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01" w:type="dxa"/>
        <w:tblInd w:w="-459" w:type="dxa"/>
        <w:tblLayout w:type="fixed"/>
        <w:tblLook w:val="04A0"/>
      </w:tblPr>
      <w:tblGrid>
        <w:gridCol w:w="283"/>
        <w:gridCol w:w="9356"/>
        <w:gridCol w:w="3762"/>
      </w:tblGrid>
      <w:tr w:rsidR="001C7FF2" w:rsidRPr="00162B7C" w:rsidTr="00120125">
        <w:trPr>
          <w:trHeight w:hRule="exact" w:val="1145"/>
        </w:trPr>
        <w:tc>
          <w:tcPr>
            <w:tcW w:w="283" w:type="dxa"/>
          </w:tcPr>
          <w:p w:rsidR="001C7FF2" w:rsidRPr="00162B7C" w:rsidRDefault="001C7FF2" w:rsidP="00FF51A8">
            <w:pPr>
              <w:spacing w:after="0" w:line="240" w:lineRule="auto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</w:tc>
        <w:tc>
          <w:tcPr>
            <w:tcW w:w="9356" w:type="dxa"/>
          </w:tcPr>
          <w:p w:rsidR="001C7FF2" w:rsidRPr="00162B7C" w:rsidRDefault="00474CC0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color w:val="17365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color w:val="17365D"/>
                <w:sz w:val="28"/>
                <w:szCs w:val="28"/>
                <w:lang w:eastAsia="ru-RU"/>
              </w:rPr>
              <w:drawing>
                <wp:inline distT="0" distB="0" distL="0" distR="0">
                  <wp:extent cx="72390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0125" w:rsidRPr="00162B7C" w:rsidRDefault="00120125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20125" w:rsidRPr="00162B7C" w:rsidRDefault="00120125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20125" w:rsidRPr="00162B7C" w:rsidRDefault="00120125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20125" w:rsidRPr="00162B7C" w:rsidRDefault="00120125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20125" w:rsidRPr="00162B7C" w:rsidRDefault="00120125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20125" w:rsidRPr="00162B7C" w:rsidRDefault="00120125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C7FF2" w:rsidRPr="00162B7C" w:rsidRDefault="001C7FF2" w:rsidP="00FF51A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</w:tc>
        <w:tc>
          <w:tcPr>
            <w:tcW w:w="3762" w:type="dxa"/>
          </w:tcPr>
          <w:p w:rsidR="001C7FF2" w:rsidRPr="00162B7C" w:rsidRDefault="001C7FF2" w:rsidP="00FF51A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C7FF2" w:rsidRPr="00162B7C" w:rsidRDefault="001C7FF2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1C7FF2" w:rsidRPr="00162B7C" w:rsidRDefault="001C7FF2" w:rsidP="00FF51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</w:tc>
      </w:tr>
    </w:tbl>
    <w:p w:rsidR="00120125" w:rsidRPr="00162B7C" w:rsidRDefault="00120125" w:rsidP="00FF51A8">
      <w:pPr>
        <w:spacing w:after="0" w:line="240" w:lineRule="auto"/>
        <w:jc w:val="center"/>
        <w:rPr>
          <w:rFonts w:ascii="Times New Roman" w:hAnsi="Times New Roman"/>
          <w:b/>
          <w:color w:val="17365D"/>
          <w:sz w:val="28"/>
          <w:szCs w:val="28"/>
        </w:rPr>
      </w:pPr>
    </w:p>
    <w:p w:rsidR="00120125" w:rsidRPr="009B3634" w:rsidRDefault="00120125" w:rsidP="00FF51A8">
      <w:pPr>
        <w:pStyle w:val="ac"/>
        <w:spacing w:before="0" w:beforeAutospacing="0" w:after="0"/>
        <w:jc w:val="center"/>
        <w:rPr>
          <w:b/>
          <w:sz w:val="26"/>
          <w:szCs w:val="26"/>
        </w:rPr>
      </w:pPr>
      <w:r w:rsidRPr="009B3634">
        <w:rPr>
          <w:b/>
          <w:bCs/>
          <w:color w:val="000000"/>
          <w:sz w:val="26"/>
          <w:szCs w:val="26"/>
        </w:rPr>
        <w:t>МИНИСТЕРСТВО КУЛЬТУРЫ РЕСПУБЛИКИ АЛТАЙ</w:t>
      </w:r>
    </w:p>
    <w:p w:rsidR="00120125" w:rsidRPr="009B3634" w:rsidRDefault="00120125" w:rsidP="00FF51A8">
      <w:pPr>
        <w:pStyle w:val="ac"/>
        <w:spacing w:before="0" w:beforeAutospacing="0" w:after="0"/>
        <w:jc w:val="center"/>
        <w:rPr>
          <w:b/>
          <w:bCs/>
          <w:color w:val="000000"/>
          <w:sz w:val="26"/>
          <w:szCs w:val="26"/>
        </w:rPr>
      </w:pPr>
      <w:r w:rsidRPr="009B3634">
        <w:rPr>
          <w:b/>
          <w:bCs/>
          <w:color w:val="000000"/>
          <w:sz w:val="26"/>
          <w:szCs w:val="26"/>
        </w:rPr>
        <w:t>(Минкультуры РА)</w:t>
      </w:r>
    </w:p>
    <w:p w:rsidR="00120125" w:rsidRPr="009B3634" w:rsidRDefault="00120125" w:rsidP="00FF51A8">
      <w:pPr>
        <w:pStyle w:val="ac"/>
        <w:spacing w:before="0" w:beforeAutospacing="0" w:after="0"/>
        <w:jc w:val="center"/>
        <w:rPr>
          <w:b/>
          <w:bCs/>
          <w:color w:val="000000"/>
          <w:sz w:val="26"/>
          <w:szCs w:val="26"/>
        </w:rPr>
      </w:pPr>
    </w:p>
    <w:p w:rsidR="00120125" w:rsidRPr="009B3634" w:rsidRDefault="00120125" w:rsidP="00FF51A8">
      <w:pPr>
        <w:pStyle w:val="ac"/>
        <w:spacing w:before="0" w:beforeAutospacing="0" w:after="0"/>
        <w:jc w:val="center"/>
        <w:rPr>
          <w:sz w:val="26"/>
          <w:szCs w:val="26"/>
        </w:rPr>
      </w:pPr>
      <w:r w:rsidRPr="009B3634">
        <w:rPr>
          <w:b/>
          <w:bCs/>
          <w:color w:val="000000"/>
          <w:sz w:val="26"/>
          <w:szCs w:val="26"/>
        </w:rPr>
        <w:t>П Р И К А З</w:t>
      </w:r>
    </w:p>
    <w:p w:rsidR="00120125" w:rsidRPr="009B3634" w:rsidRDefault="00120125" w:rsidP="00FF51A8">
      <w:pPr>
        <w:pStyle w:val="ac"/>
        <w:spacing w:before="0" w:beforeAutospacing="0" w:after="0"/>
        <w:jc w:val="both"/>
        <w:rPr>
          <w:color w:val="000000"/>
          <w:sz w:val="26"/>
          <w:szCs w:val="26"/>
        </w:rPr>
      </w:pPr>
    </w:p>
    <w:p w:rsidR="00120125" w:rsidRPr="009B3634" w:rsidRDefault="00431345" w:rsidP="00162B7C">
      <w:pPr>
        <w:pStyle w:val="ac"/>
        <w:spacing w:before="0" w:beforeAutospacing="0" w:after="0"/>
        <w:jc w:val="center"/>
        <w:rPr>
          <w:sz w:val="26"/>
          <w:szCs w:val="26"/>
        </w:rPr>
      </w:pPr>
      <w:r>
        <w:rPr>
          <w:color w:val="000000"/>
          <w:sz w:val="26"/>
          <w:szCs w:val="26"/>
          <w:u w:val="single"/>
        </w:rPr>
        <w:t xml:space="preserve">12 июля  </w:t>
      </w:r>
      <w:r w:rsidR="00513C9D" w:rsidRPr="009B3634">
        <w:rPr>
          <w:color w:val="000000"/>
          <w:sz w:val="26"/>
          <w:szCs w:val="26"/>
          <w:u w:val="single"/>
        </w:rPr>
        <w:t>2016 г.</w:t>
      </w:r>
      <w:r w:rsidR="00513C9D" w:rsidRPr="009B3634">
        <w:rPr>
          <w:color w:val="000000"/>
          <w:sz w:val="26"/>
          <w:szCs w:val="26"/>
        </w:rPr>
        <w:t xml:space="preserve"> </w:t>
      </w:r>
      <w:r w:rsidR="00120125" w:rsidRPr="009B3634">
        <w:rPr>
          <w:color w:val="000000"/>
          <w:sz w:val="26"/>
          <w:szCs w:val="26"/>
        </w:rPr>
        <w:t xml:space="preserve">                  </w:t>
      </w:r>
      <w:r w:rsidR="009B3634">
        <w:rPr>
          <w:color w:val="000000"/>
          <w:sz w:val="26"/>
          <w:szCs w:val="26"/>
        </w:rPr>
        <w:t xml:space="preserve">              </w:t>
      </w:r>
      <w:r w:rsidR="00120125" w:rsidRPr="009B3634">
        <w:rPr>
          <w:color w:val="000000"/>
          <w:sz w:val="26"/>
          <w:szCs w:val="26"/>
        </w:rPr>
        <w:t xml:space="preserve">                                  №</w:t>
      </w:r>
      <w:r>
        <w:rPr>
          <w:color w:val="000000"/>
          <w:sz w:val="26"/>
          <w:szCs w:val="26"/>
        </w:rPr>
        <w:t>184</w:t>
      </w:r>
      <w:r w:rsidR="00120125" w:rsidRPr="009B3634">
        <w:rPr>
          <w:color w:val="000000"/>
          <w:sz w:val="26"/>
          <w:szCs w:val="26"/>
        </w:rPr>
        <w:t>-п</w:t>
      </w:r>
    </w:p>
    <w:p w:rsidR="00120125" w:rsidRPr="009B3634" w:rsidRDefault="00120125" w:rsidP="00FF51A8">
      <w:pPr>
        <w:pStyle w:val="ac"/>
        <w:spacing w:before="0" w:beforeAutospacing="0" w:after="0"/>
        <w:jc w:val="center"/>
        <w:rPr>
          <w:color w:val="000000"/>
          <w:sz w:val="26"/>
          <w:szCs w:val="26"/>
        </w:rPr>
      </w:pPr>
    </w:p>
    <w:p w:rsidR="00120125" w:rsidRPr="009B3634" w:rsidRDefault="00120125" w:rsidP="00FF51A8">
      <w:pPr>
        <w:pStyle w:val="ac"/>
        <w:spacing w:before="0" w:beforeAutospacing="0" w:after="0"/>
        <w:jc w:val="center"/>
        <w:rPr>
          <w:sz w:val="26"/>
          <w:szCs w:val="26"/>
        </w:rPr>
      </w:pPr>
      <w:r w:rsidRPr="009B3634">
        <w:rPr>
          <w:color w:val="000000"/>
          <w:sz w:val="26"/>
          <w:szCs w:val="26"/>
        </w:rPr>
        <w:t>г. Горно-Алтайск</w:t>
      </w:r>
    </w:p>
    <w:p w:rsidR="00120125" w:rsidRPr="009B3634" w:rsidRDefault="00120125" w:rsidP="00FF51A8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B00A1A" w:rsidRPr="009B3634" w:rsidRDefault="00120125" w:rsidP="00513C9D">
      <w:pPr>
        <w:pStyle w:val="ConsPlusTitle"/>
        <w:jc w:val="center"/>
        <w:rPr>
          <w:rFonts w:ascii="Times New Roman" w:hAnsi="Times New Roman"/>
          <w:b w:val="0"/>
          <w:sz w:val="26"/>
          <w:szCs w:val="26"/>
          <w:lang w:eastAsia="ar-SA"/>
        </w:rPr>
      </w:pPr>
      <w:bookmarkStart w:id="0" w:name="Par1"/>
      <w:bookmarkEnd w:id="0"/>
      <w:r w:rsidRPr="009B3634">
        <w:rPr>
          <w:rFonts w:ascii="Times New Roman" w:hAnsi="Times New Roman"/>
          <w:bCs/>
          <w:sz w:val="26"/>
          <w:szCs w:val="26"/>
        </w:rPr>
        <w:t>О</w:t>
      </w:r>
      <w:r w:rsidR="00162B7C" w:rsidRPr="009B3634">
        <w:rPr>
          <w:rFonts w:ascii="Times New Roman" w:hAnsi="Times New Roman"/>
          <w:bCs/>
          <w:sz w:val="26"/>
          <w:szCs w:val="26"/>
        </w:rPr>
        <w:t xml:space="preserve">б </w:t>
      </w:r>
      <w:r w:rsidR="00A76C29" w:rsidRPr="009B3634">
        <w:rPr>
          <w:rFonts w:ascii="Times New Roman" w:hAnsi="Times New Roman"/>
          <w:bCs/>
          <w:sz w:val="26"/>
          <w:szCs w:val="26"/>
        </w:rPr>
        <w:t>утверждении</w:t>
      </w:r>
      <w:r w:rsidR="00162B7C" w:rsidRPr="009B3634">
        <w:rPr>
          <w:rFonts w:ascii="Times New Roman" w:hAnsi="Times New Roman"/>
          <w:bCs/>
          <w:sz w:val="26"/>
          <w:szCs w:val="26"/>
        </w:rPr>
        <w:t xml:space="preserve"> положения </w:t>
      </w:r>
      <w:r w:rsidR="00513C9D" w:rsidRPr="009B3634">
        <w:rPr>
          <w:rFonts w:ascii="Times New Roman" w:hAnsi="Times New Roman"/>
          <w:bCs/>
          <w:sz w:val="26"/>
          <w:szCs w:val="26"/>
        </w:rPr>
        <w:t xml:space="preserve">о </w:t>
      </w:r>
      <w:r w:rsidR="00A76C29" w:rsidRPr="009B3634">
        <w:rPr>
          <w:rFonts w:ascii="Times New Roman" w:hAnsi="Times New Roman" w:cs="Times New Roman"/>
          <w:sz w:val="26"/>
          <w:szCs w:val="26"/>
        </w:rPr>
        <w:t>Комиссии по соблюдению требований к служебному поведению государственных гражданских служащих Министерства культуры Республики Алтай и урегулированию конфликта интересов</w:t>
      </w:r>
      <w:r w:rsidR="00513C9D" w:rsidRPr="009B3634">
        <w:rPr>
          <w:rFonts w:ascii="Times New Roman" w:hAnsi="Times New Roman" w:cs="Times New Roman"/>
          <w:sz w:val="26"/>
          <w:szCs w:val="26"/>
        </w:rPr>
        <w:t xml:space="preserve"> ее состава и признании утратившим силу некоторых приказов Министерства культуры Республики Алтай</w:t>
      </w:r>
    </w:p>
    <w:p w:rsidR="002F34EB" w:rsidRPr="009B3634" w:rsidRDefault="002F34EB" w:rsidP="00065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6457D7" w:rsidRDefault="00513C9D" w:rsidP="00645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513C9D">
        <w:rPr>
          <w:rFonts w:ascii="Times New Roman" w:hAnsi="Times New Roman"/>
          <w:sz w:val="26"/>
          <w:szCs w:val="26"/>
          <w:lang w:eastAsia="ru-RU"/>
        </w:rPr>
        <w:t xml:space="preserve">В соответствии с Федеральным </w:t>
      </w:r>
      <w:hyperlink r:id="rId8" w:history="1">
        <w:r w:rsidRPr="00513C9D">
          <w:rPr>
            <w:rFonts w:ascii="Times New Roman" w:hAnsi="Times New Roman"/>
            <w:color w:val="0000FF"/>
            <w:sz w:val="26"/>
            <w:szCs w:val="26"/>
            <w:lang w:eastAsia="ru-RU"/>
          </w:rPr>
          <w:t>законом</w:t>
        </w:r>
      </w:hyperlink>
      <w:r w:rsidRPr="00513C9D">
        <w:rPr>
          <w:rFonts w:ascii="Times New Roman" w:hAnsi="Times New Roman"/>
          <w:sz w:val="26"/>
          <w:szCs w:val="26"/>
          <w:lang w:eastAsia="ru-RU"/>
        </w:rPr>
        <w:t xml:space="preserve"> от 25 декабря 2008 года </w:t>
      </w:r>
      <w:r w:rsidRPr="006457D7">
        <w:rPr>
          <w:rFonts w:ascii="Times New Roman" w:hAnsi="Times New Roman"/>
          <w:sz w:val="26"/>
          <w:szCs w:val="26"/>
          <w:lang w:eastAsia="ru-RU"/>
        </w:rPr>
        <w:t>«</w:t>
      </w:r>
      <w:r w:rsidRPr="00513C9D">
        <w:rPr>
          <w:rFonts w:ascii="Times New Roman" w:hAnsi="Times New Roman"/>
          <w:sz w:val="26"/>
          <w:szCs w:val="26"/>
          <w:lang w:eastAsia="ru-RU"/>
        </w:rPr>
        <w:t xml:space="preserve"> 273-ФЗ </w:t>
      </w:r>
      <w:r w:rsidRPr="006457D7">
        <w:rPr>
          <w:rFonts w:ascii="Times New Roman" w:hAnsi="Times New Roman"/>
          <w:sz w:val="26"/>
          <w:szCs w:val="26"/>
          <w:lang w:eastAsia="ru-RU"/>
        </w:rPr>
        <w:t>«</w:t>
      </w:r>
      <w:r w:rsidRPr="00513C9D">
        <w:rPr>
          <w:rFonts w:ascii="Times New Roman" w:hAnsi="Times New Roman"/>
          <w:sz w:val="26"/>
          <w:szCs w:val="26"/>
          <w:lang w:eastAsia="ru-RU"/>
        </w:rPr>
        <w:t>О противодействии коррупции</w:t>
      </w:r>
      <w:r w:rsidRPr="006457D7">
        <w:rPr>
          <w:rFonts w:ascii="Times New Roman" w:hAnsi="Times New Roman"/>
          <w:sz w:val="26"/>
          <w:szCs w:val="26"/>
          <w:lang w:eastAsia="ru-RU"/>
        </w:rPr>
        <w:t xml:space="preserve">», </w:t>
      </w:r>
      <w:r w:rsidRPr="006457D7">
        <w:rPr>
          <w:rFonts w:ascii="Times New Roman" w:eastAsia="Times New Roman" w:hAnsi="Times New Roman"/>
          <w:sz w:val="26"/>
          <w:szCs w:val="26"/>
          <w:lang w:eastAsia="ar-SA"/>
        </w:rPr>
        <w:t>Указом Главы Республики Алтай, Председателя Правительства Республики Алтай от 27.08.2010 № 188-У «О Комиссиях по соблюдению требований к служебному поведению государственных гражданских служащих Республики Алтай и урегулированию конфликта интересов</w:t>
      </w:r>
      <w:r w:rsidRPr="006457D7">
        <w:rPr>
          <w:rFonts w:ascii="Times New Roman" w:eastAsia="Times New Roman" w:hAnsi="Times New Roman"/>
          <w:b/>
          <w:sz w:val="26"/>
          <w:szCs w:val="26"/>
          <w:lang w:eastAsia="ar-SA"/>
        </w:rPr>
        <w:t>»</w:t>
      </w:r>
      <w:r w:rsidR="00A62E90" w:rsidRPr="006457D7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</w:t>
      </w:r>
      <w:r w:rsidR="002F34EB" w:rsidRPr="006457D7">
        <w:rPr>
          <w:rFonts w:ascii="Times New Roman" w:eastAsia="Times New Roman" w:hAnsi="Times New Roman"/>
          <w:b/>
          <w:sz w:val="26"/>
          <w:szCs w:val="26"/>
          <w:lang w:eastAsia="ar-SA"/>
        </w:rPr>
        <w:t>п р и к а з ы в а ю:</w:t>
      </w:r>
    </w:p>
    <w:p w:rsidR="006457D7" w:rsidRPr="006457D7" w:rsidRDefault="006457D7" w:rsidP="006457D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57D7">
        <w:rPr>
          <w:rFonts w:ascii="Times New Roman" w:hAnsi="Times New Roman"/>
          <w:sz w:val="26"/>
          <w:szCs w:val="26"/>
        </w:rPr>
        <w:t>Утвердить прилагаемые:</w:t>
      </w:r>
    </w:p>
    <w:p w:rsidR="006457D7" w:rsidRPr="006457D7" w:rsidRDefault="006457D7" w:rsidP="00645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57D7">
        <w:rPr>
          <w:rFonts w:ascii="Times New Roman" w:hAnsi="Times New Roman"/>
          <w:sz w:val="26"/>
          <w:szCs w:val="26"/>
          <w:lang w:eastAsia="ru-RU"/>
        </w:rPr>
        <w:t xml:space="preserve">Положение </w:t>
      </w:r>
      <w:r w:rsidR="00513C9D" w:rsidRPr="006457D7">
        <w:rPr>
          <w:rFonts w:ascii="Times New Roman" w:hAnsi="Times New Roman"/>
          <w:sz w:val="26"/>
          <w:szCs w:val="26"/>
          <w:lang w:eastAsia="ru-RU"/>
        </w:rPr>
        <w:t xml:space="preserve">о </w:t>
      </w:r>
      <w:r w:rsidR="00513C9D" w:rsidRPr="006457D7">
        <w:rPr>
          <w:rFonts w:ascii="Times New Roman" w:hAnsi="Times New Roman"/>
          <w:sz w:val="26"/>
          <w:szCs w:val="26"/>
        </w:rPr>
        <w:t>Комиссии по соблюдению требований к служебному поведению государственных гражданских служащих Министерства культуры Республики Алтай и урегулированию конфликта интересов</w:t>
      </w:r>
      <w:r w:rsidRPr="006457D7">
        <w:rPr>
          <w:rFonts w:ascii="Times New Roman" w:hAnsi="Times New Roman"/>
          <w:sz w:val="26"/>
          <w:szCs w:val="26"/>
        </w:rPr>
        <w:t>;</w:t>
      </w:r>
      <w:r w:rsidR="00D148A8" w:rsidRPr="006457D7">
        <w:rPr>
          <w:rFonts w:ascii="Times New Roman" w:hAnsi="Times New Roman"/>
          <w:sz w:val="26"/>
          <w:szCs w:val="26"/>
        </w:rPr>
        <w:t xml:space="preserve"> </w:t>
      </w:r>
    </w:p>
    <w:p w:rsidR="00513C9D" w:rsidRPr="00513C9D" w:rsidRDefault="006457D7" w:rsidP="00645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57D7">
        <w:rPr>
          <w:rFonts w:ascii="Times New Roman" w:hAnsi="Times New Roman"/>
          <w:sz w:val="26"/>
          <w:szCs w:val="26"/>
        </w:rPr>
        <w:t>С</w:t>
      </w:r>
      <w:r w:rsidR="00D148A8" w:rsidRPr="006457D7">
        <w:rPr>
          <w:rFonts w:ascii="Times New Roman" w:hAnsi="Times New Roman"/>
          <w:sz w:val="26"/>
          <w:szCs w:val="26"/>
        </w:rPr>
        <w:t>остав Комиссии по соблюдению требований к служебному поведению государственных гражданских служащих Министерства культуры Республики Алтай</w:t>
      </w:r>
      <w:r w:rsidR="00513C9D" w:rsidRPr="00513C9D">
        <w:rPr>
          <w:rFonts w:ascii="Times New Roman" w:hAnsi="Times New Roman"/>
          <w:sz w:val="26"/>
          <w:szCs w:val="26"/>
          <w:lang w:eastAsia="ru-RU"/>
        </w:rPr>
        <w:t>.</w:t>
      </w:r>
    </w:p>
    <w:p w:rsidR="006457D7" w:rsidRPr="006457D7" w:rsidRDefault="006457D7" w:rsidP="006457D7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457D7">
        <w:rPr>
          <w:rFonts w:ascii="Times New Roman" w:hAnsi="Times New Roman" w:cs="Times New Roman"/>
          <w:sz w:val="26"/>
          <w:szCs w:val="26"/>
        </w:rPr>
        <w:t xml:space="preserve">Признать утратившими силу следующие приказы </w:t>
      </w:r>
      <w:r w:rsidR="009B3634" w:rsidRPr="006457D7">
        <w:rPr>
          <w:rFonts w:ascii="Times New Roman" w:hAnsi="Times New Roman" w:cs="Times New Roman"/>
          <w:sz w:val="26"/>
          <w:szCs w:val="26"/>
          <w:lang w:eastAsia="ar-SA"/>
        </w:rPr>
        <w:t>Министерства культуры Республики Алтай</w:t>
      </w:r>
      <w:r w:rsidRPr="006457D7">
        <w:rPr>
          <w:rFonts w:ascii="Times New Roman" w:hAnsi="Times New Roman" w:cs="Times New Roman"/>
          <w:sz w:val="26"/>
          <w:szCs w:val="26"/>
          <w:lang w:eastAsia="ar-SA"/>
        </w:rPr>
        <w:t xml:space="preserve">: </w:t>
      </w:r>
    </w:p>
    <w:p w:rsidR="009B3634" w:rsidRPr="006457D7" w:rsidRDefault="009F4371" w:rsidP="006457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457D7">
        <w:rPr>
          <w:rFonts w:ascii="Times New Roman" w:hAnsi="Times New Roman" w:cs="Times New Roman"/>
          <w:sz w:val="26"/>
          <w:szCs w:val="26"/>
          <w:lang w:eastAsia="ar-SA"/>
        </w:rPr>
        <w:t>от 10 сентября 2010 года № 166/1</w:t>
      </w:r>
      <w:r w:rsidR="009B3634" w:rsidRPr="006457D7">
        <w:rPr>
          <w:rFonts w:ascii="Times New Roman" w:hAnsi="Times New Roman" w:cs="Times New Roman"/>
          <w:sz w:val="26"/>
          <w:szCs w:val="26"/>
          <w:lang w:eastAsia="ar-SA"/>
        </w:rPr>
        <w:t xml:space="preserve"> «О Создании комиссии по соблюдению требований к служебному поведению государственных служащих и урегулированию конфликта интересов»;</w:t>
      </w:r>
    </w:p>
    <w:p w:rsidR="009B3634" w:rsidRPr="009B3634" w:rsidRDefault="00065BE7" w:rsidP="006457D7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457D7">
        <w:rPr>
          <w:rFonts w:ascii="Times New Roman" w:eastAsia="Times New Roman" w:hAnsi="Times New Roman"/>
          <w:sz w:val="26"/>
          <w:szCs w:val="26"/>
          <w:lang w:eastAsia="ar-SA"/>
        </w:rPr>
        <w:t>от 21 декабря 2015 года № 340-п «</w:t>
      </w:r>
      <w:r w:rsidRPr="006457D7">
        <w:rPr>
          <w:rFonts w:ascii="Times New Roman" w:hAnsi="Times New Roman"/>
          <w:bCs/>
          <w:sz w:val="26"/>
          <w:szCs w:val="26"/>
        </w:rPr>
        <w:t xml:space="preserve">О внесении изменений в приказ Министерства культуры Республики Алтай от 10 сентября 2010 года № 166/1 и признании утратившим силу приказа Министерства культуры </w:t>
      </w:r>
      <w:r w:rsidR="00CA4CCB" w:rsidRPr="006457D7">
        <w:rPr>
          <w:rFonts w:ascii="Times New Roman" w:hAnsi="Times New Roman"/>
          <w:bCs/>
          <w:sz w:val="26"/>
          <w:szCs w:val="26"/>
        </w:rPr>
        <w:t>Р</w:t>
      </w:r>
      <w:r w:rsidRPr="006457D7">
        <w:rPr>
          <w:rFonts w:ascii="Times New Roman" w:hAnsi="Times New Roman"/>
          <w:bCs/>
          <w:sz w:val="26"/>
          <w:szCs w:val="26"/>
        </w:rPr>
        <w:t>еспублики Алтай от 30 июня 2015 года №</w:t>
      </w:r>
      <w:r w:rsidRPr="009B3634">
        <w:rPr>
          <w:rFonts w:ascii="Times New Roman" w:hAnsi="Times New Roman"/>
          <w:bCs/>
          <w:sz w:val="26"/>
          <w:szCs w:val="26"/>
        </w:rPr>
        <w:t xml:space="preserve"> 178-п»</w:t>
      </w:r>
      <w:r w:rsidR="009B3634" w:rsidRPr="009B3634">
        <w:rPr>
          <w:rFonts w:ascii="Times New Roman" w:hAnsi="Times New Roman"/>
          <w:bCs/>
          <w:sz w:val="26"/>
          <w:szCs w:val="26"/>
        </w:rPr>
        <w:t>;</w:t>
      </w:r>
    </w:p>
    <w:p w:rsidR="00065BE7" w:rsidRPr="009B3634" w:rsidRDefault="009B3634" w:rsidP="006457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9B3634">
        <w:rPr>
          <w:rFonts w:ascii="Times New Roman" w:eastAsia="Times New Roman" w:hAnsi="Times New Roman"/>
          <w:sz w:val="26"/>
          <w:szCs w:val="26"/>
          <w:lang w:eastAsia="ar-SA"/>
        </w:rPr>
        <w:t>от 16 февраля 2016 года № 42-п ««</w:t>
      </w:r>
      <w:r w:rsidRPr="009B3634">
        <w:rPr>
          <w:rFonts w:ascii="Times New Roman" w:hAnsi="Times New Roman"/>
          <w:bCs/>
          <w:sz w:val="26"/>
          <w:szCs w:val="26"/>
        </w:rPr>
        <w:t>О внесении изменений в приказ Министерства культуры Республики Алтай от 10 сентября 2010 года № 166/1».</w:t>
      </w:r>
      <w:r w:rsidRPr="009B3634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</w:p>
    <w:p w:rsidR="00206A18" w:rsidRPr="009B3634" w:rsidRDefault="009B3634" w:rsidP="00065BE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 w:rsidRPr="009B3634">
        <w:rPr>
          <w:rFonts w:ascii="Times New Roman" w:eastAsia="Times New Roman" w:hAnsi="Times New Roman"/>
          <w:sz w:val="26"/>
          <w:szCs w:val="26"/>
          <w:lang w:eastAsia="ar-SA"/>
        </w:rPr>
        <w:t>М</w:t>
      </w:r>
      <w:r w:rsidR="00C260CB" w:rsidRPr="009B3634">
        <w:rPr>
          <w:rFonts w:ascii="Times New Roman" w:eastAsia="Times New Roman" w:hAnsi="Times New Roman"/>
          <w:sz w:val="26"/>
          <w:szCs w:val="26"/>
          <w:lang w:eastAsia="ar-SA"/>
        </w:rPr>
        <w:t>инистр</w:t>
      </w:r>
      <w:r w:rsidRPr="009B3634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 w:rsidR="00C260CB" w:rsidRPr="009B3634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       </w:t>
      </w:r>
      <w:r w:rsidRPr="009B3634">
        <w:rPr>
          <w:rFonts w:ascii="Times New Roman" w:eastAsia="Times New Roman" w:hAnsi="Times New Roman"/>
          <w:sz w:val="26"/>
          <w:szCs w:val="26"/>
          <w:lang w:eastAsia="ar-SA"/>
        </w:rPr>
        <w:t xml:space="preserve">Э.Н. Малчинов </w:t>
      </w:r>
    </w:p>
    <w:p w:rsidR="009B3634" w:rsidRDefault="009B3634" w:rsidP="009B3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ar-SA"/>
        </w:rPr>
      </w:pPr>
      <w:r w:rsidRPr="009B3634">
        <w:rPr>
          <w:rFonts w:ascii="Times New Roman" w:eastAsia="Times New Roman" w:hAnsi="Times New Roman"/>
          <w:szCs w:val="26"/>
          <w:lang w:eastAsia="ar-SA"/>
        </w:rPr>
        <w:t xml:space="preserve">Клешев С.В. т. 25136, </w:t>
      </w:r>
      <w:r w:rsidR="00C260CB" w:rsidRPr="009B3634">
        <w:rPr>
          <w:rFonts w:ascii="Times New Roman" w:eastAsia="Times New Roman" w:hAnsi="Times New Roman"/>
          <w:szCs w:val="26"/>
          <w:lang w:eastAsia="ar-SA"/>
        </w:rPr>
        <w:t xml:space="preserve">Пешперова С.Н. </w:t>
      </w:r>
      <w:r w:rsidRPr="009B3634">
        <w:rPr>
          <w:rFonts w:ascii="Times New Roman" w:eastAsia="Times New Roman" w:hAnsi="Times New Roman"/>
          <w:szCs w:val="26"/>
          <w:lang w:eastAsia="ar-SA"/>
        </w:rPr>
        <w:t xml:space="preserve">т. </w:t>
      </w:r>
      <w:r w:rsidR="00C260CB" w:rsidRPr="009B3634">
        <w:rPr>
          <w:rFonts w:ascii="Times New Roman" w:eastAsia="Times New Roman" w:hAnsi="Times New Roman"/>
          <w:szCs w:val="26"/>
          <w:lang w:eastAsia="ar-SA"/>
        </w:rPr>
        <w:t xml:space="preserve">26488          </w:t>
      </w:r>
      <w:r w:rsidR="00C260CB" w:rsidRPr="009B3634">
        <w:rPr>
          <w:rFonts w:ascii="Times New Roman" w:eastAsia="Times New Roman" w:hAnsi="Times New Roman"/>
          <w:szCs w:val="28"/>
          <w:lang w:eastAsia="ar-SA"/>
        </w:rPr>
        <w:t xml:space="preserve"> </w:t>
      </w:r>
    </w:p>
    <w:p w:rsidR="006457D7" w:rsidRPr="009B3634" w:rsidRDefault="006457D7" w:rsidP="009B36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8"/>
          <w:lang w:eastAsia="ar-SA"/>
        </w:rPr>
      </w:pPr>
    </w:p>
    <w:p w:rsidR="009B3634" w:rsidRDefault="009B3634" w:rsidP="009B36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</w:t>
      </w:r>
      <w:r w:rsidR="00C260CB" w:rsidRPr="00162B7C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</w:t>
      </w:r>
      <w:r w:rsidR="00C260CB" w:rsidRPr="009B3634">
        <w:rPr>
          <w:rFonts w:ascii="Times New Roman" w:hAnsi="Times New Roman"/>
          <w:sz w:val="20"/>
          <w:szCs w:val="28"/>
        </w:rPr>
        <w:t>Сайт МК РА</w:t>
      </w:r>
      <w:r w:rsidRPr="009B3634">
        <w:rPr>
          <w:rFonts w:ascii="Times New Roman" w:hAnsi="Times New Roman"/>
          <w:sz w:val="20"/>
          <w:szCs w:val="28"/>
        </w:rPr>
        <w:t>, Прокуратура РА, Минюст РФ</w:t>
      </w:r>
    </w:p>
    <w:p w:rsidR="00E13E85" w:rsidRPr="009B3634" w:rsidRDefault="009B3634" w:rsidP="009B36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                                                                                          </w:t>
      </w:r>
      <w:r w:rsidRPr="009B3634">
        <w:rPr>
          <w:rFonts w:ascii="Times New Roman" w:hAnsi="Times New Roman"/>
          <w:sz w:val="20"/>
          <w:szCs w:val="28"/>
        </w:rPr>
        <w:t xml:space="preserve"> по РА, Правительство РА</w:t>
      </w:r>
    </w:p>
    <w:p w:rsidR="00162B7C" w:rsidRPr="00A76C29" w:rsidRDefault="00162B7C" w:rsidP="00A76C29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A76C29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A76C29" w:rsidRDefault="00E85834" w:rsidP="00A76C29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A76C29">
        <w:rPr>
          <w:rFonts w:ascii="Times New Roman" w:hAnsi="Times New Roman" w:cs="Times New Roman"/>
          <w:sz w:val="24"/>
          <w:szCs w:val="24"/>
        </w:rPr>
        <w:t>Приказом Министерства культуры</w:t>
      </w:r>
    </w:p>
    <w:p w:rsidR="00162B7C" w:rsidRPr="00A76C29" w:rsidRDefault="00E85834" w:rsidP="00A76C29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A76C29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="00162B7C" w:rsidRPr="00A76C29">
        <w:rPr>
          <w:rFonts w:ascii="Times New Roman" w:hAnsi="Times New Roman" w:cs="Times New Roman"/>
          <w:sz w:val="24"/>
          <w:szCs w:val="24"/>
        </w:rPr>
        <w:t>Алтай</w:t>
      </w:r>
    </w:p>
    <w:p w:rsidR="00162B7C" w:rsidRPr="00431345" w:rsidRDefault="00431345" w:rsidP="00A76C29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31345">
        <w:rPr>
          <w:rFonts w:ascii="Times New Roman" w:hAnsi="Times New Roman" w:cs="Times New Roman"/>
          <w:sz w:val="24"/>
          <w:szCs w:val="24"/>
        </w:rPr>
        <w:t>от 12 июля 2016 года № 184-п</w:t>
      </w:r>
    </w:p>
    <w:p w:rsidR="00E85834" w:rsidRDefault="00E85834" w:rsidP="00162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0"/>
      <w:bookmarkEnd w:id="1"/>
    </w:p>
    <w:p w:rsidR="00162B7C" w:rsidRPr="00A76C29" w:rsidRDefault="00162B7C" w:rsidP="00162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ПОЛОЖЕНИЕ</w:t>
      </w:r>
    </w:p>
    <w:p w:rsidR="00162B7C" w:rsidRPr="00A76C29" w:rsidRDefault="00162B7C" w:rsidP="00162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</w:t>
      </w:r>
    </w:p>
    <w:p w:rsidR="00162B7C" w:rsidRPr="00A76C29" w:rsidRDefault="00162B7C" w:rsidP="00162B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поведению государственных гражданских служащих Министерства культуры Республики Алтай и урегулированию конфликта интересов</w:t>
      </w:r>
    </w:p>
    <w:p w:rsidR="00162B7C" w:rsidRPr="00A76C29" w:rsidRDefault="00162B7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государственных гражданских служащих Министерства культуры Республики Алтай и урегулированию конфликта интересов (далее - комиссия), образуемой в Министерстве культуры Республики Алтай в соответствии с Федеральным </w:t>
      </w:r>
      <w:hyperlink r:id="rId9" w:history="1">
        <w:r w:rsidRPr="00A76C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 и </w:t>
      </w:r>
      <w:hyperlink r:id="rId10" w:history="1">
        <w:r w:rsidRPr="00A76C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Республики Алтай от 5 марта 2009 года № 1-РЗ «О противодействии коррупции в Республике Алтай».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2. Комиссии в своей деятельности руководствуются </w:t>
      </w:r>
      <w:hyperlink r:id="rId11" w:history="1">
        <w:r w:rsidRPr="00A76C2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</w:t>
      </w:r>
      <w:hyperlink r:id="rId12" w:history="1">
        <w:r w:rsidRPr="00A76C2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Республики Алтай, законами Республики Алтай, актами Главы Республики Алтай, Председателя Правительства Республики Алтай и Правительства Республики Алтай, настоящим Положением, а также актами Министерства культуры Республики Алтай (далее - Министерство).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3. Основными задачами комиссии является: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в обеспечени</w:t>
      </w:r>
      <w:r w:rsidR="00EF30E3" w:rsidRPr="00A76C29">
        <w:rPr>
          <w:rFonts w:ascii="Times New Roman" w:hAnsi="Times New Roman" w:cs="Times New Roman"/>
          <w:sz w:val="28"/>
          <w:szCs w:val="28"/>
        </w:rPr>
        <w:t>е</w:t>
      </w:r>
      <w:r w:rsidRPr="00A76C29">
        <w:rPr>
          <w:rFonts w:ascii="Times New Roman" w:hAnsi="Times New Roman" w:cs="Times New Roman"/>
          <w:sz w:val="28"/>
          <w:szCs w:val="28"/>
        </w:rPr>
        <w:t xml:space="preserve"> соблюдения государственных гражданских служащих Министерства культуры Республики Алтай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3" w:history="1">
        <w:r w:rsidRPr="00A76C2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от 25 декабря 2008 года № 273-ФЗ </w:t>
      </w:r>
      <w:r w:rsidR="00E85834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E85834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б) осуществлени</w:t>
      </w:r>
      <w:r w:rsidR="00EF30E3" w:rsidRPr="00A76C29">
        <w:rPr>
          <w:rFonts w:ascii="Times New Roman" w:hAnsi="Times New Roman" w:cs="Times New Roman"/>
          <w:sz w:val="28"/>
          <w:szCs w:val="28"/>
        </w:rPr>
        <w:t>е</w:t>
      </w:r>
      <w:r w:rsidRPr="00A76C29">
        <w:rPr>
          <w:rFonts w:ascii="Times New Roman" w:hAnsi="Times New Roman" w:cs="Times New Roman"/>
          <w:sz w:val="28"/>
          <w:szCs w:val="28"/>
        </w:rPr>
        <w:t xml:space="preserve"> в Министерстве мер по предупреждению коррупции.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4. 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гражданской службы Республики Алтай (далее - государственной службы) в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5. Комиссия образуется нормативным правовым актом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.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>Указанным актом утверждаются состав комиссии и порядок ее работы.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6. В состав комиссии входят председатель комиссии, его заместитель, назначаемый </w:t>
      </w:r>
      <w:r w:rsidR="00EF30E3" w:rsidRPr="00A76C29">
        <w:rPr>
          <w:rFonts w:ascii="Times New Roman" w:hAnsi="Times New Roman" w:cs="Times New Roman"/>
          <w:sz w:val="28"/>
          <w:szCs w:val="28"/>
        </w:rPr>
        <w:t xml:space="preserve">Министром культуры Республики Алтай (далее Министр) </w:t>
      </w:r>
      <w:r w:rsidRPr="00A76C29">
        <w:rPr>
          <w:rFonts w:ascii="Times New Roman" w:hAnsi="Times New Roman" w:cs="Times New Roman"/>
          <w:sz w:val="28"/>
          <w:szCs w:val="28"/>
        </w:rPr>
        <w:t xml:space="preserve">из числа членов комиссии, замещающих должности государственной службы в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В состав комиссии входят: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а) заместитель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Министра</w:t>
      </w:r>
      <w:r w:rsidRPr="00A76C29">
        <w:rPr>
          <w:rFonts w:ascii="Times New Roman" w:hAnsi="Times New Roman" w:cs="Times New Roman"/>
          <w:sz w:val="28"/>
          <w:szCs w:val="28"/>
        </w:rPr>
        <w:t xml:space="preserve"> (председатель комиссии), должностное лицо кадровой службы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ответственное за работу по профилактике коррупционных и иных правонарушений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определяемые </w:t>
      </w:r>
      <w:r w:rsidR="00EF30E3" w:rsidRPr="00A76C29">
        <w:rPr>
          <w:rFonts w:ascii="Times New Roman" w:hAnsi="Times New Roman" w:cs="Times New Roman"/>
          <w:sz w:val="28"/>
          <w:szCs w:val="28"/>
        </w:rPr>
        <w:t>Министром</w:t>
      </w:r>
      <w:r w:rsidRPr="00A76C29">
        <w:rPr>
          <w:rFonts w:ascii="Times New Roman" w:hAnsi="Times New Roman" w:cs="Times New Roman"/>
          <w:sz w:val="28"/>
          <w:szCs w:val="28"/>
        </w:rPr>
        <w:t>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0"/>
      <w:bookmarkEnd w:id="2"/>
      <w:r w:rsidRPr="00A76C29">
        <w:rPr>
          <w:rFonts w:ascii="Times New Roman" w:hAnsi="Times New Roman" w:cs="Times New Roman"/>
          <w:sz w:val="28"/>
          <w:szCs w:val="28"/>
        </w:rPr>
        <w:t>б) представитель Единого аппарата Главы Республики Алтай и Правительства Республики Алтай по вопросам государственной службы и кадров;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A76C29">
        <w:rPr>
          <w:rFonts w:ascii="Times New Roman" w:hAnsi="Times New Roman" w:cs="Times New Roman"/>
          <w:sz w:val="28"/>
          <w:szCs w:val="28"/>
        </w:rPr>
        <w:t>в) представитель (представители) образовательных организаций.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3"/>
      <w:bookmarkEnd w:id="4"/>
      <w:r w:rsidRPr="00A76C29">
        <w:rPr>
          <w:rFonts w:ascii="Times New Roman" w:hAnsi="Times New Roman" w:cs="Times New Roman"/>
          <w:sz w:val="28"/>
          <w:szCs w:val="28"/>
        </w:rPr>
        <w:t xml:space="preserve">7. </w:t>
      </w:r>
      <w:r w:rsidR="00EF30E3" w:rsidRPr="00A76C29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Pr="00A76C29">
        <w:rPr>
          <w:rFonts w:ascii="Times New Roman" w:hAnsi="Times New Roman" w:cs="Times New Roman"/>
          <w:sz w:val="28"/>
          <w:szCs w:val="28"/>
        </w:rPr>
        <w:t>может принять решение о включении в состав комиссии:</w:t>
      </w:r>
    </w:p>
    <w:p w:rsidR="00162B7C" w:rsidRPr="00A76C29" w:rsidRDefault="00162B7C" w:rsidP="00E27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представителя Общественной палаты Республики Алтай;</w:t>
      </w:r>
    </w:p>
    <w:p w:rsidR="00162B7C" w:rsidRPr="00A76C29" w:rsidRDefault="00162B7C" w:rsidP="00E27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представителя общественной организации ветеранов, созданной в </w:t>
      </w:r>
      <w:r w:rsid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;</w:t>
      </w:r>
    </w:p>
    <w:p w:rsidR="00162B7C" w:rsidRPr="00A76C29" w:rsidRDefault="00162B7C" w:rsidP="00E27A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в) представителя профсоюзной организации, действующей в установленном порядке в </w:t>
      </w:r>
      <w:r w:rsidR="00A76C29">
        <w:rPr>
          <w:rFonts w:ascii="Times New Roman" w:hAnsi="Times New Roman" w:cs="Times New Roman"/>
          <w:sz w:val="28"/>
          <w:szCs w:val="28"/>
        </w:rPr>
        <w:t>Министерстве</w:t>
      </w:r>
      <w:r w:rsidR="00EF30E3" w:rsidRPr="00A76C29">
        <w:rPr>
          <w:rFonts w:ascii="Times New Roman" w:hAnsi="Times New Roman" w:cs="Times New Roman"/>
          <w:sz w:val="28"/>
          <w:szCs w:val="28"/>
        </w:rPr>
        <w:t>;</w:t>
      </w:r>
    </w:p>
    <w:p w:rsidR="00EF30E3" w:rsidRPr="00A76C29" w:rsidRDefault="00EF30E3" w:rsidP="00E27A32">
      <w:pPr>
        <w:pStyle w:val="2"/>
        <w:shd w:val="clear" w:color="auto" w:fill="FFFFFF"/>
        <w:spacing w:before="0" w:line="312" w:lineRule="atLeast"/>
        <w:ind w:firstLine="709"/>
        <w:rPr>
          <w:rFonts w:ascii="Times New Roman" w:hAnsi="Times New Roman"/>
          <w:b w:val="0"/>
          <w:color w:val="auto"/>
          <w:sz w:val="28"/>
          <w:szCs w:val="28"/>
        </w:rPr>
      </w:pPr>
      <w:r w:rsidRPr="00A76C29">
        <w:rPr>
          <w:rStyle w:val="subheading-category"/>
          <w:rFonts w:ascii="Times New Roman" w:hAnsi="Times New Roman"/>
          <w:b w:val="0"/>
          <w:color w:val="auto"/>
          <w:sz w:val="28"/>
          <w:szCs w:val="28"/>
        </w:rPr>
        <w:t>г) представителя Общественного совета при Министерстве культуры Республики Алтай.</w:t>
      </w:r>
    </w:p>
    <w:p w:rsidR="00F6399A" w:rsidRPr="00A76C29" w:rsidRDefault="00162B7C" w:rsidP="00EF30E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8. Лица, указанные в </w:t>
      </w:r>
      <w:hyperlink w:anchor="P9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EB2BD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EB2BD8" w:rsidRPr="00A76C29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«в» пункта 6 </w:t>
      </w:r>
      <w:r w:rsidRPr="00A76C29">
        <w:rPr>
          <w:rFonts w:ascii="Times New Roman" w:hAnsi="Times New Roman" w:cs="Times New Roman"/>
          <w:sz w:val="28"/>
          <w:szCs w:val="28"/>
        </w:rPr>
        <w:t xml:space="preserve">и в 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пункте 7 </w:t>
      </w:r>
      <w:r w:rsidRPr="00A76C29">
        <w:rPr>
          <w:rFonts w:ascii="Times New Roman" w:hAnsi="Times New Roman" w:cs="Times New Roman"/>
          <w:sz w:val="28"/>
          <w:szCs w:val="28"/>
        </w:rPr>
        <w:t xml:space="preserve">настоящего Положения, включаются в состав комиссии в установленном порядке по согласованию с Единым аппаратом Главы Республики Алтай и Правительства Республики Алтай, с образовательными организациями, с Общественной палатой Республики Алтай, с общественной организацией ветеранов, созданной в </w:t>
      </w:r>
      <w:r w:rsidR="00F6399A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, с профсоюзной организацией, действующей в установленном порядке в </w:t>
      </w:r>
      <w:r w:rsidR="00F6399A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, </w:t>
      </w:r>
      <w:r w:rsidR="00F6399A" w:rsidRPr="00A76C29">
        <w:rPr>
          <w:rFonts w:ascii="Times New Roman" w:hAnsi="Times New Roman" w:cs="Times New Roman"/>
          <w:sz w:val="28"/>
          <w:szCs w:val="28"/>
        </w:rPr>
        <w:t>с</w:t>
      </w:r>
      <w:r w:rsidR="00EB2BD8" w:rsidRPr="00A76C29">
        <w:rPr>
          <w:rStyle w:val="subheading-category"/>
          <w:rFonts w:ascii="Times New Roman" w:hAnsi="Times New Roman" w:cs="Times New Roman"/>
          <w:sz w:val="28"/>
          <w:szCs w:val="28"/>
        </w:rPr>
        <w:t xml:space="preserve"> Общественн</w:t>
      </w:r>
      <w:r w:rsidR="00F6399A" w:rsidRPr="00A76C29">
        <w:rPr>
          <w:rStyle w:val="subheading-category"/>
          <w:rFonts w:ascii="Times New Roman" w:hAnsi="Times New Roman" w:cs="Times New Roman"/>
          <w:sz w:val="28"/>
          <w:szCs w:val="28"/>
        </w:rPr>
        <w:t>ым</w:t>
      </w:r>
      <w:r w:rsidR="00EB2BD8" w:rsidRPr="00A76C29">
        <w:rPr>
          <w:rStyle w:val="subheading-category"/>
          <w:rFonts w:ascii="Times New Roman" w:hAnsi="Times New Roman" w:cs="Times New Roman"/>
          <w:sz w:val="28"/>
          <w:szCs w:val="28"/>
        </w:rPr>
        <w:t xml:space="preserve"> совет</w:t>
      </w:r>
      <w:r w:rsidR="00F6399A" w:rsidRPr="00A76C29">
        <w:rPr>
          <w:rStyle w:val="subheading-category"/>
          <w:rFonts w:ascii="Times New Roman" w:hAnsi="Times New Roman" w:cs="Times New Roman"/>
          <w:sz w:val="28"/>
          <w:szCs w:val="28"/>
        </w:rPr>
        <w:t>ом</w:t>
      </w:r>
      <w:r w:rsidR="00EB2BD8" w:rsidRPr="00A76C29">
        <w:rPr>
          <w:rStyle w:val="subheading-category"/>
          <w:rFonts w:ascii="Times New Roman" w:hAnsi="Times New Roman" w:cs="Times New Roman"/>
          <w:sz w:val="28"/>
          <w:szCs w:val="28"/>
        </w:rPr>
        <w:t xml:space="preserve"> при Министерстве культуры Республики Алтай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 </w:t>
      </w:r>
      <w:r w:rsidRPr="00A76C29">
        <w:rPr>
          <w:rFonts w:ascii="Times New Roman" w:hAnsi="Times New Roman" w:cs="Times New Roman"/>
          <w:sz w:val="28"/>
          <w:szCs w:val="28"/>
        </w:rPr>
        <w:t xml:space="preserve">на основании запроса </w:t>
      </w:r>
      <w:r w:rsidR="00F6399A" w:rsidRPr="00A76C29">
        <w:rPr>
          <w:rFonts w:ascii="Times New Roman" w:hAnsi="Times New Roman" w:cs="Times New Roman"/>
          <w:sz w:val="28"/>
          <w:szCs w:val="28"/>
        </w:rPr>
        <w:t>Министра</w:t>
      </w:r>
      <w:r w:rsidRPr="00A76C29">
        <w:rPr>
          <w:rFonts w:ascii="Times New Roman" w:hAnsi="Times New Roman" w:cs="Times New Roman"/>
          <w:sz w:val="28"/>
          <w:szCs w:val="28"/>
        </w:rPr>
        <w:t xml:space="preserve">. Согласование осуществляется в течение 10 календарных дней со дня получения запроса </w:t>
      </w:r>
      <w:r w:rsidR="00F6399A" w:rsidRPr="00A76C29">
        <w:rPr>
          <w:rFonts w:ascii="Times New Roman" w:hAnsi="Times New Roman" w:cs="Times New Roman"/>
          <w:sz w:val="28"/>
          <w:szCs w:val="28"/>
        </w:rPr>
        <w:t>Министром</w:t>
      </w:r>
      <w:r w:rsidRPr="00A76C29">
        <w:rPr>
          <w:rFonts w:ascii="Times New Roman" w:hAnsi="Times New Roman" w:cs="Times New Roman"/>
          <w:sz w:val="28"/>
          <w:szCs w:val="28"/>
        </w:rPr>
        <w:t>.</w:t>
      </w:r>
      <w:r w:rsidR="00F6399A" w:rsidRPr="00A76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9. Число членов комиссии, не замещающих должности государственной службы в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A76C29" w:rsidRPr="00A76C29" w:rsidRDefault="00A76C29" w:rsidP="00A76C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При утверждении состава комиссии в нормативно правовом акте Министерства указываются персональные данные всех членов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lastRenderedPageBreak/>
        <w:t>11. В заседаниях комиссии с правом совещательного голоса участвуют: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Pr="00A76C29">
        <w:rPr>
          <w:rFonts w:ascii="Times New Roman" w:hAnsi="Times New Roman" w:cs="Times New Roman"/>
          <w:sz w:val="28"/>
          <w:szCs w:val="28"/>
        </w:rPr>
        <w:t>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3"/>
      <w:bookmarkEnd w:id="5"/>
      <w:r w:rsidRPr="00A76C29">
        <w:rPr>
          <w:rFonts w:ascii="Times New Roman" w:hAnsi="Times New Roman" w:cs="Times New Roman"/>
          <w:sz w:val="28"/>
          <w:szCs w:val="28"/>
        </w:rPr>
        <w:t xml:space="preserve">б) другие государственные служащие, замещающие должности государственной службы в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менее, чем за три календарных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, недопустимо.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6"/>
      <w:bookmarkEnd w:id="6"/>
      <w:r w:rsidRPr="00A76C29">
        <w:rPr>
          <w:rFonts w:ascii="Times New Roman" w:hAnsi="Times New Roman" w:cs="Times New Roman"/>
          <w:sz w:val="28"/>
          <w:szCs w:val="28"/>
        </w:rPr>
        <w:t>14. Основаниями для проведения заседания комиссии являются: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07"/>
      <w:bookmarkEnd w:id="7"/>
      <w:r w:rsidRPr="00A76C29">
        <w:rPr>
          <w:rFonts w:ascii="Times New Roman" w:hAnsi="Times New Roman" w:cs="Times New Roman"/>
          <w:sz w:val="28"/>
          <w:szCs w:val="28"/>
        </w:rPr>
        <w:t xml:space="preserve">а) представление 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Pr="00A76C2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4" w:history="1">
        <w:r w:rsidRPr="00A76C29">
          <w:rPr>
            <w:rFonts w:ascii="Times New Roman" w:hAnsi="Times New Roman" w:cs="Times New Roman"/>
            <w:sz w:val="28"/>
            <w:szCs w:val="28"/>
          </w:rPr>
          <w:t>пунктом 23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Алтай, и государственными гражданскими служащими Республики Алтай, и соблюдения государственными гражданскими служащими Республики Алтай требований к служебному поведению, утвержденного Указом Главы Республики Алтай, Председателя Правительства Республики Алтай от 28 декабря 2009 года </w:t>
      </w:r>
      <w:r w:rsidR="006457D7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268-У (далее - Положение о проверке достоверности и полноты сведений), материалов проверки, свидетельствующих: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08"/>
      <w:bookmarkEnd w:id="8"/>
      <w:r w:rsidRPr="00A76C29">
        <w:rPr>
          <w:rFonts w:ascii="Times New Roman" w:hAnsi="Times New Roman" w:cs="Times New Roman"/>
          <w:sz w:val="28"/>
          <w:szCs w:val="28"/>
        </w:rPr>
        <w:t xml:space="preserve">о представлении государственным служащим недостоверных или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 xml:space="preserve">неполных сведений, предусмотренных </w:t>
      </w:r>
      <w:hyperlink r:id="rId15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EB2BD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а</w:t>
        </w:r>
        <w:r w:rsidR="00EB2BD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9"/>
      <w:bookmarkEnd w:id="9"/>
      <w:r w:rsidRPr="00A76C29">
        <w:rPr>
          <w:rFonts w:ascii="Times New Roman" w:hAnsi="Times New Roman" w:cs="Times New Roman"/>
          <w:sz w:val="28"/>
          <w:szCs w:val="28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10"/>
      <w:bookmarkEnd w:id="10"/>
      <w:r w:rsidRPr="00A76C29">
        <w:rPr>
          <w:rFonts w:ascii="Times New Roman" w:hAnsi="Times New Roman" w:cs="Times New Roman"/>
          <w:sz w:val="28"/>
          <w:szCs w:val="28"/>
        </w:rPr>
        <w:t xml:space="preserve">б) поступившее должностному лицу кадровой службы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ответственному за работу по профилактике коррупционных и иных правонарушений, в порядке, установленном нормативным правовым актом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>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11"/>
      <w:bookmarkEnd w:id="11"/>
      <w:r w:rsidRPr="00A76C29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Pr="00A76C29">
        <w:rPr>
          <w:rFonts w:ascii="Times New Roman" w:hAnsi="Times New Roman" w:cs="Times New Roman"/>
          <w:sz w:val="28"/>
          <w:szCs w:val="28"/>
        </w:rPr>
        <w:t>должность государственной службы, включенную в перечень должностей государственной гражданской службы, установленными нормативными правовыми актами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12"/>
      <w:bookmarkEnd w:id="12"/>
      <w:r w:rsidRPr="00A76C29">
        <w:rPr>
          <w:rFonts w:ascii="Times New Roman" w:hAnsi="Times New Roman" w:cs="Times New Roman"/>
          <w:sz w:val="28"/>
          <w:szCs w:val="28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13"/>
      <w:bookmarkEnd w:id="13"/>
      <w:r w:rsidRPr="00A76C29">
        <w:rPr>
          <w:rFonts w:ascii="Times New Roman" w:hAnsi="Times New Roman" w:cs="Times New Roman"/>
          <w:sz w:val="28"/>
          <w:szCs w:val="28"/>
        </w:rPr>
        <w:t xml:space="preserve">заявление государственного служащего о невозможности выполнить требования Федерального </w:t>
      </w:r>
      <w:hyperlink r:id="rId16" w:history="1">
        <w:r w:rsidRPr="00A76C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от 7 мая 2013 года </w:t>
      </w:r>
      <w:r w:rsidR="00EB2BD8" w:rsidRPr="00A76C29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79-ФЗ </w:t>
      </w:r>
      <w:r w:rsidR="00EB2BD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EB2BD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EB2BD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EB2BD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15"/>
      <w:bookmarkEnd w:id="14"/>
      <w:r w:rsidRPr="00A76C29">
        <w:rPr>
          <w:rFonts w:ascii="Times New Roman" w:hAnsi="Times New Roman" w:cs="Times New Roman"/>
          <w:sz w:val="28"/>
          <w:szCs w:val="28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17"/>
      <w:bookmarkEnd w:id="15"/>
      <w:r w:rsidRPr="00A76C29">
        <w:rPr>
          <w:rFonts w:ascii="Times New Roman" w:hAnsi="Times New Roman" w:cs="Times New Roman"/>
          <w:sz w:val="28"/>
          <w:szCs w:val="28"/>
        </w:rPr>
        <w:t xml:space="preserve">в) представление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Министра</w:t>
      </w:r>
      <w:r w:rsidRPr="00A76C29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касающееся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</w:t>
      </w:r>
      <w:r w:rsidR="00EB2BD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18"/>
      <w:bookmarkEnd w:id="16"/>
      <w:r w:rsidRPr="00A76C29">
        <w:rPr>
          <w:rFonts w:ascii="Times New Roman" w:hAnsi="Times New Roman" w:cs="Times New Roman"/>
          <w:sz w:val="28"/>
          <w:szCs w:val="28"/>
        </w:rPr>
        <w:t xml:space="preserve">г) представление </w:t>
      </w:r>
      <w:r w:rsidR="00EB2BD8" w:rsidRPr="00A76C29">
        <w:rPr>
          <w:rFonts w:ascii="Times New Roman" w:hAnsi="Times New Roman" w:cs="Times New Roman"/>
          <w:sz w:val="28"/>
          <w:szCs w:val="28"/>
        </w:rPr>
        <w:t xml:space="preserve">Министром </w:t>
      </w:r>
      <w:r w:rsidRPr="00A76C29">
        <w:rPr>
          <w:rFonts w:ascii="Times New Roman" w:hAnsi="Times New Roman" w:cs="Times New Roman"/>
          <w:sz w:val="28"/>
          <w:szCs w:val="28"/>
        </w:rPr>
        <w:t xml:space="preserve">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17" w:history="1">
        <w:r w:rsidRPr="00A76C29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года </w:t>
      </w:r>
      <w:r w:rsidR="002C43B2" w:rsidRPr="00A76C29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230-ФЗ </w:t>
      </w:r>
      <w:r w:rsidR="002C43B2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2C43B2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2C43B2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2C43B2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);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20"/>
      <w:bookmarkEnd w:id="17"/>
      <w:r w:rsidRPr="00A76C29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18" w:history="1">
        <w:r w:rsidRPr="00A76C29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2C43B2" w:rsidRPr="00A76C29">
        <w:rPr>
          <w:rFonts w:ascii="Times New Roman" w:hAnsi="Times New Roman" w:cs="Times New Roman"/>
          <w:sz w:val="28"/>
          <w:szCs w:val="28"/>
        </w:rPr>
        <w:t>закона от 25 декабря 2008 года 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273-ФЗ </w:t>
      </w:r>
      <w:r w:rsidR="002C43B2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2C43B2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A76C29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</w:t>
      </w:r>
      <w:r w:rsidR="002C43B2" w:rsidRPr="00A76C29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A76C29">
        <w:rPr>
          <w:rFonts w:ascii="Times New Roman" w:hAnsi="Times New Roman" w:cs="Times New Roman"/>
          <w:sz w:val="28"/>
          <w:szCs w:val="28"/>
        </w:rPr>
        <w:t xml:space="preserve"> уведомление коммерческой или некоммерческой организации о заключении с гражданином, замещавшим должность государственной службы в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</w:t>
      </w:r>
      <w:r w:rsidR="002C43B2" w:rsidRPr="00A76C29">
        <w:rPr>
          <w:rFonts w:ascii="Times New Roman" w:hAnsi="Times New Roman" w:cs="Times New Roman"/>
          <w:sz w:val="28"/>
          <w:szCs w:val="28"/>
        </w:rPr>
        <w:t>,</w:t>
      </w:r>
      <w:r w:rsidRPr="00A76C29">
        <w:rPr>
          <w:rFonts w:ascii="Times New Roman" w:hAnsi="Times New Roman" w:cs="Times New Roman"/>
          <w:sz w:val="28"/>
          <w:szCs w:val="28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15.1. Обращение, указанное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должностному лицу кадровой службы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ответственному за работу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 xml:space="preserve">за выполнение (оказание) по договору работ (услуг). Должностным лицом кадровой службы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ответственным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0" w:history="1">
        <w:r w:rsidRPr="00A76C29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</w:t>
      </w:r>
      <w:r w:rsidR="002C43B2" w:rsidRPr="00A76C29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273-ФЗ </w:t>
      </w:r>
      <w:r w:rsidR="002C43B2" w:rsidRPr="00A76C29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2C43B2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15.2. Обращение, указанное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15.3. Уведомление, указанное в </w:t>
      </w:r>
      <w:hyperlink w:anchor="P12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д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должностным лицом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ответственным за работу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государственной службы в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, требований </w:t>
      </w:r>
      <w:hyperlink r:id="rId21" w:history="1">
        <w:r w:rsidRPr="00A76C29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</w:t>
      </w:r>
      <w:r w:rsidR="002C43B2" w:rsidRPr="00A76C29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273-ФЗ </w:t>
      </w:r>
      <w:r w:rsidR="002C43B2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2C43B2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15.4. Уведомление, указанное в </w:t>
      </w:r>
      <w:hyperlink w:anchor="P115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пятом подпункта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должностным лицом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</w:t>
      </w:r>
      <w:r w:rsidRPr="00A76C29">
        <w:rPr>
          <w:rFonts w:ascii="Times New Roman" w:hAnsi="Times New Roman" w:cs="Times New Roman"/>
          <w:sz w:val="28"/>
          <w:szCs w:val="28"/>
        </w:rPr>
        <w:t>а, ответственным за работу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15.5. При подготовке мотивированного заключения по результатам рассмотрения обращения, указанного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115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пятом подпункта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д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должностное лицо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ответственное за работу по профилактике коррупционных и иных правонарушений, имеет право проводить собеседование с государственным служащим, представившим обращение или уведомление, получать от него письменные пояснения, а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Министр</w:t>
      </w:r>
      <w:r w:rsidRPr="00A76C29">
        <w:rPr>
          <w:rFonts w:ascii="Times New Roman" w:hAnsi="Times New Roman" w:cs="Times New Roman"/>
          <w:sz w:val="28"/>
          <w:szCs w:val="28"/>
        </w:rPr>
        <w:t xml:space="preserve"> или его заместитель, специально на то уполномоченный, может направлять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календарных дней со дня поступления обращения или уведомления. Указанный срок может быть продлен, но не более чем на 30 календарных дней.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16. Председатель комиссии при поступлении к нему в порядке, предусмотренном нормативным правовым актом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>, информации, содержащей основания для проведения заседания комиссии: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lastRenderedPageBreak/>
        <w:t xml:space="preserve">а) в течение 10 календарных дней назначает дату заседания комиссии. При этом дата заседания комиссии не может быть назначена позднее 20 календарных дней со дня поступления указанной информации, за исключением случаев, предусмотренных </w:t>
      </w:r>
      <w:hyperlink w:anchor="P138" w:history="1">
        <w:r w:rsidRPr="00A76C29">
          <w:rPr>
            <w:rFonts w:ascii="Times New Roman" w:hAnsi="Times New Roman" w:cs="Times New Roman"/>
            <w:sz w:val="28"/>
            <w:szCs w:val="28"/>
          </w:rPr>
          <w:t>пунктами 16.1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0" w:history="1">
        <w:r w:rsidRPr="00A76C29">
          <w:rPr>
            <w:rFonts w:ascii="Times New Roman" w:hAnsi="Times New Roman" w:cs="Times New Roman"/>
            <w:sz w:val="28"/>
            <w:szCs w:val="28"/>
          </w:rPr>
          <w:t>16.2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кадровой службы </w:t>
      </w:r>
      <w:r w:rsidR="002C43B2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>, ответственному за работу по профилактике коррупционных и иных правонарушений, и с результатами ее проверки;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103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38"/>
      <w:bookmarkEnd w:id="18"/>
      <w:r w:rsidRPr="00A76C29">
        <w:rPr>
          <w:rFonts w:ascii="Times New Roman" w:hAnsi="Times New Roman" w:cs="Times New Roman"/>
          <w:sz w:val="28"/>
          <w:szCs w:val="28"/>
        </w:rPr>
        <w:t xml:space="preserve">16.1. Заседание комиссии по рассмотрению заявлений, указанных в </w:t>
      </w:r>
      <w:hyperlink w:anchor="P112" w:history="1">
        <w:r w:rsidRPr="00A76C29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3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четвертом подпункта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40"/>
      <w:bookmarkEnd w:id="19"/>
      <w:r w:rsidRPr="00A76C29">
        <w:rPr>
          <w:rFonts w:ascii="Times New Roman" w:hAnsi="Times New Roman" w:cs="Times New Roman"/>
          <w:sz w:val="28"/>
          <w:szCs w:val="28"/>
        </w:rPr>
        <w:t xml:space="preserve">16.2. Уведомление, указанное в </w:t>
      </w:r>
      <w:hyperlink w:anchor="P12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д</w:t>
        </w:r>
        <w:r w:rsidR="002C43B2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17.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1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17.1. Заседания комиссии могут проводиться в отсутствие государственного служащего или гражданина в случае: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11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lastRenderedPageBreak/>
        <w:t xml:space="preserve">18. На заседании комиссии заслушиваются пояснения государственного служащего или гражданина, замещавшего должность государственной службы в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19.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51"/>
      <w:bookmarkEnd w:id="20"/>
      <w:r w:rsidRPr="00A76C29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указанного в </w:t>
      </w:r>
      <w:hyperlink w:anchor="P108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а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государственным служащим в соответствии с </w:t>
      </w:r>
      <w:hyperlink r:id="rId22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а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являются достоверными и полными;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государственным служащим в соответствии с </w:t>
      </w:r>
      <w:hyperlink r:id="rId23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а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являются недостоверными и (или) неполными. В этом случае комиссия рекомендует </w:t>
      </w:r>
      <w:r w:rsidR="00A76C29">
        <w:rPr>
          <w:rFonts w:ascii="Times New Roman" w:hAnsi="Times New Roman" w:cs="Times New Roman"/>
          <w:sz w:val="28"/>
          <w:szCs w:val="28"/>
        </w:rPr>
        <w:t xml:space="preserve">Министру </w:t>
      </w:r>
      <w:r w:rsidRPr="00A76C29">
        <w:rPr>
          <w:rFonts w:ascii="Times New Roman" w:hAnsi="Times New Roman" w:cs="Times New Roman"/>
          <w:sz w:val="28"/>
          <w:szCs w:val="28"/>
        </w:rPr>
        <w:t>применить к государственному служащему конкретную меру ответственности.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21. По итогам рассмотрения вопроса, указанного в </w:t>
      </w:r>
      <w:hyperlink w:anchor="P109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третьем подпункта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а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 xml:space="preserve">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22. По итогам рассмотрения вопроса, указанного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>этой организацией входили в его должностные (служебные) обязанности, и мотивировать свой отказ.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60"/>
      <w:bookmarkEnd w:id="21"/>
      <w:r w:rsidRPr="00A76C29">
        <w:rPr>
          <w:rFonts w:ascii="Times New Roman" w:hAnsi="Times New Roman" w:cs="Times New Roman"/>
          <w:sz w:val="28"/>
          <w:szCs w:val="28"/>
        </w:rPr>
        <w:t xml:space="preserve">23. По итогам рассмотрения вопроса, указанного в </w:t>
      </w:r>
      <w:hyperlink w:anchor="P112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третьем подпункта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 xml:space="preserve"> применить к государственному служащему конкретную меру ответственности, установленную действующи</w:t>
      </w:r>
      <w:r w:rsidR="00453AF8" w:rsidRPr="00A76C29">
        <w:rPr>
          <w:rFonts w:ascii="Times New Roman" w:hAnsi="Times New Roman" w:cs="Times New Roman"/>
          <w:sz w:val="28"/>
          <w:szCs w:val="28"/>
        </w:rPr>
        <w:t>м</w:t>
      </w:r>
      <w:r w:rsidRPr="00A76C29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64"/>
      <w:bookmarkEnd w:id="22"/>
      <w:r w:rsidRPr="00A76C29">
        <w:rPr>
          <w:rFonts w:ascii="Times New Roman" w:hAnsi="Times New Roman" w:cs="Times New Roman"/>
          <w:sz w:val="28"/>
          <w:szCs w:val="28"/>
        </w:rPr>
        <w:t xml:space="preserve">23.1. По итогам рассмотрения вопроса, указанного в </w:t>
      </w:r>
      <w:hyperlink w:anchor="P118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г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24" w:history="1">
        <w:r w:rsidRPr="00A76C29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53AF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453AF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25" w:history="1">
        <w:r w:rsidRPr="00A76C29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453AF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="00453AF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, являются недостоверными и (или) неполными. В этом случае комиссия рекомендует </w:t>
      </w:r>
      <w:r w:rsid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 xml:space="preserve"> применить к государственному служащему конкретную меру ответственности и (или) направить материалы, полученные в результате осуществления контроля</w:t>
      </w:r>
      <w:r w:rsidR="00453AF8" w:rsidRPr="00A76C29">
        <w:rPr>
          <w:rFonts w:ascii="Times New Roman" w:hAnsi="Times New Roman" w:cs="Times New Roman"/>
          <w:sz w:val="28"/>
          <w:szCs w:val="28"/>
        </w:rPr>
        <w:t xml:space="preserve"> </w:t>
      </w:r>
      <w:r w:rsidRPr="00A76C29">
        <w:rPr>
          <w:rFonts w:ascii="Times New Roman" w:hAnsi="Times New Roman" w:cs="Times New Roman"/>
          <w:sz w:val="28"/>
          <w:szCs w:val="28"/>
        </w:rPr>
        <w:t>за расходами, в органы прокуратуры и (или) иные государственные органы в соответствии с их компетенцией.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23.2. По итогам рассмотрения вопроса, указанного в </w:t>
      </w:r>
      <w:hyperlink w:anchor="P113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четвертом подпункта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26" w:history="1">
        <w:r w:rsidRPr="00A76C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</w:t>
      </w:r>
      <w:r w:rsidR="00453AF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 xml:space="preserve"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владеть и (или) пользоваться иностранными финансовыми инструментами</w:t>
      </w:r>
      <w:r w:rsidR="00453AF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>, являются объективными и уважительными;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27" w:history="1">
        <w:r w:rsidRPr="00A76C2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</w:t>
      </w:r>
      <w:r w:rsidR="00453AF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453AF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не являются объективными и уважительными. В этом случае комиссия рекомендует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 xml:space="preserve"> применить к государственному служащему конкретную меру ответственности.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73"/>
      <w:bookmarkEnd w:id="23"/>
      <w:r w:rsidRPr="00A76C29">
        <w:rPr>
          <w:rFonts w:ascii="Times New Roman" w:hAnsi="Times New Roman" w:cs="Times New Roman"/>
          <w:sz w:val="28"/>
          <w:szCs w:val="28"/>
        </w:rPr>
        <w:t xml:space="preserve">23.3. По итогам рассмотрения вопроса, указанного в </w:t>
      </w:r>
      <w:hyperlink w:anchor="P115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пятом подпункта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</w:t>
      </w:r>
      <w:r w:rsid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в) признать, что государственный служащий не соблюдал требования об урегулировании конфликта интересов. В этом случае комиссия рекомендует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 xml:space="preserve"> применить к государственному служащему конкретную меру ответственности.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24. По итогам рассмотрения вопросов, указанных в </w:t>
      </w:r>
      <w:hyperlink w:anchor="P107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53AF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, </w:t>
      </w:r>
      <w:r w:rsidR="00453AF8" w:rsidRPr="00A76C29">
        <w:rPr>
          <w:rFonts w:ascii="Times New Roman" w:hAnsi="Times New Roman" w:cs="Times New Roman"/>
          <w:sz w:val="28"/>
          <w:szCs w:val="28"/>
        </w:rPr>
        <w:t>«б»</w:t>
      </w:r>
      <w:r w:rsidRPr="00A76C29">
        <w:rPr>
          <w:rFonts w:ascii="Times New Roman" w:hAnsi="Times New Roman" w:cs="Times New Roman"/>
          <w:sz w:val="28"/>
          <w:szCs w:val="28"/>
        </w:rPr>
        <w:t xml:space="preserve">, </w:t>
      </w:r>
      <w:r w:rsidR="00453AF8" w:rsidRPr="00A76C29">
        <w:rPr>
          <w:rFonts w:ascii="Times New Roman" w:hAnsi="Times New Roman" w:cs="Times New Roman"/>
          <w:sz w:val="28"/>
          <w:szCs w:val="28"/>
        </w:rPr>
        <w:t>«г»</w:t>
      </w:r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r w:rsidR="00453AF8" w:rsidRPr="00A76C29">
        <w:rPr>
          <w:rFonts w:ascii="Times New Roman" w:hAnsi="Times New Roman" w:cs="Times New Roman"/>
          <w:sz w:val="28"/>
          <w:szCs w:val="28"/>
        </w:rPr>
        <w:t xml:space="preserve">«д» пункта 14 </w:t>
      </w:r>
      <w:r w:rsidRPr="00A76C29">
        <w:rPr>
          <w:rFonts w:ascii="Times New Roman" w:hAnsi="Times New Roman" w:cs="Times New Roman"/>
          <w:sz w:val="28"/>
          <w:szCs w:val="28"/>
        </w:rPr>
        <w:t xml:space="preserve">настоящего Положения, и при наличии к тому оснований комиссия может принять иное решение, чем это предусмотрено </w:t>
      </w:r>
      <w:hyperlink w:anchor="P151" w:history="1">
        <w:r w:rsidRPr="00A76C29">
          <w:rPr>
            <w:rFonts w:ascii="Times New Roman" w:hAnsi="Times New Roman" w:cs="Times New Roman"/>
            <w:sz w:val="28"/>
            <w:szCs w:val="28"/>
          </w:rPr>
          <w:t>пунктами 20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0" w:history="1">
        <w:r w:rsidRPr="00A76C29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64" w:history="1">
        <w:r w:rsidRPr="00A76C29">
          <w:rPr>
            <w:rFonts w:ascii="Times New Roman" w:hAnsi="Times New Roman" w:cs="Times New Roman"/>
            <w:sz w:val="28"/>
            <w:szCs w:val="28"/>
          </w:rPr>
          <w:t>23.1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73" w:history="1">
        <w:r w:rsidRPr="00A76C29">
          <w:rPr>
            <w:rFonts w:ascii="Times New Roman" w:hAnsi="Times New Roman" w:cs="Times New Roman"/>
            <w:sz w:val="28"/>
            <w:szCs w:val="28"/>
          </w:rPr>
          <w:t>23.3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0" w:history="1">
        <w:r w:rsidRPr="00A76C29">
          <w:rPr>
            <w:rFonts w:ascii="Times New Roman" w:hAnsi="Times New Roman" w:cs="Times New Roman"/>
            <w:sz w:val="28"/>
            <w:szCs w:val="28"/>
          </w:rPr>
          <w:t>24.1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80"/>
      <w:bookmarkEnd w:id="24"/>
      <w:r w:rsidRPr="00A76C29">
        <w:rPr>
          <w:rFonts w:ascii="Times New Roman" w:hAnsi="Times New Roman" w:cs="Times New Roman"/>
          <w:sz w:val="28"/>
          <w:szCs w:val="28"/>
        </w:rPr>
        <w:t xml:space="preserve">24.1. По итогам рассмотрения вопроса, указанного в </w:t>
      </w:r>
      <w:hyperlink w:anchor="P120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д</w:t>
        </w:r>
        <w:r w:rsidR="00453AF8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в </w:t>
      </w:r>
      <w:r w:rsidR="00453AF8" w:rsidRPr="00A76C29">
        <w:rPr>
          <w:rFonts w:ascii="Times New Roman" w:hAnsi="Times New Roman" w:cs="Times New Roman"/>
          <w:sz w:val="28"/>
          <w:szCs w:val="28"/>
        </w:rPr>
        <w:t>Министерстве</w:t>
      </w:r>
      <w:r w:rsidRPr="00A76C29">
        <w:rPr>
          <w:rFonts w:ascii="Times New Roman" w:hAnsi="Times New Roman" w:cs="Times New Roman"/>
          <w:sz w:val="28"/>
          <w:szCs w:val="28"/>
        </w:rPr>
        <w:t>, одно из следующих решений: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 xml:space="preserve">(оказание услуг) нарушают требования </w:t>
      </w:r>
      <w:hyperlink r:id="rId28" w:history="1">
        <w:r w:rsidRPr="00A76C29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</w:t>
      </w:r>
      <w:r w:rsidR="00453AF8" w:rsidRPr="00A76C29">
        <w:rPr>
          <w:rFonts w:ascii="Times New Roman" w:hAnsi="Times New Roman" w:cs="Times New Roman"/>
          <w:sz w:val="28"/>
          <w:szCs w:val="28"/>
        </w:rPr>
        <w:t>№</w:t>
      </w:r>
      <w:r w:rsidRPr="00A76C29">
        <w:rPr>
          <w:rFonts w:ascii="Times New Roman" w:hAnsi="Times New Roman" w:cs="Times New Roman"/>
          <w:sz w:val="28"/>
          <w:szCs w:val="28"/>
        </w:rPr>
        <w:t xml:space="preserve"> 273-ФЗ </w:t>
      </w:r>
      <w:r w:rsidR="00453AF8" w:rsidRPr="00A76C29">
        <w:rPr>
          <w:rFonts w:ascii="Times New Roman" w:hAnsi="Times New Roman" w:cs="Times New Roman"/>
          <w:sz w:val="28"/>
          <w:szCs w:val="28"/>
        </w:rPr>
        <w:t>«</w:t>
      </w:r>
      <w:r w:rsidRPr="00A76C29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453AF8" w:rsidRPr="00A76C29">
        <w:rPr>
          <w:rFonts w:ascii="Times New Roman" w:hAnsi="Times New Roman" w:cs="Times New Roman"/>
          <w:sz w:val="28"/>
          <w:szCs w:val="28"/>
        </w:rPr>
        <w:t>»</w:t>
      </w:r>
      <w:r w:rsidRPr="00A76C29">
        <w:rPr>
          <w:rFonts w:ascii="Times New Roman" w:hAnsi="Times New Roman" w:cs="Times New Roman"/>
          <w:sz w:val="28"/>
          <w:szCs w:val="28"/>
        </w:rPr>
        <w:t xml:space="preserve">. В этом случае комиссия рекомендует </w:t>
      </w:r>
      <w:r w:rsidR="00453AF8" w:rsidRPr="00A76C29">
        <w:rPr>
          <w:rFonts w:ascii="Times New Roman" w:hAnsi="Times New Roman" w:cs="Times New Roman"/>
          <w:sz w:val="28"/>
          <w:szCs w:val="28"/>
        </w:rPr>
        <w:t xml:space="preserve">Министру </w:t>
      </w:r>
      <w:r w:rsidRPr="00A76C29">
        <w:rPr>
          <w:rFonts w:ascii="Times New Roman" w:hAnsi="Times New Roman" w:cs="Times New Roman"/>
          <w:sz w:val="28"/>
          <w:szCs w:val="28"/>
        </w:rPr>
        <w:t>проинформировать об указанных обстоятельствах органы прокуратуры и уведомившую организацию.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25. По итогам рассмотрения вопроса, предусмотренного </w:t>
      </w:r>
      <w:hyperlink w:anchor="P117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в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26. Для исполнения решений комиссии могут быть подготовлены проекты нормативных правовых актов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решений или поручений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Министра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которые в установленном порядке представляются на рассмотрение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Министра</w:t>
      </w:r>
      <w:r w:rsidRPr="00A76C29">
        <w:rPr>
          <w:rFonts w:ascii="Times New Roman" w:hAnsi="Times New Roman" w:cs="Times New Roman"/>
          <w:sz w:val="28"/>
          <w:szCs w:val="28"/>
        </w:rPr>
        <w:t>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27. Решения комиссии по вопросам, указанным в </w:t>
      </w:r>
      <w:hyperlink w:anchor="P106" w:history="1">
        <w:r w:rsidRPr="00A76C29">
          <w:rPr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28.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для </w:t>
      </w:r>
      <w:r w:rsidR="004E59CC" w:rsidRPr="00A76C29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Pr="00A76C29">
        <w:rPr>
          <w:rFonts w:ascii="Times New Roman" w:hAnsi="Times New Roman" w:cs="Times New Roman"/>
          <w:sz w:val="28"/>
          <w:szCs w:val="28"/>
        </w:rPr>
        <w:t xml:space="preserve">носят рекомендательный характер. Решение, принимаемое по итогам рассмотрения вопроса, указанного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29. В протоколе заседания комиссии указываются: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в) предъявляемые к государственному служащему претензии, материалы, на которых они основываются;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г) содержание пояснений государственного служащего и других лиц по существу предъявляемых претензий;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в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Министерство</w:t>
      </w:r>
      <w:r w:rsidRPr="00A76C29">
        <w:rPr>
          <w:rFonts w:ascii="Times New Roman" w:hAnsi="Times New Roman" w:cs="Times New Roman"/>
          <w:sz w:val="28"/>
          <w:szCs w:val="28"/>
        </w:rPr>
        <w:t>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30.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</w:t>
      </w:r>
      <w:r w:rsidRPr="00A76C29">
        <w:rPr>
          <w:rFonts w:ascii="Times New Roman" w:hAnsi="Times New Roman" w:cs="Times New Roman"/>
          <w:sz w:val="28"/>
          <w:szCs w:val="28"/>
        </w:rPr>
        <w:lastRenderedPageBreak/>
        <w:t>ознакомлен государственный служащий.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31. Копии протокола заседания комиссии в течение семи календарных дней со дня проведения заседания направляются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Министру</w:t>
      </w:r>
      <w:r w:rsidRPr="00A76C29">
        <w:rPr>
          <w:rFonts w:ascii="Times New Roman" w:hAnsi="Times New Roman" w:cs="Times New Roman"/>
          <w:sz w:val="28"/>
          <w:szCs w:val="28"/>
        </w:rPr>
        <w:t>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32.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Министр</w:t>
      </w:r>
      <w:r w:rsidRPr="00A76C29">
        <w:rPr>
          <w:rFonts w:ascii="Times New Roman" w:hAnsi="Times New Roman" w:cs="Times New Roman"/>
          <w:sz w:val="28"/>
          <w:szCs w:val="28"/>
        </w:rPr>
        <w:t xml:space="preserve">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Министр</w:t>
      </w:r>
      <w:r w:rsidRPr="00A76C29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="004E59CC" w:rsidRPr="00A76C29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Pr="00A76C29">
        <w:rPr>
          <w:rFonts w:ascii="Times New Roman" w:hAnsi="Times New Roman" w:cs="Times New Roman"/>
          <w:sz w:val="28"/>
          <w:szCs w:val="28"/>
        </w:rPr>
        <w:t>оглашается на ближайшем заседании комиссии и принимается к сведению без обсуждения.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33.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</w:t>
      </w:r>
      <w:r w:rsidR="004E59CC" w:rsidRPr="00A76C29">
        <w:rPr>
          <w:rFonts w:ascii="Times New Roman" w:hAnsi="Times New Roman" w:cs="Times New Roman"/>
          <w:sz w:val="28"/>
          <w:szCs w:val="28"/>
        </w:rPr>
        <w:t xml:space="preserve">Министру </w:t>
      </w:r>
      <w:r w:rsidRPr="00A76C29">
        <w:rPr>
          <w:rFonts w:ascii="Times New Roman" w:hAnsi="Times New Roman" w:cs="Times New Roman"/>
          <w:sz w:val="28"/>
          <w:szCs w:val="28"/>
        </w:rPr>
        <w:t>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34.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течение трех календарных дней со дня установления указанного факта, а при необходимости - немедленно.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35.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36.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должностными лицами кадровой службы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>, ответственными за работу по профилактике коррупционных и иных правонарушений.</w:t>
      </w:r>
    </w:p>
    <w:p w:rsidR="00162B7C" w:rsidRPr="00A76C29" w:rsidRDefault="00162B7C" w:rsidP="00162B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 xml:space="preserve">37. Выписка из решения комиссии, заверенная подписью секретаря комиссии и печатью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государственной службы в </w:t>
      </w:r>
      <w:r w:rsidR="004E59CC" w:rsidRPr="00A76C29">
        <w:rPr>
          <w:rFonts w:ascii="Times New Roman" w:hAnsi="Times New Roman" w:cs="Times New Roman"/>
          <w:sz w:val="28"/>
          <w:szCs w:val="28"/>
        </w:rPr>
        <w:t>Министерства</w:t>
      </w:r>
      <w:r w:rsidRPr="00A76C29">
        <w:rPr>
          <w:rFonts w:ascii="Times New Roman" w:hAnsi="Times New Roman" w:cs="Times New Roman"/>
          <w:sz w:val="28"/>
          <w:szCs w:val="28"/>
        </w:rPr>
        <w:t xml:space="preserve">, в отношении которого рассматривался вопрос, указанный в </w:t>
      </w:r>
      <w:hyperlink w:anchor="P111" w:history="1">
        <w:r w:rsidRPr="00A76C29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lastRenderedPageBreak/>
          <w:t>«</w:t>
        </w:r>
        <w:r w:rsidRPr="00A76C29">
          <w:rPr>
            <w:rFonts w:ascii="Times New Roman" w:hAnsi="Times New Roman" w:cs="Times New Roman"/>
            <w:sz w:val="28"/>
            <w:szCs w:val="28"/>
          </w:rPr>
          <w:t>б</w:t>
        </w:r>
        <w:r w:rsidR="004E59CC" w:rsidRPr="00A76C29">
          <w:rPr>
            <w:rFonts w:ascii="Times New Roman" w:hAnsi="Times New Roman" w:cs="Times New Roman"/>
            <w:sz w:val="28"/>
            <w:szCs w:val="28"/>
          </w:rPr>
          <w:t>»</w:t>
        </w:r>
        <w:r w:rsidRPr="00A76C29">
          <w:rPr>
            <w:rFonts w:ascii="Times New Roman" w:hAnsi="Times New Roman" w:cs="Times New Roman"/>
            <w:sz w:val="28"/>
            <w:szCs w:val="28"/>
          </w:rPr>
          <w:t xml:space="preserve"> пункта 14</w:t>
        </w:r>
      </w:hyperlink>
      <w:r w:rsidRPr="00A76C29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о вручении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162B7C" w:rsidRDefault="00162B7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Default="00C30B04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Default="00C30B04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Default="00C30B04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C601C" w:rsidRDefault="00FC601C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Default="00C30B04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Default="00C30B04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Default="00C30B04" w:rsidP="00162B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0B04" w:rsidRPr="00A76C29" w:rsidRDefault="00C30B04" w:rsidP="00C30B04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A76C29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C30B04" w:rsidRDefault="00C30B04" w:rsidP="00C30B04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A76C29">
        <w:rPr>
          <w:rFonts w:ascii="Times New Roman" w:hAnsi="Times New Roman" w:cs="Times New Roman"/>
          <w:sz w:val="24"/>
          <w:szCs w:val="24"/>
        </w:rPr>
        <w:t>Приказом Министерства культуры</w:t>
      </w:r>
    </w:p>
    <w:p w:rsidR="00C30B04" w:rsidRPr="00A76C29" w:rsidRDefault="00C30B04" w:rsidP="00C30B04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A76C29">
        <w:rPr>
          <w:rFonts w:ascii="Times New Roman" w:hAnsi="Times New Roman" w:cs="Times New Roman"/>
          <w:sz w:val="24"/>
          <w:szCs w:val="24"/>
        </w:rPr>
        <w:t>Республики Алтай</w:t>
      </w:r>
    </w:p>
    <w:p w:rsidR="00431345" w:rsidRPr="00431345" w:rsidRDefault="00431345" w:rsidP="00431345">
      <w:pPr>
        <w:pStyle w:val="ConsPlusNormal"/>
        <w:ind w:firstLine="4820"/>
        <w:jc w:val="center"/>
        <w:rPr>
          <w:rFonts w:ascii="Times New Roman" w:hAnsi="Times New Roman" w:cs="Times New Roman"/>
          <w:sz w:val="24"/>
          <w:szCs w:val="24"/>
        </w:rPr>
      </w:pPr>
      <w:r w:rsidRPr="00431345">
        <w:rPr>
          <w:rFonts w:ascii="Times New Roman" w:hAnsi="Times New Roman" w:cs="Times New Roman"/>
          <w:sz w:val="24"/>
          <w:szCs w:val="24"/>
        </w:rPr>
        <w:t>от 12 июля 2016 года № 184-п</w:t>
      </w:r>
    </w:p>
    <w:p w:rsidR="00C30B04" w:rsidRDefault="00C30B04" w:rsidP="00C30B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30B04" w:rsidRPr="00A76C29" w:rsidRDefault="00C30B04" w:rsidP="00C30B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C30B04" w:rsidRPr="00A76C29" w:rsidRDefault="00C30B04" w:rsidP="00C30B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</w:t>
      </w:r>
    </w:p>
    <w:p w:rsidR="00C30B04" w:rsidRPr="00A76C29" w:rsidRDefault="00C30B04" w:rsidP="00C30B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76C29">
        <w:rPr>
          <w:rFonts w:ascii="Times New Roman" w:hAnsi="Times New Roman" w:cs="Times New Roman"/>
          <w:sz w:val="28"/>
          <w:szCs w:val="28"/>
        </w:rPr>
        <w:t>поведению государственных гражданских служащих Министерства культуры Республики Алтай и урегулированию конфликта интересов</w:t>
      </w:r>
    </w:p>
    <w:p w:rsidR="00C30B04" w:rsidRDefault="00C30B04" w:rsidP="00C30B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C601C" w:rsidRDefault="00FC601C" w:rsidP="00C30B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1"/>
        <w:gridCol w:w="6690"/>
      </w:tblGrid>
      <w:tr w:rsidR="00C30B04" w:rsidRPr="008747C5" w:rsidTr="00FC601C">
        <w:trPr>
          <w:trHeight w:val="536"/>
        </w:trPr>
        <w:tc>
          <w:tcPr>
            <w:tcW w:w="2891" w:type="dxa"/>
          </w:tcPr>
          <w:p w:rsidR="00FC601C" w:rsidRDefault="00C30B04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Шуваева</w:t>
            </w:r>
          </w:p>
          <w:p w:rsidR="00C30B04" w:rsidRPr="008747C5" w:rsidRDefault="00C30B04" w:rsidP="000227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</w:t>
            </w:r>
            <w:r w:rsidR="00FC601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сения Алексеевна</w:t>
            </w:r>
          </w:p>
        </w:tc>
        <w:tc>
          <w:tcPr>
            <w:tcW w:w="6690" w:type="dxa"/>
          </w:tcPr>
          <w:p w:rsidR="00FC601C" w:rsidRDefault="00C30B04" w:rsidP="00C30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Председатель Комиссии, </w:t>
            </w:r>
          </w:p>
          <w:p w:rsidR="00C30B04" w:rsidRPr="008747C5" w:rsidRDefault="00C30B04" w:rsidP="00C30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первый заместитель министра культуры</w:t>
            </w:r>
          </w:p>
        </w:tc>
      </w:tr>
      <w:tr w:rsidR="00C30B04" w:rsidRPr="008747C5" w:rsidTr="00FC601C">
        <w:trPr>
          <w:trHeight w:val="662"/>
        </w:trPr>
        <w:tc>
          <w:tcPr>
            <w:tcW w:w="2891" w:type="dxa"/>
          </w:tcPr>
          <w:p w:rsidR="00C30B04" w:rsidRPr="008747C5" w:rsidRDefault="00C30B04" w:rsidP="000227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Клешев С</w:t>
            </w:r>
            <w:r w:rsidR="00FC601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ергей Владимирович</w:t>
            </w:r>
            <w:r w:rsidR="0002277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690" w:type="dxa"/>
          </w:tcPr>
          <w:p w:rsidR="00FC601C" w:rsidRDefault="00FC601C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</w:t>
            </w:r>
            <w:r w:rsidR="00C30B04"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аместитель председателя Комиссии, </w:t>
            </w:r>
          </w:p>
          <w:p w:rsidR="00C30B04" w:rsidRPr="008747C5" w:rsidRDefault="00C30B04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помощник министра</w:t>
            </w:r>
          </w:p>
        </w:tc>
      </w:tr>
      <w:tr w:rsidR="00C30B04" w:rsidRPr="008747C5" w:rsidTr="00FC601C">
        <w:tc>
          <w:tcPr>
            <w:tcW w:w="2891" w:type="dxa"/>
          </w:tcPr>
          <w:p w:rsidR="00FC601C" w:rsidRDefault="00FC601C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Пешперова </w:t>
            </w:r>
          </w:p>
          <w:p w:rsidR="00C30B04" w:rsidRPr="008747C5" w:rsidRDefault="00FC601C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Светлана Николаевна</w:t>
            </w:r>
          </w:p>
        </w:tc>
        <w:tc>
          <w:tcPr>
            <w:tcW w:w="6690" w:type="dxa"/>
          </w:tcPr>
          <w:p w:rsidR="00FC601C" w:rsidRDefault="00FC601C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</w:t>
            </w:r>
            <w:r w:rsidR="00C30B04"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екретарь Комиссии, </w:t>
            </w:r>
          </w:p>
          <w:p w:rsidR="00C30B04" w:rsidRPr="008747C5" w:rsidRDefault="00C30B04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ведущий специалист 1р.</w:t>
            </w:r>
          </w:p>
        </w:tc>
      </w:tr>
      <w:tr w:rsidR="00C30B04" w:rsidRPr="008747C5" w:rsidTr="00FC601C">
        <w:trPr>
          <w:trHeight w:val="242"/>
        </w:trPr>
        <w:tc>
          <w:tcPr>
            <w:tcW w:w="9581" w:type="dxa"/>
            <w:gridSpan w:val="2"/>
          </w:tcPr>
          <w:p w:rsidR="00C30B04" w:rsidRPr="008747C5" w:rsidRDefault="00C30B04" w:rsidP="00C30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47C5">
              <w:rPr>
                <w:rFonts w:ascii="Times New Roman" w:hAnsi="Times New Roman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F642A6" w:rsidRPr="008747C5" w:rsidTr="002B1DB5">
        <w:trPr>
          <w:trHeight w:val="2277"/>
        </w:trPr>
        <w:tc>
          <w:tcPr>
            <w:tcW w:w="2891" w:type="dxa"/>
          </w:tcPr>
          <w:p w:rsidR="00F642A6" w:rsidRPr="008747C5" w:rsidRDefault="008747C5" w:rsidP="00FC6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Басаргина Е</w:t>
            </w:r>
            <w:r w:rsidR="00FC601C">
              <w:rPr>
                <w:rFonts w:ascii="Times New Roman" w:hAnsi="Times New Roman"/>
                <w:sz w:val="28"/>
                <w:szCs w:val="28"/>
              </w:rPr>
              <w:t>лена Ефимовна</w:t>
            </w:r>
          </w:p>
        </w:tc>
        <w:tc>
          <w:tcPr>
            <w:tcW w:w="6690" w:type="dxa"/>
          </w:tcPr>
          <w:p w:rsidR="00F642A6" w:rsidRPr="008747C5" w:rsidRDefault="008747C5" w:rsidP="008747C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934945">
              <w:rPr>
                <w:rFonts w:ascii="Times New Roman" w:hAnsi="Times New Roman"/>
                <w:sz w:val="28"/>
                <w:szCs w:val="28"/>
              </w:rPr>
              <w:t>онсультант отдела по профилактике коррупционных и иных правонарушений при Главе Республики Алтай, Председателе Правительства Республики Алтай Управления административной работы и государственной службы Единого аппарата Главы Республики Алтай и Правительства Республики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Алтай 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2B1DB5" w:rsidRPr="008747C5" w:rsidTr="002B1DB5">
        <w:trPr>
          <w:trHeight w:val="1278"/>
        </w:trPr>
        <w:tc>
          <w:tcPr>
            <w:tcW w:w="2891" w:type="dxa"/>
          </w:tcPr>
          <w:p w:rsidR="002B1DB5" w:rsidRDefault="002B1DB5" w:rsidP="002B1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Белова Евгения Борисовна</w:t>
            </w:r>
          </w:p>
        </w:tc>
        <w:tc>
          <w:tcPr>
            <w:tcW w:w="6690" w:type="dxa"/>
          </w:tcPr>
          <w:p w:rsidR="002B1DB5" w:rsidRDefault="002B1DB5" w:rsidP="002B1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заведующая канцелярией Министерства культуры республики Алтай, представитель первичной профсоюзной организации Министерства культуры Республики Алтай 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F642A6" w:rsidRPr="008747C5" w:rsidTr="002B1DB5">
        <w:tc>
          <w:tcPr>
            <w:tcW w:w="2891" w:type="dxa"/>
          </w:tcPr>
          <w:p w:rsidR="00F642A6" w:rsidRPr="008747C5" w:rsidRDefault="008747C5" w:rsidP="00874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747C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Романенко Наталия Николаевна</w:t>
            </w:r>
          </w:p>
        </w:tc>
        <w:tc>
          <w:tcPr>
            <w:tcW w:w="6690" w:type="dxa"/>
          </w:tcPr>
          <w:p w:rsidR="00F642A6" w:rsidRPr="008747C5" w:rsidRDefault="008747C5" w:rsidP="008747C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747C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директор </w:t>
            </w:r>
            <w:r w:rsidRPr="008747C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Муниципального бюджетного  учреждения  дополнительного образования «Горно-Алтайская детская художественная школа»</w:t>
            </w: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F642A6" w:rsidRPr="008747C5" w:rsidTr="002B1DB5">
        <w:tc>
          <w:tcPr>
            <w:tcW w:w="2891" w:type="dxa"/>
          </w:tcPr>
          <w:p w:rsidR="00F642A6" w:rsidRPr="008747C5" w:rsidRDefault="00E27A32" w:rsidP="00874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747C5">
              <w:rPr>
                <w:rFonts w:ascii="Times New Roman" w:hAnsi="Times New Roman"/>
                <w:sz w:val="28"/>
                <w:szCs w:val="28"/>
              </w:rPr>
              <w:t>Полтева Ирина Владимировна</w:t>
            </w:r>
          </w:p>
        </w:tc>
        <w:tc>
          <w:tcPr>
            <w:tcW w:w="6690" w:type="dxa"/>
          </w:tcPr>
          <w:p w:rsidR="00F642A6" w:rsidRPr="008747C5" w:rsidRDefault="00E27A32" w:rsidP="008747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747C5">
              <w:rPr>
                <w:rFonts w:ascii="Times New Roman" w:hAnsi="Times New Roman"/>
                <w:sz w:val="28"/>
                <w:szCs w:val="28"/>
              </w:rPr>
              <w:t>член Общественного совета Министерства культуры Республики Алтай</w:t>
            </w:r>
            <w:r w:rsidR="008747C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</w:tbl>
    <w:p w:rsidR="008747C5" w:rsidRPr="008747C5" w:rsidRDefault="008747C5" w:rsidP="00FC601C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sectPr w:rsidR="008747C5" w:rsidRPr="008747C5" w:rsidSect="00FC601C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6B4" w:rsidRDefault="009556B4" w:rsidP="00FB3010">
      <w:pPr>
        <w:spacing w:after="0" w:line="240" w:lineRule="auto"/>
      </w:pPr>
      <w:r>
        <w:separator/>
      </w:r>
    </w:p>
  </w:endnote>
  <w:endnote w:type="continuationSeparator" w:id="1">
    <w:p w:rsidR="009556B4" w:rsidRDefault="009556B4" w:rsidP="00FB3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6B4" w:rsidRDefault="009556B4" w:rsidP="00FB3010">
      <w:pPr>
        <w:spacing w:after="0" w:line="240" w:lineRule="auto"/>
      </w:pPr>
      <w:r>
        <w:separator/>
      </w:r>
    </w:p>
  </w:footnote>
  <w:footnote w:type="continuationSeparator" w:id="1">
    <w:p w:rsidR="009556B4" w:rsidRDefault="009556B4" w:rsidP="00FB3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69EF"/>
    <w:multiLevelType w:val="hybridMultilevel"/>
    <w:tmpl w:val="7626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F1C7E"/>
    <w:multiLevelType w:val="hybridMultilevel"/>
    <w:tmpl w:val="2E086B8A"/>
    <w:lvl w:ilvl="0" w:tplc="93AA5C7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D002B4"/>
    <w:multiLevelType w:val="hybridMultilevel"/>
    <w:tmpl w:val="E3CA7126"/>
    <w:lvl w:ilvl="0" w:tplc="014C0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3C63A7"/>
    <w:multiLevelType w:val="hybridMultilevel"/>
    <w:tmpl w:val="BC28FCE4"/>
    <w:lvl w:ilvl="0" w:tplc="C914B1A6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2D636ECA"/>
    <w:multiLevelType w:val="hybridMultilevel"/>
    <w:tmpl w:val="305CC9CA"/>
    <w:lvl w:ilvl="0" w:tplc="B266A736">
      <w:start w:val="1"/>
      <w:numFmt w:val="decimal"/>
      <w:lvlText w:val="%1.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71605BE"/>
    <w:multiLevelType w:val="hybridMultilevel"/>
    <w:tmpl w:val="18E8D984"/>
    <w:lvl w:ilvl="0" w:tplc="BA586938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3D5400DF"/>
    <w:multiLevelType w:val="hybridMultilevel"/>
    <w:tmpl w:val="6370164A"/>
    <w:lvl w:ilvl="0" w:tplc="6EA2C01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3EC67315"/>
    <w:multiLevelType w:val="hybridMultilevel"/>
    <w:tmpl w:val="18026548"/>
    <w:lvl w:ilvl="0" w:tplc="ECA8846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0A346D"/>
    <w:multiLevelType w:val="hybridMultilevel"/>
    <w:tmpl w:val="95206B0A"/>
    <w:lvl w:ilvl="0" w:tplc="E4948CAE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>
    <w:nsid w:val="513F20CA"/>
    <w:multiLevelType w:val="hybridMultilevel"/>
    <w:tmpl w:val="9956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65161F"/>
    <w:multiLevelType w:val="hybridMultilevel"/>
    <w:tmpl w:val="1102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F28F2"/>
    <w:multiLevelType w:val="hybridMultilevel"/>
    <w:tmpl w:val="CFBCDE00"/>
    <w:lvl w:ilvl="0" w:tplc="5302C8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11"/>
  </w:num>
  <w:num w:numId="6">
    <w:abstractNumId w:val="3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FB7"/>
    <w:rsid w:val="00001833"/>
    <w:rsid w:val="00003B71"/>
    <w:rsid w:val="0000410C"/>
    <w:rsid w:val="0001170F"/>
    <w:rsid w:val="000155CB"/>
    <w:rsid w:val="00022772"/>
    <w:rsid w:val="0002397B"/>
    <w:rsid w:val="0003028C"/>
    <w:rsid w:val="000515D5"/>
    <w:rsid w:val="00060353"/>
    <w:rsid w:val="00062179"/>
    <w:rsid w:val="00065BE7"/>
    <w:rsid w:val="0007046A"/>
    <w:rsid w:val="000722B1"/>
    <w:rsid w:val="00073658"/>
    <w:rsid w:val="000808C2"/>
    <w:rsid w:val="000813EA"/>
    <w:rsid w:val="0008597F"/>
    <w:rsid w:val="00091C56"/>
    <w:rsid w:val="00093B7D"/>
    <w:rsid w:val="000A1A7C"/>
    <w:rsid w:val="000B162E"/>
    <w:rsid w:val="000B5BDA"/>
    <w:rsid w:val="000B7DCC"/>
    <w:rsid w:val="000C1FE6"/>
    <w:rsid w:val="000C2DF0"/>
    <w:rsid w:val="000D2AB2"/>
    <w:rsid w:val="000E1F71"/>
    <w:rsid w:val="000F12C3"/>
    <w:rsid w:val="000F7BCA"/>
    <w:rsid w:val="0010575C"/>
    <w:rsid w:val="00120125"/>
    <w:rsid w:val="001211C7"/>
    <w:rsid w:val="00127070"/>
    <w:rsid w:val="00155285"/>
    <w:rsid w:val="001625C4"/>
    <w:rsid w:val="00162B7C"/>
    <w:rsid w:val="001636FE"/>
    <w:rsid w:val="00186632"/>
    <w:rsid w:val="00194DB1"/>
    <w:rsid w:val="001A3A74"/>
    <w:rsid w:val="001A3DDA"/>
    <w:rsid w:val="001A451A"/>
    <w:rsid w:val="001B34F4"/>
    <w:rsid w:val="001B4A39"/>
    <w:rsid w:val="001B6EC2"/>
    <w:rsid w:val="001C7FF2"/>
    <w:rsid w:val="001E7118"/>
    <w:rsid w:val="001E7611"/>
    <w:rsid w:val="001E7BB7"/>
    <w:rsid w:val="001F2062"/>
    <w:rsid w:val="00202138"/>
    <w:rsid w:val="00206A18"/>
    <w:rsid w:val="00207A9F"/>
    <w:rsid w:val="0021467A"/>
    <w:rsid w:val="00215337"/>
    <w:rsid w:val="00220CFC"/>
    <w:rsid w:val="002241F8"/>
    <w:rsid w:val="0022448E"/>
    <w:rsid w:val="00227C88"/>
    <w:rsid w:val="002310A1"/>
    <w:rsid w:val="00232FD8"/>
    <w:rsid w:val="00242CF9"/>
    <w:rsid w:val="00256431"/>
    <w:rsid w:val="002574AF"/>
    <w:rsid w:val="002668B8"/>
    <w:rsid w:val="00271434"/>
    <w:rsid w:val="00274C2D"/>
    <w:rsid w:val="0029045E"/>
    <w:rsid w:val="002A467B"/>
    <w:rsid w:val="002A7088"/>
    <w:rsid w:val="002B070E"/>
    <w:rsid w:val="002B1DB5"/>
    <w:rsid w:val="002B3745"/>
    <w:rsid w:val="002B6DCF"/>
    <w:rsid w:val="002C31A1"/>
    <w:rsid w:val="002C43B2"/>
    <w:rsid w:val="002D0E5C"/>
    <w:rsid w:val="002D482F"/>
    <w:rsid w:val="002E1DEF"/>
    <w:rsid w:val="002F10D9"/>
    <w:rsid w:val="002F22D3"/>
    <w:rsid w:val="002F34EB"/>
    <w:rsid w:val="002F3E40"/>
    <w:rsid w:val="00306627"/>
    <w:rsid w:val="003077EC"/>
    <w:rsid w:val="003078D9"/>
    <w:rsid w:val="00313C79"/>
    <w:rsid w:val="00320B4B"/>
    <w:rsid w:val="00322C76"/>
    <w:rsid w:val="003241CE"/>
    <w:rsid w:val="00331C6F"/>
    <w:rsid w:val="003552A3"/>
    <w:rsid w:val="00367149"/>
    <w:rsid w:val="00380047"/>
    <w:rsid w:val="003821AA"/>
    <w:rsid w:val="00383DB4"/>
    <w:rsid w:val="003A5587"/>
    <w:rsid w:val="003C5E3D"/>
    <w:rsid w:val="003C7E3C"/>
    <w:rsid w:val="003D6ADA"/>
    <w:rsid w:val="003E7FC2"/>
    <w:rsid w:val="003F1C29"/>
    <w:rsid w:val="003F20A8"/>
    <w:rsid w:val="003F735C"/>
    <w:rsid w:val="004073D5"/>
    <w:rsid w:val="00413B91"/>
    <w:rsid w:val="0041754F"/>
    <w:rsid w:val="00425079"/>
    <w:rsid w:val="00427F72"/>
    <w:rsid w:val="00431345"/>
    <w:rsid w:val="00431A11"/>
    <w:rsid w:val="00431AF6"/>
    <w:rsid w:val="00434A90"/>
    <w:rsid w:val="00437132"/>
    <w:rsid w:val="00443DEB"/>
    <w:rsid w:val="00447897"/>
    <w:rsid w:val="004519BC"/>
    <w:rsid w:val="00453AF8"/>
    <w:rsid w:val="00456910"/>
    <w:rsid w:val="00460CD9"/>
    <w:rsid w:val="00462E40"/>
    <w:rsid w:val="0046710E"/>
    <w:rsid w:val="00470409"/>
    <w:rsid w:val="00474CC0"/>
    <w:rsid w:val="00481E5F"/>
    <w:rsid w:val="00492FC9"/>
    <w:rsid w:val="004A19D0"/>
    <w:rsid w:val="004B639C"/>
    <w:rsid w:val="004C32C5"/>
    <w:rsid w:val="004E59CC"/>
    <w:rsid w:val="004F185E"/>
    <w:rsid w:val="004F7343"/>
    <w:rsid w:val="00501DC1"/>
    <w:rsid w:val="0050202F"/>
    <w:rsid w:val="00504152"/>
    <w:rsid w:val="0051319A"/>
    <w:rsid w:val="00513C9D"/>
    <w:rsid w:val="00514F40"/>
    <w:rsid w:val="00533B61"/>
    <w:rsid w:val="00543E00"/>
    <w:rsid w:val="00544898"/>
    <w:rsid w:val="0055105D"/>
    <w:rsid w:val="00562B06"/>
    <w:rsid w:val="00573C5C"/>
    <w:rsid w:val="005906CA"/>
    <w:rsid w:val="005A0BDF"/>
    <w:rsid w:val="005A2807"/>
    <w:rsid w:val="005A519D"/>
    <w:rsid w:val="005A55ED"/>
    <w:rsid w:val="005B1C29"/>
    <w:rsid w:val="005B6B87"/>
    <w:rsid w:val="005C05A7"/>
    <w:rsid w:val="005C6941"/>
    <w:rsid w:val="005C6D78"/>
    <w:rsid w:val="005C6FE8"/>
    <w:rsid w:val="005E36BF"/>
    <w:rsid w:val="005F2F25"/>
    <w:rsid w:val="00601E84"/>
    <w:rsid w:val="00606531"/>
    <w:rsid w:val="00622E22"/>
    <w:rsid w:val="00624A5D"/>
    <w:rsid w:val="00630306"/>
    <w:rsid w:val="00640A84"/>
    <w:rsid w:val="006457D7"/>
    <w:rsid w:val="00645ECD"/>
    <w:rsid w:val="00655601"/>
    <w:rsid w:val="00655C14"/>
    <w:rsid w:val="00662EBA"/>
    <w:rsid w:val="0068183A"/>
    <w:rsid w:val="006840CE"/>
    <w:rsid w:val="00684397"/>
    <w:rsid w:val="0069294D"/>
    <w:rsid w:val="00697A16"/>
    <w:rsid w:val="006A7D2D"/>
    <w:rsid w:val="006B2E4B"/>
    <w:rsid w:val="006B3C0C"/>
    <w:rsid w:val="006B51AA"/>
    <w:rsid w:val="006B710D"/>
    <w:rsid w:val="006C216D"/>
    <w:rsid w:val="006D2A70"/>
    <w:rsid w:val="006F328D"/>
    <w:rsid w:val="00703DBD"/>
    <w:rsid w:val="00706475"/>
    <w:rsid w:val="00733D9A"/>
    <w:rsid w:val="00740B77"/>
    <w:rsid w:val="00742550"/>
    <w:rsid w:val="00743154"/>
    <w:rsid w:val="00750489"/>
    <w:rsid w:val="00766B4A"/>
    <w:rsid w:val="00775946"/>
    <w:rsid w:val="007775D7"/>
    <w:rsid w:val="007812CB"/>
    <w:rsid w:val="0078167E"/>
    <w:rsid w:val="00786166"/>
    <w:rsid w:val="00796865"/>
    <w:rsid w:val="00797408"/>
    <w:rsid w:val="007A3C71"/>
    <w:rsid w:val="007A6C18"/>
    <w:rsid w:val="007B1755"/>
    <w:rsid w:val="007B427B"/>
    <w:rsid w:val="007E21F8"/>
    <w:rsid w:val="007F0D60"/>
    <w:rsid w:val="007F635B"/>
    <w:rsid w:val="0081346F"/>
    <w:rsid w:val="00826BB0"/>
    <w:rsid w:val="00840D60"/>
    <w:rsid w:val="008415DE"/>
    <w:rsid w:val="00842542"/>
    <w:rsid w:val="00846F15"/>
    <w:rsid w:val="00847F1C"/>
    <w:rsid w:val="00853143"/>
    <w:rsid w:val="00853718"/>
    <w:rsid w:val="008747C5"/>
    <w:rsid w:val="008753C8"/>
    <w:rsid w:val="00881A28"/>
    <w:rsid w:val="0088342B"/>
    <w:rsid w:val="0088549C"/>
    <w:rsid w:val="008C3A5D"/>
    <w:rsid w:val="008C48AC"/>
    <w:rsid w:val="008D017F"/>
    <w:rsid w:val="008E0F8B"/>
    <w:rsid w:val="008F21A0"/>
    <w:rsid w:val="00920BA9"/>
    <w:rsid w:val="00921EC0"/>
    <w:rsid w:val="0094192B"/>
    <w:rsid w:val="00942E9F"/>
    <w:rsid w:val="009556B4"/>
    <w:rsid w:val="00960CB4"/>
    <w:rsid w:val="009674F2"/>
    <w:rsid w:val="00985470"/>
    <w:rsid w:val="00996165"/>
    <w:rsid w:val="009A6A2F"/>
    <w:rsid w:val="009A78D3"/>
    <w:rsid w:val="009B3634"/>
    <w:rsid w:val="009B57EC"/>
    <w:rsid w:val="009C0DB4"/>
    <w:rsid w:val="009C693E"/>
    <w:rsid w:val="009D0C4B"/>
    <w:rsid w:val="009D3E42"/>
    <w:rsid w:val="009E5F56"/>
    <w:rsid w:val="009F297E"/>
    <w:rsid w:val="009F4371"/>
    <w:rsid w:val="009F47E6"/>
    <w:rsid w:val="009F53A4"/>
    <w:rsid w:val="00A00CA3"/>
    <w:rsid w:val="00A23010"/>
    <w:rsid w:val="00A242F6"/>
    <w:rsid w:val="00A2733D"/>
    <w:rsid w:val="00A278C3"/>
    <w:rsid w:val="00A310F8"/>
    <w:rsid w:val="00A335C9"/>
    <w:rsid w:val="00A50EA9"/>
    <w:rsid w:val="00A53043"/>
    <w:rsid w:val="00A54F99"/>
    <w:rsid w:val="00A62E90"/>
    <w:rsid w:val="00A76C29"/>
    <w:rsid w:val="00AB5021"/>
    <w:rsid w:val="00AB7387"/>
    <w:rsid w:val="00AC0FA5"/>
    <w:rsid w:val="00AD2784"/>
    <w:rsid w:val="00AD3A57"/>
    <w:rsid w:val="00AD40D6"/>
    <w:rsid w:val="00AE1F0F"/>
    <w:rsid w:val="00AE23AB"/>
    <w:rsid w:val="00AF5BD1"/>
    <w:rsid w:val="00AF6D91"/>
    <w:rsid w:val="00B00A1A"/>
    <w:rsid w:val="00B05B9C"/>
    <w:rsid w:val="00B13B42"/>
    <w:rsid w:val="00B2398E"/>
    <w:rsid w:val="00B23F1D"/>
    <w:rsid w:val="00B51D4D"/>
    <w:rsid w:val="00B717DE"/>
    <w:rsid w:val="00B80C57"/>
    <w:rsid w:val="00B91CF3"/>
    <w:rsid w:val="00B935D3"/>
    <w:rsid w:val="00B97140"/>
    <w:rsid w:val="00BB59EF"/>
    <w:rsid w:val="00BC0FB7"/>
    <w:rsid w:val="00BC4CBD"/>
    <w:rsid w:val="00BC7C58"/>
    <w:rsid w:val="00BD0B97"/>
    <w:rsid w:val="00BD7C9D"/>
    <w:rsid w:val="00BD7D45"/>
    <w:rsid w:val="00BE085C"/>
    <w:rsid w:val="00BE08B4"/>
    <w:rsid w:val="00BE0928"/>
    <w:rsid w:val="00BF5191"/>
    <w:rsid w:val="00C260CB"/>
    <w:rsid w:val="00C30B04"/>
    <w:rsid w:val="00C360D1"/>
    <w:rsid w:val="00C526D1"/>
    <w:rsid w:val="00C6223C"/>
    <w:rsid w:val="00C65F51"/>
    <w:rsid w:val="00C7181C"/>
    <w:rsid w:val="00C75DCC"/>
    <w:rsid w:val="00C91283"/>
    <w:rsid w:val="00C951BD"/>
    <w:rsid w:val="00CA4CCB"/>
    <w:rsid w:val="00CB2BAD"/>
    <w:rsid w:val="00CC6E45"/>
    <w:rsid w:val="00CC7298"/>
    <w:rsid w:val="00CD1E8D"/>
    <w:rsid w:val="00CD1F93"/>
    <w:rsid w:val="00CF1D91"/>
    <w:rsid w:val="00D06171"/>
    <w:rsid w:val="00D06F33"/>
    <w:rsid w:val="00D144C8"/>
    <w:rsid w:val="00D148A8"/>
    <w:rsid w:val="00D148DA"/>
    <w:rsid w:val="00D30868"/>
    <w:rsid w:val="00D34E3F"/>
    <w:rsid w:val="00D3603A"/>
    <w:rsid w:val="00D36D10"/>
    <w:rsid w:val="00D41276"/>
    <w:rsid w:val="00D43094"/>
    <w:rsid w:val="00D55BED"/>
    <w:rsid w:val="00D5650F"/>
    <w:rsid w:val="00D6479F"/>
    <w:rsid w:val="00D70316"/>
    <w:rsid w:val="00D749A4"/>
    <w:rsid w:val="00D8735E"/>
    <w:rsid w:val="00D93881"/>
    <w:rsid w:val="00DB3199"/>
    <w:rsid w:val="00DC5460"/>
    <w:rsid w:val="00DC7261"/>
    <w:rsid w:val="00DD0AA5"/>
    <w:rsid w:val="00DE23C2"/>
    <w:rsid w:val="00DE3207"/>
    <w:rsid w:val="00E00FAC"/>
    <w:rsid w:val="00E03E81"/>
    <w:rsid w:val="00E04FA4"/>
    <w:rsid w:val="00E11167"/>
    <w:rsid w:val="00E1317D"/>
    <w:rsid w:val="00E13E85"/>
    <w:rsid w:val="00E24B65"/>
    <w:rsid w:val="00E27A32"/>
    <w:rsid w:val="00E33743"/>
    <w:rsid w:val="00E43FEE"/>
    <w:rsid w:val="00E56EEC"/>
    <w:rsid w:val="00E60931"/>
    <w:rsid w:val="00E71BEC"/>
    <w:rsid w:val="00E73DDB"/>
    <w:rsid w:val="00E77744"/>
    <w:rsid w:val="00E8016E"/>
    <w:rsid w:val="00E85834"/>
    <w:rsid w:val="00E87679"/>
    <w:rsid w:val="00EA0F08"/>
    <w:rsid w:val="00EA2296"/>
    <w:rsid w:val="00EB2BD8"/>
    <w:rsid w:val="00EC08EB"/>
    <w:rsid w:val="00EC2C37"/>
    <w:rsid w:val="00ED4D84"/>
    <w:rsid w:val="00EE54A6"/>
    <w:rsid w:val="00EF035D"/>
    <w:rsid w:val="00EF30E3"/>
    <w:rsid w:val="00F01228"/>
    <w:rsid w:val="00F01FC6"/>
    <w:rsid w:val="00F02B15"/>
    <w:rsid w:val="00F04F7C"/>
    <w:rsid w:val="00F21801"/>
    <w:rsid w:val="00F2795E"/>
    <w:rsid w:val="00F34B38"/>
    <w:rsid w:val="00F36E58"/>
    <w:rsid w:val="00F40A99"/>
    <w:rsid w:val="00F444A4"/>
    <w:rsid w:val="00F52FF9"/>
    <w:rsid w:val="00F55223"/>
    <w:rsid w:val="00F6399A"/>
    <w:rsid w:val="00F63BF7"/>
    <w:rsid w:val="00F642A6"/>
    <w:rsid w:val="00F74CCC"/>
    <w:rsid w:val="00F84C63"/>
    <w:rsid w:val="00F90BF6"/>
    <w:rsid w:val="00F955D9"/>
    <w:rsid w:val="00F95C20"/>
    <w:rsid w:val="00FA5176"/>
    <w:rsid w:val="00FA66D6"/>
    <w:rsid w:val="00FB164E"/>
    <w:rsid w:val="00FB2226"/>
    <w:rsid w:val="00FB3010"/>
    <w:rsid w:val="00FB43C4"/>
    <w:rsid w:val="00FC3197"/>
    <w:rsid w:val="00FC601C"/>
    <w:rsid w:val="00FC6F37"/>
    <w:rsid w:val="00FD3A1D"/>
    <w:rsid w:val="00FD43ED"/>
    <w:rsid w:val="00FE4BF9"/>
    <w:rsid w:val="00FF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F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C0FB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FB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2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0FB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C0F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BC0F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50">
    <w:name w:val="Заголовок 5 Знак"/>
    <w:link w:val="5"/>
    <w:uiPriority w:val="9"/>
    <w:semiHidden/>
    <w:rsid w:val="00BC0FB7"/>
    <w:rPr>
      <w:rFonts w:ascii="Cambria" w:eastAsia="Times New Roman" w:hAnsi="Cambria" w:cs="Times New Roman"/>
      <w:color w:val="243F60"/>
    </w:rPr>
  </w:style>
  <w:style w:type="paragraph" w:styleId="a3">
    <w:name w:val="Balloon Text"/>
    <w:basedOn w:val="a"/>
    <w:link w:val="a4"/>
    <w:uiPriority w:val="99"/>
    <w:semiHidden/>
    <w:unhideWhenUsed/>
    <w:rsid w:val="00BC0F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C0FB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319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B301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semiHidden/>
    <w:rsid w:val="00FB301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FB301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semiHidden/>
    <w:rsid w:val="00FB3010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1E71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qFormat/>
    <w:rsid w:val="00AD3A57"/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9A6A2F"/>
    <w:rPr>
      <w:rFonts w:ascii="Cambria" w:eastAsia="Times New Roman" w:hAnsi="Cambria" w:cs="Times New Roman"/>
      <w:b/>
      <w:bCs/>
      <w:color w:val="4F81BD"/>
    </w:rPr>
  </w:style>
  <w:style w:type="paragraph" w:styleId="ac">
    <w:name w:val="Normal (Web)"/>
    <w:basedOn w:val="a"/>
    <w:uiPriority w:val="99"/>
    <w:unhideWhenUsed/>
    <w:rsid w:val="0012012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162B7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162B7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subheading-category">
    <w:name w:val="subheading-category"/>
    <w:basedOn w:val="a0"/>
    <w:rsid w:val="00EF30E3"/>
  </w:style>
  <w:style w:type="character" w:styleId="ad">
    <w:name w:val="Strong"/>
    <w:basedOn w:val="a0"/>
    <w:uiPriority w:val="22"/>
    <w:qFormat/>
    <w:rsid w:val="008747C5"/>
    <w:rPr>
      <w:b/>
      <w:bCs/>
    </w:rPr>
  </w:style>
  <w:style w:type="character" w:styleId="HTML">
    <w:name w:val="HTML Cite"/>
    <w:basedOn w:val="a0"/>
    <w:uiPriority w:val="99"/>
    <w:semiHidden/>
    <w:unhideWhenUsed/>
    <w:rsid w:val="008747C5"/>
    <w:rPr>
      <w:i/>
      <w:iCs/>
    </w:rPr>
  </w:style>
  <w:style w:type="character" w:customStyle="1" w:styleId="apple-converted-space">
    <w:name w:val="apple-converted-space"/>
    <w:basedOn w:val="a0"/>
    <w:rsid w:val="008747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EF6A221D3893F45F5097D15CB499F78DA08AC65BA6232B0706DD4739463FA45393D5797D902CE3HE01F" TargetMode="External"/><Relationship Id="rId13" Type="http://schemas.openxmlformats.org/officeDocument/2006/relationships/hyperlink" Target="consultantplus://offline/ref=AFBCE5E0E04065C02638D4FD9B7398896151825AFAE34F4C20D992F721sFHBK" TargetMode="External"/><Relationship Id="rId18" Type="http://schemas.openxmlformats.org/officeDocument/2006/relationships/hyperlink" Target="consultantplus://offline/ref=AFBCE5E0E04065C02638D4FD9B7398896151825AFAE34F4C20D992F721FB9F050076D3B3s3HCK" TargetMode="External"/><Relationship Id="rId26" Type="http://schemas.openxmlformats.org/officeDocument/2006/relationships/hyperlink" Target="consultantplus://offline/ref=AFBCE5E0E04065C02638D4FD9B73988961508F5FF5E44F4C20D992F721sFHB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FBCE5E0E04065C02638D4FD9B7398896151825AFAE34F4C20D992F721FB9F050076D3B2s3H7K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AFBCE5E0E04065C02638CAF08D1FCF856653D857FEE6441D7D86C9AA76F29552s4H7K" TargetMode="External"/><Relationship Id="rId17" Type="http://schemas.openxmlformats.org/officeDocument/2006/relationships/hyperlink" Target="consultantplus://offline/ref=AFBCE5E0E04065C02638D4FD9B73988961508E59FBE14F4C20D992F721FB9F050076D3B13FB411FAsFH6K" TargetMode="External"/><Relationship Id="rId25" Type="http://schemas.openxmlformats.org/officeDocument/2006/relationships/hyperlink" Target="consultantplus://offline/ref=AFBCE5E0E04065C02638D4FD9B73988961508E59FBE14F4C20D992F721FB9F050076D3B13FB411FAsFH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FBCE5E0E04065C02638D4FD9B73988961508F5FF5E44F4C20D992F721sFHBK" TargetMode="External"/><Relationship Id="rId20" Type="http://schemas.openxmlformats.org/officeDocument/2006/relationships/hyperlink" Target="consultantplus://offline/ref=AFBCE5E0E04065C02638D4FD9B7398896151825AFAE34F4C20D992F721FB9F050076D3B2s3H7K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FBCE5E0E04065C02638D4FD9B7398896250815FF7B3184E718C9CsFH2K" TargetMode="External"/><Relationship Id="rId24" Type="http://schemas.openxmlformats.org/officeDocument/2006/relationships/hyperlink" Target="consultantplus://offline/ref=AFBCE5E0E04065C02638D4FD9B73988961508E59FBE14F4C20D992F721FB9F050076D3B13FB411FAsFH6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FBCE5E0E04065C02638CAF08D1FCF856653D857FEE6431A7B86C9AA76F2955247398AF37BB911F8FEDAB5sFHCK" TargetMode="External"/><Relationship Id="rId23" Type="http://schemas.openxmlformats.org/officeDocument/2006/relationships/hyperlink" Target="consultantplus://offline/ref=AFBCE5E0E04065C02638CAF08D1FCF856653D857FEE6431A7B86C9AA76F2955247398AF37BB911F8FEDAB5sFHCK" TargetMode="External"/><Relationship Id="rId28" Type="http://schemas.openxmlformats.org/officeDocument/2006/relationships/hyperlink" Target="consultantplus://offline/ref=AFBCE5E0E04065C02638D4FD9B7398896151825AFAE34F4C20D992F721FB9F050076D3B2s3H7K" TargetMode="External"/><Relationship Id="rId10" Type="http://schemas.openxmlformats.org/officeDocument/2006/relationships/hyperlink" Target="consultantplus://offline/ref=AFBCE5E0E04065C02638CAF08D1FCF856653D857FEE341187A86C9AA76F29552s4H7K" TargetMode="External"/><Relationship Id="rId19" Type="http://schemas.openxmlformats.org/officeDocument/2006/relationships/hyperlink" Target="consultantplus://offline/ref=AFBCE5E0E04065C02638D4FD9B7398896151845AF8E44F4C20D992F721FB9F050076D3B138B5s1H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FBCE5E0E04065C02638D4FD9B7398896151825AFAE34F4C20D992F721FB9F050076D3B13FB410F1sFHAK" TargetMode="External"/><Relationship Id="rId14" Type="http://schemas.openxmlformats.org/officeDocument/2006/relationships/hyperlink" Target="consultantplus://offline/ref=AFBCE5E0E04065C02638CAF08D1FCF856653D857FEE6431A7B86C9AA76F2955247398AF37BB911F8FEDABFsFHFK" TargetMode="External"/><Relationship Id="rId22" Type="http://schemas.openxmlformats.org/officeDocument/2006/relationships/hyperlink" Target="consultantplus://offline/ref=AFBCE5E0E04065C02638CAF08D1FCF856653D857FEE6431A7B86C9AA76F2955247398AF37BB911F8FEDAB5sFHCK" TargetMode="External"/><Relationship Id="rId27" Type="http://schemas.openxmlformats.org/officeDocument/2006/relationships/hyperlink" Target="consultantplus://offline/ref=AFBCE5E0E04065C02638D4FD9B73988961508F5FF5E44F4C20D992F721sFHB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5742</Words>
  <Characters>32731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38397</CharactersWithSpaces>
  <SharedDoc>false</SharedDoc>
  <HLinks>
    <vt:vector size="540" baseType="variant">
      <vt:variant>
        <vt:i4>5898327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consultantplus://offline/ref=AFBCE5E0E04065C02638CAF08D1FCF856653D857FEE5401E7C86C9AA76F2955247398AF37BB911F8FEDAB1sFHAK</vt:lpwstr>
      </vt:variant>
      <vt:variant>
        <vt:lpwstr/>
      </vt:variant>
      <vt:variant>
        <vt:i4>65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5898325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consultantplus://offline/ref=AFBCE5E0E04065C02638CAF08D1FCF856653D857FEE344197B86C9AA76F2955247398AF37BB911F8FEDAB4sFH9K</vt:lpwstr>
      </vt:variant>
      <vt:variant>
        <vt:lpwstr/>
      </vt:variant>
      <vt:variant>
        <vt:i4>65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65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458816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393281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5898245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consultantplus://offline/ref=AFBCE5E0E04065C02638CAF08D1FCF856653D857FEE5401E7C86C9AA76F2955247398AF37BB911F8FEDAB2sFH0K</vt:lpwstr>
      </vt:variant>
      <vt:variant>
        <vt:lpwstr/>
      </vt:variant>
      <vt:variant>
        <vt:i4>6750305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consultantplus://offline/ref=AFBCE5E0E04065C02638D4FD9B7398896151825AFAE34F4C20D992F721FB9F050076D3B2s3H7K</vt:lpwstr>
      </vt:variant>
      <vt:variant>
        <vt:lpwstr/>
      </vt:variant>
      <vt:variant>
        <vt:i4>65602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5898333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consultantplus://offline/ref=AFBCE5E0E04065C02638CAF08D1FCF856653D857FEE344197B86C9AA76F2955247398AF37BB911F8FEDAB5sFH0K</vt:lpwstr>
      </vt:variant>
      <vt:variant>
        <vt:lpwstr/>
      </vt:variant>
      <vt:variant>
        <vt:i4>5898247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consultantplus://offline/ref=AFBCE5E0E04065C02638CAF08D1FCF856653D857FEE642127586C9AA76F2955247398AF37BB911F8FEDAB1sFH1K</vt:lpwstr>
      </vt:variant>
      <vt:variant>
        <vt:lpwstr/>
      </vt:variant>
      <vt:variant>
        <vt:i4>65608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131143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P173</vt:lpwstr>
      </vt:variant>
      <vt:variant>
        <vt:i4>327750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65606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69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P151</vt:lpwstr>
      </vt:variant>
      <vt:variant>
        <vt:i4>65602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589889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65601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P110</vt:lpwstr>
      </vt:variant>
      <vt:variant>
        <vt:i4>393280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5898249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consultantplus://offline/ref=AFBCE5E0E04065C02638CAF08D1FCF856653D857FEE344197B86C9AA76F2955247398AF37BB911F8FEDAB5sFHDK</vt:lpwstr>
      </vt:variant>
      <vt:variant>
        <vt:lpwstr/>
      </vt:variant>
      <vt:variant>
        <vt:i4>262209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5898322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consultantplus://offline/ref=AFBCE5E0E04065C02638CAF08D1FCF856653D857FEE642127586C9AA76F2955247398AF37BB911F8FEDAB1sFHDK</vt:lpwstr>
      </vt:variant>
      <vt:variant>
        <vt:lpwstr/>
      </vt:variant>
      <vt:variant>
        <vt:i4>589910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consultantplus://offline/ref=AFBCE5E0E04065C02638D4FD9B73988961508F5FF5E44F4C20D992F721sFHBK</vt:lpwstr>
      </vt:variant>
      <vt:variant>
        <vt:lpwstr/>
      </vt:variant>
      <vt:variant>
        <vt:i4>589910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consultantplus://offline/ref=AFBCE5E0E04065C02638D4FD9B73988961508F5FF5E44F4C20D992F721sFHBK</vt:lpwstr>
      </vt:variant>
      <vt:variant>
        <vt:lpwstr/>
      </vt:variant>
      <vt:variant>
        <vt:i4>131137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5898324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consultantplus://offline/ref=AFBCE5E0E04065C02638CAF08D1FCF856653D857FEE5401E7C86C9AA76F2955247398AF37BB911F8FEDAB2sFHAK</vt:lpwstr>
      </vt:variant>
      <vt:variant>
        <vt:lpwstr/>
      </vt:variant>
      <vt:variant>
        <vt:i4>6357051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consultantplus://offline/ref=AFBCE5E0E04065C02638D4FD9B73988961508E59FBE14F4C20D992F721FB9F050076D3B13FB411FAsFH6K</vt:lpwstr>
      </vt:variant>
      <vt:variant>
        <vt:lpwstr/>
      </vt:variant>
      <vt:variant>
        <vt:i4>6357051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consultantplus://offline/ref=AFBCE5E0E04065C02638D4FD9B73988961508E59FBE14F4C20D992F721FB9F050076D3B13FB411FAsFH6K</vt:lpwstr>
      </vt:variant>
      <vt:variant>
        <vt:lpwstr/>
      </vt:variant>
      <vt:variant>
        <vt:i4>5898250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consultantplus://offline/ref=AFBCE5E0E04065C02638CAF08D1FCF856653D857FEE746187A86C9AA76F2955247398AF37BB911F8FEDAB4sFHBK</vt:lpwstr>
      </vt:variant>
      <vt:variant>
        <vt:lpwstr/>
      </vt:variant>
      <vt:variant>
        <vt:i4>5898251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consultantplus://offline/ref=AFBCE5E0E04065C02638CAF08D1FCF856653D857FEE7461E7F86C9AA76F2955247398AF37BB911F8FEDAB4sFH9K</vt:lpwstr>
      </vt:variant>
      <vt:variant>
        <vt:lpwstr/>
      </vt:variant>
      <vt:variant>
        <vt:i4>589889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196673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P112</vt:lpwstr>
      </vt:variant>
      <vt:variant>
        <vt:i4>65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524352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5898324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consultantplus://offline/ref=AFBCE5E0E04065C02638CAF08D1FCF856653D857FEE6431A7B86C9AA76F2955247398AF37BB911F8FEDAB5sFHCK</vt:lpwstr>
      </vt:variant>
      <vt:variant>
        <vt:lpwstr/>
      </vt:variant>
      <vt:variant>
        <vt:i4>5898324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consultantplus://offline/ref=AFBCE5E0E04065C02638CAF08D1FCF856653D857FEE6431A7B86C9AA76F2955247398AF37BB911F8FEDAB5sFHCK</vt:lpwstr>
      </vt:variant>
      <vt:variant>
        <vt:lpwstr/>
      </vt:variant>
      <vt:variant>
        <vt:i4>589888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P108</vt:lpwstr>
      </vt:variant>
      <vt:variant>
        <vt:i4>5898327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consultantplus://offline/ref=AFBCE5E0E04065C02638CAF08D1FCF856653D857FEE5401E7C86C9AA76F2955247398AF37BB911F8FEDAB2sFHBK</vt:lpwstr>
      </vt:variant>
      <vt:variant>
        <vt:lpwstr/>
      </vt:variant>
      <vt:variant>
        <vt:i4>5898324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consultantplus://offline/ref=AFBCE5E0E04065C02638CAF08D1FCF856653D857FEE344197B86C9AA76F2955247398AF37BB911F8FEDAB5sFH9K</vt:lpwstr>
      </vt:variant>
      <vt:variant>
        <vt:lpwstr/>
      </vt:variant>
      <vt:variant>
        <vt:i4>65601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P110</vt:lpwstr>
      </vt:variant>
      <vt:variant>
        <vt:i4>5898335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consultantplus://offline/ref=AFBCE5E0E04065C02638CAF08D1FCF856653D857FEE344197B86C9AA76F2955247398AF37BB911F8FEDAB6sFH1K</vt:lpwstr>
      </vt:variant>
      <vt:variant>
        <vt:lpwstr/>
      </vt:variant>
      <vt:variant>
        <vt:i4>65601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P110</vt:lpwstr>
      </vt:variant>
      <vt:variant>
        <vt:i4>5898244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consultantplus://offline/ref=AFBCE5E0E04065C02638CAF08D1FCF856653D857FEE5401E7C86C9AA76F2955247398AF37BB911F8FEDAB3sFH0K</vt:lpwstr>
      </vt:variant>
      <vt:variant>
        <vt:lpwstr/>
      </vt:variant>
      <vt:variant>
        <vt:i4>65602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5898251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consultantplus://offline/ref=AFBCE5E0E04065C02638CAF08D1FCF856653D857FEE344197B86C9AA76F2955247398AF37BB911F8FEDAB6sFHEK</vt:lpwstr>
      </vt:variant>
      <vt:variant>
        <vt:lpwstr/>
      </vt:variant>
      <vt:variant>
        <vt:i4>5898321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consultantplus://offline/ref=AFBCE5E0E04065C02638CAF08D1FCF856653D857FEE5401E7C86C9AA76F2955247398AF37BB911F8FEDAB3sFHEK</vt:lpwstr>
      </vt:variant>
      <vt:variant>
        <vt:lpwstr/>
      </vt:variant>
      <vt:variant>
        <vt:i4>131137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196673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P112</vt:lpwstr>
      </vt:variant>
      <vt:variant>
        <vt:i4>131136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P103</vt:lpwstr>
      </vt:variant>
      <vt:variant>
        <vt:i4>5898253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consultantplus://offline/ref=AFBCE5E0E04065C02638CAF08D1FCF856653D857FEE344197B86C9AA76F2955247398AF37BB911F8FEDAB6sFHCK</vt:lpwstr>
      </vt:variant>
      <vt:variant>
        <vt:lpwstr/>
      </vt:variant>
      <vt:variant>
        <vt:i4>65604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589891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P138</vt:lpwstr>
      </vt:variant>
      <vt:variant>
        <vt:i4>5898250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consultantplus://offline/ref=AFBCE5E0E04065C02638CAF08D1FCF856653D857FEE344197B86C9AA76F2955247398AF37BB911F8FEDAB6sFHDK</vt:lpwstr>
      </vt:variant>
      <vt:variant>
        <vt:lpwstr/>
      </vt:variant>
      <vt:variant>
        <vt:i4>65602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262209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5898252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consultantplus://offline/ref=AFBCE5E0E04065C02638CAF08D1FCF856653D857FEE344197B86C9AA76F2955247398AF37BB911F8FEDAB6sFHBK</vt:lpwstr>
      </vt:variant>
      <vt:variant>
        <vt:lpwstr/>
      </vt:variant>
      <vt:variant>
        <vt:i4>262209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P115</vt:lpwstr>
      </vt:variant>
      <vt:variant>
        <vt:i4>5898326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consultantplus://offline/ref=AFBCE5E0E04065C02638CAF08D1FCF856653D857FEE344197B86C9AA76F2955247398AF37BB911F8FEDAB6sFH8K</vt:lpwstr>
      </vt:variant>
      <vt:variant>
        <vt:lpwstr/>
      </vt:variant>
      <vt:variant>
        <vt:i4>5898327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consultantplus://offline/ref=AFBCE5E0E04065C02638CAF08D1FCF856653D857FEE5401E7C86C9AA76F2955247398AF37BB911F8FEDAB3sFHCK</vt:lpwstr>
      </vt:variant>
      <vt:variant>
        <vt:lpwstr/>
      </vt:variant>
      <vt:variant>
        <vt:i4>6750305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consultantplus://offline/ref=AFBCE5E0E04065C02638D4FD9B7398896151825AFAE34F4C20D992F721FB9F050076D3B2s3H7K</vt:lpwstr>
      </vt:variant>
      <vt:variant>
        <vt:lpwstr/>
      </vt:variant>
      <vt:variant>
        <vt:i4>65602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5898320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consultantplus://offline/ref=AFBCE5E0E04065C02638CAF08D1FCF856653D857FEE5401E7C86C9AA76F2955247398AF37BB911F8FEDAB3sFHDK</vt:lpwstr>
      </vt:variant>
      <vt:variant>
        <vt:lpwstr/>
      </vt:variant>
      <vt:variant>
        <vt:i4>65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5898327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consultantplus://offline/ref=AFBCE5E0E04065C02638CAF08D1FCF856653D857FEE344197B86C9AA76F2955247398AF37BB911F8FEDAB6sFH9K</vt:lpwstr>
      </vt:variant>
      <vt:variant>
        <vt:lpwstr/>
      </vt:variant>
      <vt:variant>
        <vt:i4>5898326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consultantplus://offline/ref=AFBCE5E0E04065C02638CAF08D1FCF856653D857FEE5401E7C86C9AA76F2955247398AF37BB911F8FEDAB3sFHBK</vt:lpwstr>
      </vt:variant>
      <vt:variant>
        <vt:lpwstr/>
      </vt:variant>
      <vt:variant>
        <vt:i4>6750305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consultantplus://offline/ref=AFBCE5E0E04065C02638D4FD9B7398896151825AFAE34F4C20D992F721FB9F050076D3B2s3H7K</vt:lpwstr>
      </vt:variant>
      <vt:variant>
        <vt:lpwstr/>
      </vt:variant>
      <vt:variant>
        <vt:i4>65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5898255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consultantplus://offline/ref=AFBCE5E0E04065C02638CAF08D1FCF856653D857FEE642127586C9AA76F2955247398AF37BB911F8FEDAB1sFH9K</vt:lpwstr>
      </vt:variant>
      <vt:variant>
        <vt:lpwstr/>
      </vt:variant>
      <vt:variant>
        <vt:i4>3538993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consultantplus://offline/ref=AFBCE5E0E04065C02638D4FD9B7398896151845AF8E44F4C20D992F721FB9F050076D3B138B5s1H3K</vt:lpwstr>
      </vt:variant>
      <vt:variant>
        <vt:lpwstr/>
      </vt:variant>
      <vt:variant>
        <vt:i4>6750260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consultantplus://offline/ref=AFBCE5E0E04065C02638D4FD9B7398896151825AFAE34F4C20D992F721FB9F050076D3B3s3HCK</vt:lpwstr>
      </vt:variant>
      <vt:variant>
        <vt:lpwstr/>
      </vt:variant>
      <vt:variant>
        <vt:i4>5898243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consultantplus://offline/ref=AFBCE5E0E04065C02638CAF08D1FCF856653D857FEE5401E7C86C9AA76F2955247398AF37BB911F8FEDAB4sFH0K</vt:lpwstr>
      </vt:variant>
      <vt:variant>
        <vt:lpwstr/>
      </vt:variant>
      <vt:variant>
        <vt:i4>6357051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consultantplus://offline/ref=AFBCE5E0E04065C02638D4FD9B73988961508E59FBE14F4C20D992F721FB9F050076D3B13FB411FAsFH6K</vt:lpwstr>
      </vt:variant>
      <vt:variant>
        <vt:lpwstr/>
      </vt:variant>
      <vt:variant>
        <vt:i4>5898334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consultantplus://offline/ref=AFBCE5E0E04065C02638CAF08D1FCF856653D857FEE344197B86C9AA76F2955247398AF37BB911F8FEDAB7sFH1K</vt:lpwstr>
      </vt:variant>
      <vt:variant>
        <vt:lpwstr/>
      </vt:variant>
      <vt:variant>
        <vt:i4>5898244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consultantplus://offline/ref=AFBCE5E0E04065C02638CAF08D1FCF856653D857FEE642127586C9AA76F2955247398AF37BB911F8FEDAB2sFH1K</vt:lpwstr>
      </vt:variant>
      <vt:variant>
        <vt:lpwstr/>
      </vt:variant>
      <vt:variant>
        <vt:i4>589910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consultantplus://offline/ref=AFBCE5E0E04065C02638D4FD9B73988961508F5FF5E44F4C20D992F721sFHBK</vt:lpwstr>
      </vt:variant>
      <vt:variant>
        <vt:lpwstr/>
      </vt:variant>
      <vt:variant>
        <vt:i4>5898324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consultantplus://offline/ref=AFBCE5E0E04065C02638CAF08D1FCF856653D857FEE6431A7B86C9AA76F2955247398AF37BB911F8FEDAB5sFHCK</vt:lpwstr>
      </vt:variant>
      <vt:variant>
        <vt:lpwstr/>
      </vt:variant>
      <vt:variant>
        <vt:i4>5898242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consultantplus://offline/ref=AFBCE5E0E04065C02638CAF08D1FCF856653D857FEE6431A7B86C9AA76F2955247398AF37BB911F8FEDABFsFHFK</vt:lpwstr>
      </vt:variant>
      <vt:variant>
        <vt:lpwstr/>
      </vt:variant>
      <vt:variant>
        <vt:i4>5898242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consultantplus://offline/ref=AFBCE5E0E04065C02638CAF08D1FCF856653D857FEE5401E7C86C9AA76F2955247398AF37BB911F8FEDAB4sFH1K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P93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P91</vt:lpwstr>
      </vt:variant>
      <vt:variant>
        <vt:i4>3735664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P90</vt:lpwstr>
      </vt:variant>
      <vt:variant>
        <vt:i4>5898326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consultantplus://offline/ref=AFBCE5E0E04065C02638CAF08D1FCF856653D857FEE5401E7C86C9AA76F2955247398AF37BB911F8FEDAB4sFHEK</vt:lpwstr>
      </vt:variant>
      <vt:variant>
        <vt:lpwstr/>
      </vt:variant>
      <vt:variant>
        <vt:i4>589911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consultantplus://offline/ref=AFBCE5E0E04065C02638D4FD9B7398896151825AFAE34F4C20D992F721sFHBK</vt:lpwstr>
      </vt:variant>
      <vt:variant>
        <vt:lpwstr/>
      </vt:variant>
      <vt:variant>
        <vt:i4>6357097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consultantplus://offline/ref=AFBCE5E0E04065C02638CAF08D1FCF856653D857FEE6441D7D86C9AA76F29552s4H7K</vt:lpwstr>
      </vt:variant>
      <vt:variant>
        <vt:lpwstr/>
      </vt:variant>
      <vt:variant>
        <vt:i4>393219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consultantplus://offline/ref=AFBCE5E0E04065C02638D4FD9B7398896250815FF7B3184E718C9CsFH2K</vt:lpwstr>
      </vt:variant>
      <vt:variant>
        <vt:lpwstr/>
      </vt:variant>
      <vt:variant>
        <vt:i4>6357040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consultantplus://offline/ref=AFBCE5E0E04065C02638CAF08D1FCF856653D857FEE341187A86C9AA76F29552s4H7K</vt:lpwstr>
      </vt:variant>
      <vt:variant>
        <vt:lpwstr/>
      </vt:variant>
      <vt:variant>
        <vt:i4>6357042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consultantplus://offline/ref=AFBCE5E0E04065C02638D4FD9B7398896151825AFAE34F4C20D992F721FB9F050076D3B13FB410F1sFHAK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Пешперова</cp:lastModifiedBy>
  <cp:revision>8</cp:revision>
  <cp:lastPrinted>2016-07-12T09:52:00Z</cp:lastPrinted>
  <dcterms:created xsi:type="dcterms:W3CDTF">2014-12-26T05:28:00Z</dcterms:created>
  <dcterms:modified xsi:type="dcterms:W3CDTF">2016-09-01T11:58:00Z</dcterms:modified>
</cp:coreProperties>
</file>