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158" w:rsidRPr="00C17BA1" w:rsidRDefault="00427158" w:rsidP="00F8595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Приложение</w:t>
      </w:r>
    </w:p>
    <w:p w:rsidR="00427158" w:rsidRPr="00C17BA1" w:rsidRDefault="00427158" w:rsidP="00F859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к приказу Министерства культуры</w:t>
      </w:r>
    </w:p>
    <w:p w:rsidR="00427158" w:rsidRPr="00C17BA1" w:rsidRDefault="006C233F" w:rsidP="00F859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</w:p>
    <w:p w:rsidR="00427158" w:rsidRPr="00C17BA1" w:rsidRDefault="00E270A7" w:rsidP="00F859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от _______________</w:t>
      </w:r>
      <w:r w:rsidR="00427158"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7158" w:rsidRPr="00C17BA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27158" w:rsidRPr="00C17BA1">
        <w:rPr>
          <w:rFonts w:ascii="Times New Roman" w:hAnsi="Times New Roman" w:cs="Times New Roman"/>
          <w:sz w:val="28"/>
          <w:szCs w:val="28"/>
        </w:rPr>
        <w:t xml:space="preserve">. N </w:t>
      </w:r>
      <w:r w:rsidRPr="00C17BA1">
        <w:rPr>
          <w:rFonts w:ascii="Times New Roman" w:hAnsi="Times New Roman" w:cs="Times New Roman"/>
          <w:sz w:val="28"/>
          <w:szCs w:val="28"/>
        </w:rPr>
        <w:t>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C17BA1">
        <w:rPr>
          <w:rFonts w:ascii="Times New Roman" w:hAnsi="Times New Roman" w:cs="Times New Roman"/>
          <w:sz w:val="28"/>
          <w:szCs w:val="28"/>
        </w:rPr>
        <w:t>ПОРЯДОК</w:t>
      </w:r>
    </w:p>
    <w:p w:rsidR="00427158" w:rsidRDefault="005159E4" w:rsidP="00515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составления и утверждения плана финансово-хозяйственной деятельности подведомственных бюджетных и автономных учреждений, находящихся в ведении Министерства культуры Республики Алтай </w:t>
      </w:r>
    </w:p>
    <w:p w:rsidR="005159E4" w:rsidRPr="00C17BA1" w:rsidRDefault="005159E4" w:rsidP="00515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порядок составления и утверждения плана финансово-хозяйственной деятельности (далее - План) государственных бюджетных учреждений, находящихся в ведении Министерства культуры </w:t>
      </w:r>
      <w:r w:rsidR="005159E4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C17BA1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E0BE6">
        <w:rPr>
          <w:rFonts w:ascii="Times New Roman" w:hAnsi="Times New Roman" w:cs="Times New Roman"/>
          <w:sz w:val="28"/>
          <w:szCs w:val="28"/>
        </w:rPr>
        <w:t>Министерство</w:t>
      </w:r>
      <w:r w:rsidRPr="00C17BA1">
        <w:rPr>
          <w:rFonts w:ascii="Times New Roman" w:hAnsi="Times New Roman" w:cs="Times New Roman"/>
          <w:sz w:val="28"/>
          <w:szCs w:val="28"/>
        </w:rPr>
        <w:t>), и их обособленных (структурных) подразделений без прав юридического лица, осуществляющих полномочия по ведению бухгалтерского учета (далее - Подразделение).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1.2. План составляется на финансовый год в случае, если закон о </w:t>
      </w:r>
      <w:r w:rsidR="00A20E95"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C17BA1">
        <w:rPr>
          <w:rFonts w:ascii="Times New Roman" w:hAnsi="Times New Roman" w:cs="Times New Roman"/>
          <w:sz w:val="28"/>
          <w:szCs w:val="28"/>
        </w:rPr>
        <w:t>бюджете утверждается на один финансовый год, либо на финансовый год и на п</w:t>
      </w:r>
      <w:r w:rsidR="00A20E95">
        <w:rPr>
          <w:rFonts w:ascii="Times New Roman" w:hAnsi="Times New Roman" w:cs="Times New Roman"/>
          <w:sz w:val="28"/>
          <w:szCs w:val="28"/>
        </w:rPr>
        <w:t xml:space="preserve">лановый период, если республиканский </w:t>
      </w:r>
      <w:r w:rsidRPr="00C17BA1">
        <w:rPr>
          <w:rFonts w:ascii="Times New Roman" w:hAnsi="Times New Roman" w:cs="Times New Roman"/>
          <w:sz w:val="28"/>
          <w:szCs w:val="28"/>
        </w:rPr>
        <w:t xml:space="preserve">закон о </w:t>
      </w:r>
      <w:r w:rsidR="00A20E95">
        <w:rPr>
          <w:rFonts w:ascii="Times New Roman" w:hAnsi="Times New Roman" w:cs="Times New Roman"/>
          <w:sz w:val="28"/>
          <w:szCs w:val="28"/>
        </w:rPr>
        <w:t>республиканском</w:t>
      </w:r>
      <w:r w:rsidRPr="00C17BA1">
        <w:rPr>
          <w:rFonts w:ascii="Times New Roman" w:hAnsi="Times New Roman" w:cs="Times New Roman"/>
          <w:sz w:val="28"/>
          <w:szCs w:val="28"/>
        </w:rPr>
        <w:t xml:space="preserve"> бюджете утверждается на очередной финансовый год и на плановый период.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II. Порядок составления Плана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2.1. План составляется Учреждением (Подразделением) по кассовому методу в рублях с точностью до двух знаков после запятой по форме согласно </w:t>
      </w:r>
      <w:hyperlink w:anchor="P203" w:history="1">
        <w:r w:rsidRPr="00C17BA1">
          <w:rPr>
            <w:rFonts w:ascii="Times New Roman" w:hAnsi="Times New Roman" w:cs="Times New Roman"/>
            <w:sz w:val="28"/>
            <w:szCs w:val="28"/>
          </w:rPr>
          <w:t>приложению N 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к настоящему Порядку, содержащей следующие части: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1) заголовочную;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2) содержательную;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3) оформляющую.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2.2. В заголовочной части Плана указываются: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1) гриф утверждения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2) наименование документа;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3) наименование Учреждения;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4) дата составления документа;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5) наименование Подразделения (в случае составления им Плана);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6) наименование органа, осуществляющего функции и полномочия учредителя;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7) дополнительные реквизиты, идентифицирующие Учреждение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>(Подразделение) (адрес фактического местонахождения, идентификационный номер налогоплательщика (ИНН), значение кода причины постановки на учет (КПП) Учреждения (Подразделения), код по реестру участников бюджетного процесса, а также юридических лиц, не являющихся участниками бюджетного процесса);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8) финансовый год (финансовый год и плановый период), на который представлены содержащиеся в документе сведения;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9) наименование единиц измерения показателей, включаемых в План, и их коды по Общероссийскому </w:t>
      </w:r>
      <w:hyperlink r:id="rId4" w:history="1">
        <w:r w:rsidRPr="00C17BA1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единиц измерения (ОКЕИ) и (или) Общероссийскому </w:t>
      </w:r>
      <w:hyperlink r:id="rId5" w:history="1">
        <w:r w:rsidRPr="00C17BA1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валют (ОКВ).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2.3. Содержательная часть Плана состоит из текстовой (описательной) части и табличной части.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2.4. В текстовой (описательной) части Плана указываются: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1) цели деятельности Учреждения (Подразделения) в соответствии с </w:t>
      </w:r>
      <w:r w:rsidR="00A20E95">
        <w:rPr>
          <w:rFonts w:ascii="Times New Roman" w:hAnsi="Times New Roman" w:cs="Times New Roman"/>
          <w:sz w:val="28"/>
          <w:szCs w:val="28"/>
        </w:rPr>
        <w:t>республиканскими</w:t>
      </w:r>
      <w:r w:rsidRPr="00C17BA1">
        <w:rPr>
          <w:rFonts w:ascii="Times New Roman" w:hAnsi="Times New Roman" w:cs="Times New Roman"/>
          <w:sz w:val="28"/>
          <w:szCs w:val="28"/>
        </w:rPr>
        <w:t xml:space="preserve"> законами</w:t>
      </w:r>
      <w:r w:rsidR="00A20E9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C17BA1">
        <w:rPr>
          <w:rFonts w:ascii="Times New Roman" w:hAnsi="Times New Roman" w:cs="Times New Roman"/>
          <w:sz w:val="28"/>
          <w:szCs w:val="28"/>
        </w:rPr>
        <w:t>, иными нормативными правовыми актами и уставом Учреждения (положением о Подразделении);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2) виды деятельности Учреждения (Подразделения), относящиеся к его основным видам деятельности в соответствии с уставом Учреждения (положением о Подразделении);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3) перечень услуг (работ), относящихся в соответствии с уставом (положением о Подразделении) к основным видам деятельности Учреждения (Подразделения), предоставление которых для физических и юридических лиц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в том числе за плату;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4) общая балансовая стоимость недвижимого государственного имущества на дату составления Плана (в разрезе стоимости имущества, закрепленного собственником имущества за Учреждением (Подразделением) на праве оперативного управления; приобретенного Учреждением (Подразделением) за счет выделенных собственником имущества Учреждения средств; приобретенного Учреждением (Подразделением) за счет доходов, полученных от иной приносящей доход деятельности);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5) общая балансовая стоимость движимого государственного имущества на дату составления Плана, в том числе балансовая стоимость особо ценного движимого имущества;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6) иная информация, необходимая для составления Плана.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2.5. Табличная часть Плана состоит из следующих разделов: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1) Показатели финансового состояния Учреждения (Подразделения) (далее - </w:t>
      </w:r>
      <w:hyperlink w:anchor="P282" w:history="1">
        <w:r w:rsidRPr="00C17BA1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C17BA1">
        <w:rPr>
          <w:rFonts w:ascii="Times New Roman" w:hAnsi="Times New Roman" w:cs="Times New Roman"/>
          <w:sz w:val="28"/>
          <w:szCs w:val="28"/>
        </w:rPr>
        <w:t>), включающие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2) Показатели по поступлениям и выплатам Учреждения (Подразделения) (далее - </w:t>
      </w:r>
      <w:hyperlink w:anchor="P350" w:history="1">
        <w:r w:rsidRPr="00C17BA1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C17BA1">
        <w:rPr>
          <w:rFonts w:ascii="Times New Roman" w:hAnsi="Times New Roman" w:cs="Times New Roman"/>
          <w:sz w:val="28"/>
          <w:szCs w:val="28"/>
        </w:rPr>
        <w:t>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3) Показатели выплат по расходам на закупку товаров, работ, услуг Учреждения (Подразделения) (далее - </w:t>
      </w:r>
      <w:hyperlink w:anchor="P1047" w:history="1">
        <w:r w:rsidRPr="00C17BA1">
          <w:rPr>
            <w:rFonts w:ascii="Times New Roman" w:hAnsi="Times New Roman" w:cs="Times New Roman"/>
            <w:sz w:val="28"/>
            <w:szCs w:val="28"/>
          </w:rPr>
          <w:t>Раздел 2.1</w:t>
        </w:r>
      </w:hyperlink>
      <w:r w:rsidRPr="00C17BA1">
        <w:rPr>
          <w:rFonts w:ascii="Times New Roman" w:hAnsi="Times New Roman" w:cs="Times New Roman"/>
          <w:sz w:val="28"/>
          <w:szCs w:val="28"/>
        </w:rPr>
        <w:t>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4) Сведения о средствах, поступающих во временное распоряжение Учреждения (Подразделения) (далее - </w:t>
      </w:r>
      <w:hyperlink w:anchor="P1190" w:history="1">
        <w:r w:rsidRPr="00C17BA1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C17BA1">
        <w:rPr>
          <w:rFonts w:ascii="Times New Roman" w:hAnsi="Times New Roman" w:cs="Times New Roman"/>
          <w:sz w:val="28"/>
          <w:szCs w:val="28"/>
        </w:rPr>
        <w:t>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5) Справочная информация (далее - </w:t>
      </w:r>
      <w:hyperlink w:anchor="P1214" w:history="1">
        <w:r w:rsidRPr="00C17BA1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C17BA1">
        <w:rPr>
          <w:rFonts w:ascii="Times New Roman" w:hAnsi="Times New Roman" w:cs="Times New Roman"/>
          <w:sz w:val="28"/>
          <w:szCs w:val="28"/>
        </w:rPr>
        <w:t>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соответствии с поручением </w:t>
      </w:r>
      <w:r w:rsidR="006E0BE6">
        <w:rPr>
          <w:rFonts w:ascii="Times New Roman" w:hAnsi="Times New Roman" w:cs="Times New Roman"/>
          <w:sz w:val="28"/>
          <w:szCs w:val="28"/>
        </w:rPr>
        <w:t>Министерства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>в табличной части Плана может отражаться иная информация с соблюдением структуры (в том числе строк и граф) табличной части Плана и дополнением (при необходимости) иными строками и графами.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2.5.1. В </w:t>
      </w:r>
      <w:hyperlink w:anchor="P350" w:history="1">
        <w:r w:rsidRPr="00C17BA1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C17BA1">
        <w:rPr>
          <w:rFonts w:ascii="Times New Roman" w:hAnsi="Times New Roman" w:cs="Times New Roman"/>
          <w:sz w:val="28"/>
          <w:szCs w:val="28"/>
        </w:rPr>
        <w:t>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1) по </w:t>
      </w:r>
      <w:hyperlink w:anchor="P1027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500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37" w:history="1">
        <w:r w:rsidRPr="00C17BA1">
          <w:rPr>
            <w:rFonts w:ascii="Times New Roman" w:hAnsi="Times New Roman" w:cs="Times New Roman"/>
            <w:sz w:val="28"/>
            <w:szCs w:val="28"/>
          </w:rPr>
          <w:t>600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графах 4 - 10 указываются планируемые суммы остатков средств на начало и на конец планируемого года, если указанные показате</w:t>
      </w:r>
      <w:r w:rsidR="005159E4">
        <w:rPr>
          <w:rFonts w:ascii="Times New Roman" w:hAnsi="Times New Roman" w:cs="Times New Roman"/>
          <w:sz w:val="28"/>
          <w:szCs w:val="28"/>
        </w:rPr>
        <w:t xml:space="preserve">ли по решению </w:t>
      </w:r>
      <w:r w:rsidR="006E0BE6">
        <w:rPr>
          <w:rFonts w:ascii="Times New Roman" w:hAnsi="Times New Roman" w:cs="Times New Roman"/>
          <w:sz w:val="28"/>
          <w:szCs w:val="28"/>
        </w:rPr>
        <w:t>Министерства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>планируются на этапе формирования проекта Плана, либо указываются фактические остатки сре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>и внесении изменений в утвержденный План после завершения отчетного финансового года;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2) в графе 3 по </w:t>
      </w:r>
      <w:hyperlink w:anchor="P387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110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07" w:history="1">
        <w:r w:rsidRPr="00C17BA1">
          <w:rPr>
            <w:rFonts w:ascii="Times New Roman" w:hAnsi="Times New Roman" w:cs="Times New Roman"/>
            <w:sz w:val="28"/>
            <w:szCs w:val="28"/>
          </w:rPr>
          <w:t>180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47" w:history="1">
        <w:r w:rsidRPr="00C17BA1">
          <w:rPr>
            <w:rFonts w:ascii="Times New Roman" w:hAnsi="Times New Roman" w:cs="Times New Roman"/>
            <w:sz w:val="28"/>
            <w:szCs w:val="28"/>
          </w:rPr>
          <w:t>300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987" w:history="1">
        <w:r w:rsidRPr="00C17BA1">
          <w:rPr>
            <w:rFonts w:ascii="Times New Roman" w:hAnsi="Times New Roman" w:cs="Times New Roman"/>
            <w:sz w:val="28"/>
            <w:szCs w:val="28"/>
          </w:rPr>
          <w:t>420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указываются коды классификации операций сектора государственного управления, по </w:t>
      </w:r>
      <w:hyperlink w:anchor="P557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210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- 280 указываются коды видов расходов бюджетов;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3) по </w:t>
      </w:r>
      <w:hyperlink w:anchor="P427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120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графе 10 указываются плановые показатели по доходам от грантов, предоставление которых из соответствующего бюджета бюджетной системы Российской Федерации осуществляется по кодам 613 "Гранты в форме субсидии бюджетным учреждениям" или 623 "Гранты в форме субсидии автономным учреждениям" видов расходов бюджетов, а также грантов, предоставляемых физическими и юридическими лицами, в том числе международными организациями и правительствами иностранных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государств;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4) в </w:t>
      </w:r>
      <w:hyperlink w:anchor="P557" w:history="1">
        <w:r w:rsidRPr="00C17BA1">
          <w:rPr>
            <w:rFonts w:ascii="Times New Roman" w:hAnsi="Times New Roman" w:cs="Times New Roman"/>
            <w:sz w:val="28"/>
            <w:szCs w:val="28"/>
          </w:rPr>
          <w:t>строках 210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07" w:history="1">
        <w:r w:rsidRPr="00C17BA1">
          <w:rPr>
            <w:rFonts w:ascii="Times New Roman" w:hAnsi="Times New Roman" w:cs="Times New Roman"/>
            <w:sz w:val="28"/>
            <w:szCs w:val="28"/>
          </w:rPr>
          <w:t>250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графах 5 - 10 указываются плановые показатели, а также гранты, предоставляемые физическими и юридическими лицами, в том числе международными организациями и правительствами иностранных государств.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плановые показатели по расходам по </w:t>
      </w:r>
      <w:hyperlink w:anchor="P717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графы 4 на соответствующий финансовый год должны быть равны показателям граф 4 - 6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Раздела 2.1.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2.5.2. В Разделе 2.1 в </w:t>
      </w:r>
      <w:hyperlink w:anchor="P1074" w:history="1">
        <w:r w:rsidRPr="00C17BA1">
          <w:rPr>
            <w:rFonts w:ascii="Times New Roman" w:hAnsi="Times New Roman" w:cs="Times New Roman"/>
            <w:sz w:val="28"/>
            <w:szCs w:val="28"/>
          </w:rPr>
          <w:t>графах 7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79" w:history="1">
        <w:r w:rsidRPr="00C17BA1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а) по </w:t>
      </w:r>
      <w:hyperlink w:anchor="P1094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1001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суммы оплаты в соответствующем финансовом году по контрактам (договорам), заключенным до начала очередного финансового года, при этом в графах 7 - 9 указываются суммы оплаты по контрактам, заключенным в соответствии с Федеральным </w:t>
      </w:r>
      <w:hyperlink r:id="rId6" w:history="1">
        <w:r w:rsidRPr="00C17BA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20E95">
        <w:rPr>
          <w:rFonts w:ascii="Times New Roman" w:hAnsi="Times New Roman" w:cs="Times New Roman"/>
          <w:sz w:val="28"/>
          <w:szCs w:val="28"/>
        </w:rPr>
        <w:t xml:space="preserve"> от 5 апреля 2013 г. N 44-ФЗ «</w:t>
      </w:r>
      <w:r w:rsidRPr="00C17BA1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20E95">
        <w:rPr>
          <w:rFonts w:ascii="Times New Roman" w:hAnsi="Times New Roman" w:cs="Times New Roman"/>
          <w:sz w:val="28"/>
          <w:szCs w:val="28"/>
        </w:rPr>
        <w:t>»</w:t>
      </w:r>
      <w:r w:rsidRPr="00C17BA1">
        <w:rPr>
          <w:rFonts w:ascii="Times New Roman" w:hAnsi="Times New Roman" w:cs="Times New Roman"/>
          <w:sz w:val="28"/>
          <w:szCs w:val="28"/>
        </w:rPr>
        <w:t xml:space="preserve"> (Собрание законодательства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Российской Федерации, 2013, N 14, ст. 1652; N 52, ст. 696; 2014, N 23, ст. 2925; N 30, ст. 4225; N 48, ст. 6637; N 49, ст. 6925; 2015, N 1, ст. 11, ст. 51, ст. 72; N 10, ст. 1393, ст. 1418; N 14, ст. 2022;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N 27, ст. 3979, ст. 4001, N 29, ст. 4342, ст. 4346, ст. 4353, ст. 4375) (далее - Федеральный закон N 44-ФЗ), а в графах 10 - 12 - по договорам, заключенным в соответствии с Федеральным </w:t>
      </w:r>
      <w:hyperlink r:id="rId7" w:history="1">
        <w:r w:rsidRPr="00C17BA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от 18 июля 2011 г. N 223-ФЗ </w:t>
      </w:r>
      <w:r w:rsidR="00A20E95">
        <w:rPr>
          <w:rFonts w:ascii="Times New Roman" w:hAnsi="Times New Roman" w:cs="Times New Roman"/>
          <w:sz w:val="28"/>
          <w:szCs w:val="28"/>
        </w:rPr>
        <w:t>«</w:t>
      </w:r>
      <w:r w:rsidRPr="00C17BA1">
        <w:rPr>
          <w:rFonts w:ascii="Times New Roman" w:hAnsi="Times New Roman" w:cs="Times New Roman"/>
          <w:sz w:val="28"/>
          <w:szCs w:val="28"/>
        </w:rPr>
        <w:t>О закупках товаров, работ, услуг отдельными видам</w:t>
      </w:r>
      <w:r w:rsidR="00A20E95">
        <w:rPr>
          <w:rFonts w:ascii="Times New Roman" w:hAnsi="Times New Roman" w:cs="Times New Roman"/>
          <w:sz w:val="28"/>
          <w:szCs w:val="28"/>
        </w:rPr>
        <w:t>и юридических лиц»</w:t>
      </w:r>
      <w:r w:rsidRPr="00C17BA1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2011, N 30, ст. 4571;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N 50, ст. 7343;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>2012, N 53, ст. 7649; 2013, N 23, ст. 2873; N 27, ст. 3452; N 51, ст. 6699; N 52, ст. 6961; 2014, N 11, ст. 1091; 2015, N 1, ст. 11; N 27, ст. 3947, ст. 3950, ст. 4001; N 29, ст. 4375) (далее - Федеральный закон N 223-ФЗ);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б) по </w:t>
      </w:r>
      <w:hyperlink w:anchor="P1142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2001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в разрезе года начала закупки указываются суммы планируемых в соответствующем финансовом году выплат по контрактам (договорам), для заключения которых планируется начать закупку, при этом в графах 7 - 9 указываются суммы планируемых выплат по контрактам, для заключения которых в соответствующем году согласно Федеральному </w:t>
      </w:r>
      <w:hyperlink r:id="rId8" w:history="1">
        <w:r w:rsidRPr="00C17BA1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N 44-ФЗ планируется разместить извещение об осуществлении закупки товаров, работ, услуг для обеспечения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государственных или муниципальных нужд либо направить приглашение принять участие в определении поставщика (подрядчика, исполнителя) или проект контракта, а в графах 10 - 12 указываются суммы планируемых выплат по договорам, для заключения которых в соответствии с Федеральным </w:t>
      </w:r>
      <w:hyperlink r:id="rId9" w:history="1">
        <w:r w:rsidRPr="00C17BA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N 223-ФЗ осуществляется закупка (планируется начать закупку) в порядке, установленном положением о закупках Учреждения (Подразделения).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При этом необходимо обеспечить соотношение следующих показателей: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1) показатели граф 4 - 12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соответствующих граф по </w:t>
      </w:r>
      <w:hyperlink w:anchor="P1094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1001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42" w:history="1">
        <w:r w:rsidRPr="00C17BA1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>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2) показатели графы 4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94" w:history="1">
        <w:r w:rsidRPr="00C17BA1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42" w:history="1">
        <w:r w:rsidRPr="00C17BA1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7 и 10 по соответствующим строкам;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3) показатели графы 5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94" w:history="1">
        <w:r w:rsidRPr="00C17BA1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42" w:history="1">
        <w:r w:rsidRPr="00C17BA1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8 и 11 по соответствующим строкам;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4) показатели графы 6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94" w:history="1">
        <w:r w:rsidRPr="00C17BA1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42" w:history="1">
        <w:r w:rsidRPr="00C17BA1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9 и 12 по соответствующим строкам;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5) показатели по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граф 7 - 9 по каждому году формирования показателей выплат по расходам на закупку товаров, работ, услуг: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а) для бюджетных учреждений не могут быть меньше показателей по </w:t>
      </w:r>
      <w:hyperlink w:anchor="P717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графах 5 - 8 Раздела 2 на соответствующий год;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б) для автономных учреждений не могут быть меньше показателей по </w:t>
      </w:r>
      <w:hyperlink w:anchor="P717" w:history="1">
        <w:r w:rsidRPr="00C17BA1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графе 7 Раздела 2 на соответствующий год;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6) для бюджетных учреждений показатели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строки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граф 10 - 12 не могут быть больше показателей </w:t>
      </w:r>
      <w:hyperlink w:anchor="P717" w:history="1">
        <w:r w:rsidRPr="00C17BA1">
          <w:rPr>
            <w:rFonts w:ascii="Times New Roman" w:hAnsi="Times New Roman" w:cs="Times New Roman"/>
            <w:sz w:val="28"/>
            <w:szCs w:val="28"/>
          </w:rPr>
          <w:t>строки 260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графы 9 Раздела 2 на соответствующий год;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7) показатели </w:t>
      </w:r>
      <w:hyperlink w:anchor="P1081" w:history="1">
        <w:r w:rsidRPr="00C17BA1">
          <w:rPr>
            <w:rFonts w:ascii="Times New Roman" w:hAnsi="Times New Roman" w:cs="Times New Roman"/>
            <w:sz w:val="28"/>
            <w:szCs w:val="28"/>
          </w:rPr>
          <w:t>строки 0001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граф 10 - 12 должны быть равны нулю, если все закупки товаров, работ и услуг осуществляются в соответствии с Федеральным </w:t>
      </w:r>
      <w:hyperlink r:id="rId10" w:history="1">
        <w:r w:rsidRPr="00C17BA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N 44-ФЗ.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2.5.3. В Разделе 3 по </w:t>
      </w:r>
      <w:hyperlink w:anchor="P1202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010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05" w:history="1">
        <w:r w:rsidRPr="00C17BA1">
          <w:rPr>
            <w:rFonts w:ascii="Times New Roman" w:hAnsi="Times New Roman" w:cs="Times New Roman"/>
            <w:sz w:val="28"/>
            <w:szCs w:val="28"/>
          </w:rPr>
          <w:t>020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графе 4 указываются планируемые суммы остатков средств во временном распоряжении на начало и на конец планируемого года, если указанные показатели по решению </w:t>
      </w:r>
      <w:r w:rsidR="00A20E95">
        <w:rPr>
          <w:rFonts w:ascii="Times New Roman" w:hAnsi="Times New Roman" w:cs="Times New Roman"/>
          <w:sz w:val="28"/>
          <w:szCs w:val="28"/>
        </w:rPr>
        <w:t>Министерства</w:t>
      </w:r>
      <w:r w:rsidRPr="00C17BA1">
        <w:rPr>
          <w:rFonts w:ascii="Times New Roman" w:hAnsi="Times New Roman" w:cs="Times New Roman"/>
          <w:sz w:val="28"/>
          <w:szCs w:val="28"/>
        </w:rPr>
        <w:t xml:space="preserve"> отражаются на этапе формирования проекта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Плана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либо указываются фактические остатки указанных средств при внесении изменений в План после завершения отчетного финансового года.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7"/>
      <w:bookmarkEnd w:id="1"/>
      <w:r w:rsidRPr="00C17BA1">
        <w:rPr>
          <w:rFonts w:ascii="Times New Roman" w:hAnsi="Times New Roman" w:cs="Times New Roman"/>
          <w:sz w:val="28"/>
          <w:szCs w:val="28"/>
        </w:rPr>
        <w:t xml:space="preserve">2.6. В целях формирования показателей Плана по поступлениям и выплатам, включенных в табличную часть Плана, Учреждение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(Подразделение) составляет на этапе формирования проекта бюджета на очередной финансовый год (на очередной финансовый год и плановый период) План, исходя из представленной </w:t>
      </w:r>
      <w:r w:rsidR="006E0BE6">
        <w:rPr>
          <w:rFonts w:ascii="Times New Roman" w:hAnsi="Times New Roman" w:cs="Times New Roman"/>
          <w:sz w:val="28"/>
          <w:szCs w:val="28"/>
        </w:rPr>
        <w:t>Министерством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>информации о планируемых объемах расходных обязательств: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а) субсидий на финансовое обеспечение выполнения государственного задания;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б) субсидий, предоставляемых в соответствии с </w:t>
      </w:r>
      <w:hyperlink r:id="rId11" w:history="1">
        <w:r w:rsidRPr="00C17BA1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2013, N 19, ст. 2331; N 27, ст. 3473; N 52, ст. 6983; 2015, N 45, ст. 6202);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в)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г) грантов в форме субсидий, в том числе предоставляемых по результатам конкурсов;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BA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) публичных обязательств перед физическими лицами в денежной форме,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по исполнению которых от имени </w:t>
      </w:r>
      <w:r w:rsidR="006E0BE6">
        <w:rPr>
          <w:rFonts w:ascii="Times New Roman" w:hAnsi="Times New Roman" w:cs="Times New Roman"/>
          <w:sz w:val="28"/>
          <w:szCs w:val="28"/>
        </w:rPr>
        <w:t>Министерства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>переданы в установленном порядке Учреждению (Подразделению);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е) бюджетных инвестиций (в части переданных полномочий государственного заказчика в соответствии с Бюджетным </w:t>
      </w:r>
      <w:hyperlink r:id="rId12" w:history="1">
        <w:r w:rsidRPr="00C17BA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Российской Федерации).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2.7. Плановые показатели по поступлениям формируются Учреждением (Подразделением) согласно настоящему Порядку с указанием в том числе: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5"/>
      <w:bookmarkEnd w:id="2"/>
      <w:r w:rsidRPr="00C17BA1">
        <w:rPr>
          <w:rFonts w:ascii="Times New Roman" w:hAnsi="Times New Roman" w:cs="Times New Roman"/>
          <w:sz w:val="28"/>
          <w:szCs w:val="28"/>
        </w:rPr>
        <w:t>субсидий на финансовое обеспечение выполнения государственного задания;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6"/>
      <w:bookmarkEnd w:id="3"/>
      <w:r w:rsidRPr="00C17BA1">
        <w:rPr>
          <w:rFonts w:ascii="Times New Roman" w:hAnsi="Times New Roman" w:cs="Times New Roman"/>
          <w:sz w:val="28"/>
          <w:szCs w:val="28"/>
        </w:rPr>
        <w:t xml:space="preserve">субсидий, предоставляемых в соответствии с </w:t>
      </w:r>
      <w:hyperlink r:id="rId13" w:history="1">
        <w:r w:rsidRPr="00C17BA1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7"/>
      <w:bookmarkEnd w:id="4"/>
      <w:r w:rsidRPr="00C17BA1">
        <w:rPr>
          <w:rFonts w:ascii="Times New Roman" w:hAnsi="Times New Roman" w:cs="Times New Roman"/>
          <w:sz w:val="28"/>
          <w:szCs w:val="28"/>
        </w:rPr>
        <w:t>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8"/>
      <w:bookmarkEnd w:id="5"/>
      <w:r w:rsidRPr="00C17BA1">
        <w:rPr>
          <w:rFonts w:ascii="Times New Roman" w:hAnsi="Times New Roman" w:cs="Times New Roman"/>
          <w:sz w:val="28"/>
          <w:szCs w:val="28"/>
        </w:rPr>
        <w:t>грантов в форме субсидий, в том числе предоставляемых по результатам конкурсов;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9"/>
      <w:bookmarkEnd w:id="6"/>
      <w:r w:rsidRPr="00C17BA1">
        <w:rPr>
          <w:rFonts w:ascii="Times New Roman" w:hAnsi="Times New Roman" w:cs="Times New Roman"/>
          <w:sz w:val="28"/>
          <w:szCs w:val="28"/>
        </w:rPr>
        <w:t>поступлений от оказания Учреждением (Подразделением) услуг (выполнения работ), относящихся в соответствии с уставом Учреждения (положением о Подразделении)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поступлений от реализации ценных бумаг (для государственных автономных учреждений, а также государственных бюджетных учреждений в случаях, установленных федеральными законами).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1"/>
      <w:bookmarkEnd w:id="7"/>
      <w:proofErr w:type="spellStart"/>
      <w:r w:rsidRPr="00C17BA1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 указываются суммы публичных нормативных обязательств,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по исполнению которых от имени </w:t>
      </w:r>
      <w:r w:rsidR="006E0BE6">
        <w:rPr>
          <w:rFonts w:ascii="Times New Roman" w:hAnsi="Times New Roman" w:cs="Times New Roman"/>
          <w:sz w:val="28"/>
          <w:szCs w:val="28"/>
        </w:rPr>
        <w:t>Министерства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 xml:space="preserve">переданы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учреждению, бюджетных инвестиций (в части переданных в соответствии с Бюджетным </w:t>
      </w:r>
      <w:hyperlink r:id="rId14" w:history="1">
        <w:r w:rsidRPr="00C17BA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1998, N 31, ст. 3823;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2016, N 49, ст. 6852) полномочий государственного заказчика), а также сведения о средствах во временном распоряжении учреждения при принятии органом, осуществляющим функции и полномочия учредителя учреждения, соответствующего решения.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2.8. Суммы, указанные в </w:t>
      </w:r>
      <w:hyperlink w:anchor="P105" w:history="1">
        <w:r w:rsidRPr="00C17BA1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6" w:history="1">
        <w:r w:rsidRPr="00C17BA1">
          <w:rPr>
            <w:rFonts w:ascii="Times New Roman" w:hAnsi="Times New Roman" w:cs="Times New Roman"/>
            <w:sz w:val="28"/>
            <w:szCs w:val="28"/>
          </w:rPr>
          <w:t>третьем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7" w:history="1">
        <w:r w:rsidRPr="00C17BA1">
          <w:rPr>
            <w:rFonts w:ascii="Times New Roman" w:hAnsi="Times New Roman" w:cs="Times New Roman"/>
            <w:sz w:val="28"/>
            <w:szCs w:val="28"/>
          </w:rPr>
          <w:t>четвертом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8" w:history="1">
        <w:r w:rsidRPr="00C17BA1">
          <w:rPr>
            <w:rFonts w:ascii="Times New Roman" w:hAnsi="Times New Roman" w:cs="Times New Roman"/>
            <w:sz w:val="28"/>
            <w:szCs w:val="28"/>
          </w:rPr>
          <w:t>пятом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1" w:history="1">
        <w:r w:rsidRPr="00C17BA1">
          <w:rPr>
            <w:rFonts w:ascii="Times New Roman" w:hAnsi="Times New Roman" w:cs="Times New Roman"/>
            <w:sz w:val="28"/>
            <w:szCs w:val="28"/>
          </w:rPr>
          <w:t>восьмом пункта 2.7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настоящего Порядка, формируются Учреждением (с учетом сумм по Подразделениям) на основании информации, полученной от </w:t>
      </w:r>
      <w:r w:rsidR="006E0BE6">
        <w:rPr>
          <w:rFonts w:ascii="Times New Roman" w:hAnsi="Times New Roman" w:cs="Times New Roman"/>
          <w:sz w:val="28"/>
          <w:szCs w:val="28"/>
        </w:rPr>
        <w:t>Министерства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 xml:space="preserve">на этапе формирования проекта </w:t>
      </w:r>
      <w:r w:rsidR="00DF366E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C17BA1">
        <w:rPr>
          <w:rFonts w:ascii="Times New Roman" w:hAnsi="Times New Roman" w:cs="Times New Roman"/>
          <w:sz w:val="28"/>
          <w:szCs w:val="28"/>
        </w:rPr>
        <w:t xml:space="preserve"> бюджета на очередной финансовый год (на очередной финансовый год и плановый период).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Суммы, указанные в </w:t>
      </w:r>
      <w:hyperlink w:anchor="P105" w:history="1">
        <w:r w:rsidRPr="00C17BA1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6" w:history="1">
        <w:r w:rsidRPr="00C17BA1">
          <w:rPr>
            <w:rFonts w:ascii="Times New Roman" w:hAnsi="Times New Roman" w:cs="Times New Roman"/>
            <w:sz w:val="28"/>
            <w:szCs w:val="28"/>
          </w:rPr>
          <w:t>третьем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7" w:history="1">
        <w:r w:rsidRPr="00C17BA1">
          <w:rPr>
            <w:rFonts w:ascii="Times New Roman" w:hAnsi="Times New Roman" w:cs="Times New Roman"/>
            <w:sz w:val="28"/>
            <w:szCs w:val="28"/>
          </w:rPr>
          <w:t>четвертом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8" w:history="1">
        <w:r w:rsidRPr="00C17BA1">
          <w:rPr>
            <w:rFonts w:ascii="Times New Roman" w:hAnsi="Times New Roman" w:cs="Times New Roman"/>
            <w:sz w:val="28"/>
            <w:szCs w:val="28"/>
          </w:rPr>
          <w:t>пятом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1" w:history="1">
        <w:r w:rsidRPr="00C17BA1">
          <w:rPr>
            <w:rFonts w:ascii="Times New Roman" w:hAnsi="Times New Roman" w:cs="Times New Roman"/>
            <w:sz w:val="28"/>
            <w:szCs w:val="28"/>
          </w:rPr>
          <w:t>восьмом пункта 2.7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настоящего Порядка, формируются Подразделением на основании информации, полученной от Учреждения, в соответствии с </w:t>
      </w:r>
      <w:hyperlink w:anchor="P97" w:history="1">
        <w:r w:rsidRPr="00C17BA1">
          <w:rPr>
            <w:rFonts w:ascii="Times New Roman" w:hAnsi="Times New Roman" w:cs="Times New Roman"/>
            <w:sz w:val="28"/>
            <w:szCs w:val="28"/>
          </w:rPr>
          <w:t>пунктом 2.6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Суммы, указанные в </w:t>
      </w:r>
      <w:hyperlink w:anchor="P109" w:history="1">
        <w:r w:rsidRPr="00C17BA1">
          <w:rPr>
            <w:rFonts w:ascii="Times New Roman" w:hAnsi="Times New Roman" w:cs="Times New Roman"/>
            <w:sz w:val="28"/>
            <w:szCs w:val="28"/>
          </w:rPr>
          <w:t>абзаце шестом пункта 2.7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настоящего Порядка, Учреждение (Подразделение) рассчитывает исходя из планируемого объема оказания услуг (выполнения работ) и планируемой стоимости их реализации.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Плановые показатели по поступлениям и соответствующим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плановым выплатам указываются в разрезе видов услуг (работ).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2.9. Плановые показатели по выплатам формируются Учреждением (Подразделением) в соответствии с настоящим Порядком в разрезе соответствующих показателей, содержащихся в </w:t>
      </w:r>
      <w:hyperlink w:anchor="P350" w:history="1">
        <w:r w:rsidRPr="00C17BA1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C17BA1">
        <w:rPr>
          <w:rFonts w:ascii="Times New Roman" w:hAnsi="Times New Roman" w:cs="Times New Roman"/>
          <w:sz w:val="28"/>
          <w:szCs w:val="28"/>
        </w:rPr>
        <w:t>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</w:t>
      </w:r>
      <w:hyperlink w:anchor="P1437" w:history="1">
        <w:r w:rsidRPr="00C17BA1">
          <w:rPr>
            <w:rFonts w:ascii="Times New Roman" w:hAnsi="Times New Roman" w:cs="Times New Roman"/>
            <w:sz w:val="28"/>
            <w:szCs w:val="28"/>
          </w:rPr>
          <w:t>приложению N 3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Учреждение вправе применять дополнительные расчеты (обоснования) показателей, отраженных в таблицах </w:t>
      </w:r>
      <w:hyperlink w:anchor="P1437" w:history="1">
        <w:r w:rsidRPr="00C17BA1">
          <w:rPr>
            <w:rFonts w:ascii="Times New Roman" w:hAnsi="Times New Roman" w:cs="Times New Roman"/>
            <w:sz w:val="28"/>
            <w:szCs w:val="28"/>
          </w:rPr>
          <w:t>приложения N 3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к настоящему Порядку, в соответствии с разработанными им дополнительными таблицами.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В случае, если в соответствии со структурой затрат отдельные виды выплат учреждением не осуществляются, то соответствующие расчеты (обоснования) к показателям Плана не формируются.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(подразделением) услуг (выполнения работ).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закона (решения) о бюджете на очередной финансовый год и плановый период, а также с учетом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требований, установленных нормативными правовыми актами, в том числе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СНиПами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СанПиНами</w:t>
      </w:r>
      <w:proofErr w:type="spellEnd"/>
      <w:proofErr w:type="gramEnd"/>
      <w:r w:rsidRPr="00C17BA1">
        <w:rPr>
          <w:rFonts w:ascii="Times New Roman" w:hAnsi="Times New Roman" w:cs="Times New Roman"/>
          <w:sz w:val="28"/>
          <w:szCs w:val="28"/>
        </w:rPr>
        <w:t>, стандартами, порядками и регламентами (паспортами) оказания государственной (муниципальной) услуги.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Расчеты (обоснования) плановых показателей по выплатам формируются раздельно по источникам их финансового обеспечения (по </w:t>
      </w:r>
      <w:hyperlink w:anchor="P557" w:history="1">
        <w:r w:rsidRPr="00C17BA1">
          <w:rPr>
            <w:rFonts w:ascii="Times New Roman" w:hAnsi="Times New Roman" w:cs="Times New Roman"/>
            <w:sz w:val="28"/>
            <w:szCs w:val="28"/>
          </w:rPr>
          <w:t>строкам 210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07" w:history="1">
        <w:r w:rsidRPr="00C17BA1">
          <w:rPr>
            <w:rFonts w:ascii="Times New Roman" w:hAnsi="Times New Roman" w:cs="Times New Roman"/>
            <w:sz w:val="28"/>
            <w:szCs w:val="28"/>
          </w:rPr>
          <w:t>250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 графах 5 - 10).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В расчет (обоснование) плановых показателей выплат персоналу </w:t>
      </w:r>
      <w:hyperlink w:anchor="P55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210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медицинское страхование.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членов их семей, иные компенсационные выплаты работникам, предусмотренные законодательством Российской Федерации, локальными нормативными актами учреждения.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заболеваний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учитываются тарифы страховых взносов, установленные законодательством Российской Федерации.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социальных и иных выплат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населению </w:t>
      </w:r>
      <w:hyperlink w:anchor="P61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220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>, не связанных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расходов по уплате налогов, сборов и иных платежей </w:t>
      </w:r>
      <w:hyperlink w:anchor="P65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230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безвозмездных перечислений организациям </w:t>
      </w:r>
      <w:hyperlink w:anchor="P69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240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осуществляется с учетом количества планируемых безвозмездных перечислений организациям в год и их размера.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прочих расходов (кроме расходов на закупку товаров, работ, услуг) </w:t>
      </w:r>
      <w:hyperlink w:anchor="P70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250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осуществляется по видам выплат с учетом количества планируемых выплат в год и их размера.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В расчет расходов на закупку товаров, работ, услуг </w:t>
      </w:r>
      <w:hyperlink w:anchor="P717" w:history="1">
        <w:r w:rsidRPr="00C17BA1">
          <w:rPr>
            <w:rFonts w:ascii="Times New Roman" w:hAnsi="Times New Roman" w:cs="Times New Roman"/>
            <w:sz w:val="28"/>
            <w:szCs w:val="28"/>
          </w:rPr>
          <w:t>(строка 260 Раздела 2)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оплата </w:t>
      </w:r>
      <w:proofErr w:type="spellStart"/>
      <w:proofErr w:type="gramStart"/>
      <w:r w:rsidRPr="00C17BA1">
        <w:rPr>
          <w:rFonts w:ascii="Times New Roman" w:hAnsi="Times New Roman" w:cs="Times New Roman"/>
          <w:sz w:val="28"/>
          <w:szCs w:val="28"/>
        </w:rPr>
        <w:t>интернет-трафика</w:t>
      </w:r>
      <w:proofErr w:type="spellEnd"/>
      <w:proofErr w:type="gramEnd"/>
      <w:r w:rsidRPr="00C17BA1">
        <w:rPr>
          <w:rFonts w:ascii="Times New Roman" w:hAnsi="Times New Roman" w:cs="Times New Roman"/>
          <w:sz w:val="28"/>
          <w:szCs w:val="28"/>
        </w:rPr>
        <w:t>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по оплате транспортных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>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по оплате коммунальных услуг включает в себя расчеты расходов на газоснабжение (иные виды топлива), на электроснабжение, теплоснабжение, горячее водоснабжение, холодное водоснабжение и водоотведение с учетом количества заключенных договоров о предоставлении коммунальных услуг, объектов, тарифов на оказание коммунальных услуг (в том числе с учетом применяемого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 тарифа на электроэнергию), расчетной потребности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планового потребления услуг и затраты на транспортировку топлива (при наличии).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Pr="00C17BA1">
        <w:rPr>
          <w:rFonts w:ascii="Times New Roman" w:hAnsi="Times New Roman" w:cs="Times New Roman"/>
          <w:sz w:val="28"/>
          <w:szCs w:val="28"/>
        </w:rPr>
        <w:t>регламентно-профилактических</w:t>
      </w:r>
      <w:proofErr w:type="spellEnd"/>
      <w:r w:rsidRPr="00C17BA1">
        <w:rPr>
          <w:rFonts w:ascii="Times New Roman" w:hAnsi="Times New Roman" w:cs="Times New Roman"/>
          <w:sz w:val="28"/>
          <w:szCs w:val="28"/>
        </w:rPr>
        <w:t xml:space="preserve">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эксплуатации для оказания государственной услуги.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>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BA1">
        <w:rPr>
          <w:rFonts w:ascii="Times New Roman" w:hAnsi="Times New Roman" w:cs="Times New Roman"/>
          <w:sz w:val="28"/>
          <w:szCs w:val="28"/>
        </w:rPr>
        <w:t>Страховая премия (страховые взносы) определяется в соответствии с 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>повышение квалификации и цены обучения одного работника по каждому виду дополнительного профессионального образования.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При расчетах (обоснованиях) применяются нормы обеспеченности таким имуществом, выраженные в натуральных показателях, установленные правовыми 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информации и специальной литературе, включая официальные сайты в информационно-телекоммуникационной сети "Интернет" производителей и поставщиков.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Расчеты (обоснования) расходов на приобретение материальных запасов осуществляются с учетом потребности в продуктах питания, лекарственных средствах, горюче-смазочных и строительных материалах, мягком инвентаре,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или муниципальных нужд, формируемом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План закупок), а, начиная с Плана на 2017 год, также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в Плане закупок, формируемом в соответствии с Федеральным </w:t>
      </w:r>
      <w:hyperlink r:id="rId15" w:history="1">
        <w:r w:rsidRPr="00C17BA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N 223-ФЗ согласно положениям </w:t>
      </w:r>
      <w:hyperlink r:id="rId16" w:history="1">
        <w:r w:rsidRPr="00C17BA1">
          <w:rPr>
            <w:rFonts w:ascii="Times New Roman" w:hAnsi="Times New Roman" w:cs="Times New Roman"/>
            <w:sz w:val="28"/>
            <w:szCs w:val="28"/>
          </w:rPr>
          <w:t>части 2 статьи 15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Федерального закона N 44-ФЗ.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При принятии </w:t>
      </w:r>
      <w:r w:rsidR="006E0BE6">
        <w:rPr>
          <w:rFonts w:ascii="Times New Roman" w:hAnsi="Times New Roman" w:cs="Times New Roman"/>
          <w:sz w:val="28"/>
          <w:szCs w:val="28"/>
        </w:rPr>
        <w:t>Министерством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 xml:space="preserve">решения о раздельном формировании плановых показателей по выплатам, связанным с выполнением Учреждением (Подразделением) государственного задания, объемы указанных выплат в пределах общего объема субсидии на выполнение государственного задания могут рассчитываться с превышением нормативных затрат, определенных в порядке, установленном Правительством Российской Федерации, в соответствии с </w:t>
      </w:r>
      <w:hyperlink r:id="rId17" w:history="1">
        <w:r w:rsidRPr="00C17BA1">
          <w:rPr>
            <w:rFonts w:ascii="Times New Roman" w:hAnsi="Times New Roman" w:cs="Times New Roman"/>
            <w:sz w:val="28"/>
            <w:szCs w:val="28"/>
          </w:rPr>
          <w:t>пунктом 4 статьи 69.2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31, ст. 3823; 2010, N 19, ст. 2291; 2013, N 31, ст. 4191; 2015, N 45, ст. 6202).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2.12.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При предоставлении учреждению субсидии в соответствии с </w:t>
      </w:r>
      <w:hyperlink r:id="rId18" w:history="1">
        <w:r w:rsidRPr="00C17BA1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субсидии на осуществление капитальных вложений в объекты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 в соответствии со </w:t>
      </w:r>
      <w:hyperlink r:id="rId19" w:history="1">
        <w:r w:rsidRPr="00C17BA1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2000, N 32, ст. 3339; 2002, N 22, ст. 2026; 2004, N 34, ст. 3535; 2005, N 1, ст. 8; N 52, ст. 5572; 2006, N 1, ст. 8, 9; N 45, ст. 4627; N 50, ст. 5279; 2007, N 17, ст. 1929; N 18, ст. 2117; N 45, ст. 5424;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2008, N 30, ст. 3617; N 48, ст. 5500; 2009, N 1, ст. 18; N 15, ст. 1780; N 29, ст. 3582; N 48, ст. 5733; N 52, ст. 6450; 2010, N 19, ст. 2291; N 31, ст. 4185; N 40, ст. 4969; 2011, N 27, ст. 3873; 2012, N 31, ст. 4317;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N 50, ст. 6967; 2013, N 19, ст. 2331; N 27, ст. 3473; N 30, ст. 4083; N 31, ст. 4191; N 52, ст. 6983; 2014, N 43, ст. 5795; N 48, ст. 6656; N 52, ст. 7561; 2015, N 45, ст. 6202; 2016, N 1, ст. 26; N 7, ст. 911;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 xml:space="preserve">N 49, ст. 6852) (далее - целевая субсидия) учреждение составляет и представляет органу, осуществляющему функции и полномочия учредителя, Сведения об операциях с целевыми субсидиями, предоставленными государственному учреждению (код формы документа по Общероссийскому </w:t>
      </w:r>
      <w:hyperlink r:id="rId20" w:history="1">
        <w:r w:rsidRPr="00C17BA1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управленческой документации 0501016) (далее - Сведения) (</w:t>
      </w:r>
      <w:hyperlink w:anchor="P1284" w:history="1">
        <w:r w:rsidRPr="00C17BA1">
          <w:rPr>
            <w:rFonts w:ascii="Times New Roman" w:hAnsi="Times New Roman" w:cs="Times New Roman"/>
            <w:sz w:val="28"/>
            <w:szCs w:val="28"/>
          </w:rPr>
          <w:t>приложение N 2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к настоящему Порядку), (ф. 0501016) (далее - Сведения).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Сведения учреждений, имеющих в своем составе подразделения, составляются и утверждаются отдельно по учреждению и по каждому подразделению на основании Сведений, утвержденных органом, осуществляющим функции и полномочия учредителя, и включают, в том числе, операции по перечислению средств подразделениям и их возврату.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При составлении Сведений учреждением (подразделением) в них указываются: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47" w:history="1">
        <w:r w:rsidRPr="00C17BA1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наименование целевой субсидии с указанием цели, на осуществление которой предоставляется целевая субсидия;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48" w:history="1">
        <w:r w:rsidRPr="00C17BA1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аналитический код, присвоенный для учета операций с целевой субсидией (далее - код субсидии);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49" w:history="1">
        <w:r w:rsidRPr="00C17BA1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код (составная часть кода) по бюджетной классификации Российской Федерации, исходя из экономического содержания планируемых поступлений и выплат;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50" w:history="1">
        <w:r w:rsidRPr="00C17BA1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код объекта капитального строительства (объекта недвижимости, мероприятия (укрупненного инвестиционного проекта), включенного в </w:t>
      </w:r>
      <w:r w:rsidR="00DF366E">
        <w:rPr>
          <w:rFonts w:ascii="Times New Roman" w:hAnsi="Times New Roman" w:cs="Times New Roman"/>
          <w:sz w:val="28"/>
          <w:szCs w:val="28"/>
        </w:rPr>
        <w:t>республиканскую</w:t>
      </w:r>
      <w:r w:rsidRPr="00C17BA1">
        <w:rPr>
          <w:rFonts w:ascii="Times New Roman" w:hAnsi="Times New Roman" w:cs="Times New Roman"/>
          <w:sz w:val="28"/>
          <w:szCs w:val="28"/>
        </w:rPr>
        <w:t xml:space="preserve"> адресную инвестиционную программу, на строительство (реконструкцию, в том числе с элементами реставрации, техническое перевооружение) или приобретение которого предоставляется целевая субсидия;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51" w:history="1">
        <w:r w:rsidRPr="00C17BA1">
          <w:rPr>
            <w:rFonts w:ascii="Times New Roman" w:hAnsi="Times New Roman" w:cs="Times New Roman"/>
            <w:sz w:val="28"/>
            <w:szCs w:val="28"/>
          </w:rPr>
          <w:t>графах 5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53" w:history="1">
        <w:r w:rsidRPr="00C17BA1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код субсидии, присвоенный в прошлых финансовых периодах в случае, если коды субсидии, присвоенные для учета операций с целевой субсидией в прошлые годы и в новом финансовом году, различаются;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52" w:history="1">
        <w:r w:rsidRPr="00C17BA1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суммы неиспользованных на начало текущего финансового года остатков целевых субсидий, по которым в установленном порядке </w:t>
      </w:r>
      <w:r w:rsidRPr="00C17BA1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подтверждена потребность в направлении их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же цели;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54" w:history="1">
        <w:r w:rsidRPr="00C17BA1">
          <w:rPr>
            <w:rFonts w:ascii="Times New Roman" w:hAnsi="Times New Roman" w:cs="Times New Roman"/>
            <w:sz w:val="28"/>
            <w:szCs w:val="28"/>
          </w:rPr>
          <w:t>графе 8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суммы возвращенной учреждению задолженности по выплатам, произведенным из средств субсидии в прошлых финансовых периодах, по которым в установленном порядке подтверждена потребность в направлении их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C17BA1">
        <w:rPr>
          <w:rFonts w:ascii="Times New Roman" w:hAnsi="Times New Roman" w:cs="Times New Roman"/>
          <w:sz w:val="28"/>
          <w:szCs w:val="28"/>
        </w:rPr>
        <w:t xml:space="preserve"> же цели;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55" w:history="1">
        <w:r w:rsidRPr="00C17BA1">
          <w:rPr>
            <w:rFonts w:ascii="Times New Roman" w:hAnsi="Times New Roman" w:cs="Times New Roman"/>
            <w:sz w:val="28"/>
            <w:szCs w:val="28"/>
          </w:rPr>
          <w:t>графах 9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56" w:history="1">
        <w:r w:rsidRPr="00C17BA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- суммы планируемых в текущем финансовом году поступлений целевых субсидий и выплат, источником финансового обеспечения которых являются целевые субсидии соответственно.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В случае если учреждению (подразделению) предоставляются несколько целевых субсидий, показатели выплат в Сведениях отражаются без формирования промежуточных итогов по каждой целевой субсидии.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Формирование объемов планируемых выплат в Сведениях осуществляется в соответствии с нормативным правовым актом, устанавливающим порядок предоставления целевой субсидии из соответствующего бюджета.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2.13. </w:t>
      </w:r>
      <w:proofErr w:type="gramStart"/>
      <w:r w:rsidRPr="00C17BA1">
        <w:rPr>
          <w:rFonts w:ascii="Times New Roman" w:hAnsi="Times New Roman" w:cs="Times New Roman"/>
          <w:sz w:val="28"/>
          <w:szCs w:val="28"/>
        </w:rPr>
        <w:t>Объемы планируемых выплат, источником финансового обеспечения которых являются поступления от оказания Учреждением (Подразделением) услуг (выполнения работ), относящихся в соответствии с уставом Учреждения (положением о Подразделении) к его основным видам деятельности, предоставление которых для физических и юридических лиц осуществляется на платной основе, формируются Учреждением (Подразделением) в порядке, установленном законодательством Российской Федерации в соответствии с порядком определения платы, установленным Минкультуры России.</w:t>
      </w:r>
      <w:proofErr w:type="gramEnd"/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2.14. Оформляющая часть Плана должна содержать подписи должностных лиц, ответственных за содержащиеся в Плане данные, - руководителя Учреждения (Подразделения) (уполномоченного им лица), руководителя финансово-экономической службы Учреждения (Подразделения) или иного уполномоченного руководителем лица, главного бухгалтера Учреждения (Подразделения) и ответственного исполнителя документа с учетом положений </w:t>
      </w:r>
      <w:hyperlink w:anchor="P162" w:history="1">
        <w:r w:rsidRPr="00C17BA1">
          <w:rPr>
            <w:rFonts w:ascii="Times New Roman" w:hAnsi="Times New Roman" w:cs="Times New Roman"/>
            <w:sz w:val="28"/>
            <w:szCs w:val="28"/>
          </w:rPr>
          <w:t>главы III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"Порядок утверждения Плана и Сведений" настоящего Порядка.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62"/>
      <w:bookmarkEnd w:id="8"/>
      <w:r w:rsidRPr="00C17BA1">
        <w:rPr>
          <w:rFonts w:ascii="Times New Roman" w:hAnsi="Times New Roman" w:cs="Times New Roman"/>
          <w:sz w:val="28"/>
          <w:szCs w:val="28"/>
        </w:rPr>
        <w:t>III. Порядок утверждения Плана и Сведений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64"/>
      <w:bookmarkEnd w:id="9"/>
      <w:r w:rsidRPr="00C17BA1">
        <w:rPr>
          <w:rFonts w:ascii="Times New Roman" w:hAnsi="Times New Roman" w:cs="Times New Roman"/>
          <w:sz w:val="28"/>
          <w:szCs w:val="28"/>
        </w:rPr>
        <w:t xml:space="preserve">3.1. После утверждения в установленном порядке федерального закона о федеральном бюджете на очередной финансовый год и плановый период План при необходимости уточняется Учреждением (Подразделением) и направляется в </w:t>
      </w:r>
      <w:r w:rsidR="006E0BE6">
        <w:rPr>
          <w:rFonts w:ascii="Times New Roman" w:hAnsi="Times New Roman" w:cs="Times New Roman"/>
          <w:sz w:val="28"/>
          <w:szCs w:val="28"/>
        </w:rPr>
        <w:t>Министерство</w:t>
      </w:r>
      <w:r w:rsidRPr="00C17BA1">
        <w:rPr>
          <w:rFonts w:ascii="Times New Roman" w:hAnsi="Times New Roman" w:cs="Times New Roman"/>
          <w:sz w:val="28"/>
          <w:szCs w:val="28"/>
        </w:rPr>
        <w:t>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3.2. Уточнение показателей Плана, связанных с принятием </w:t>
      </w:r>
      <w:r w:rsidR="00DF366E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C17BA1">
        <w:rPr>
          <w:rFonts w:ascii="Times New Roman" w:hAnsi="Times New Roman" w:cs="Times New Roman"/>
          <w:sz w:val="28"/>
          <w:szCs w:val="28"/>
        </w:rPr>
        <w:t xml:space="preserve"> закона о </w:t>
      </w:r>
      <w:r w:rsidR="00DF366E">
        <w:rPr>
          <w:rFonts w:ascii="Times New Roman" w:hAnsi="Times New Roman" w:cs="Times New Roman"/>
          <w:sz w:val="28"/>
          <w:szCs w:val="28"/>
        </w:rPr>
        <w:t>республиканском</w:t>
      </w:r>
      <w:r w:rsidRPr="00C17BA1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и плановый период, осуществляется Учреждением не позднее одного месяца по</w:t>
      </w:r>
      <w:r w:rsidR="00DF366E">
        <w:rPr>
          <w:rFonts w:ascii="Times New Roman" w:hAnsi="Times New Roman" w:cs="Times New Roman"/>
          <w:sz w:val="28"/>
          <w:szCs w:val="28"/>
        </w:rPr>
        <w:t xml:space="preserve">сле официального опубликования республиканского </w:t>
      </w:r>
      <w:r w:rsidRPr="00C17BA1">
        <w:rPr>
          <w:rFonts w:ascii="Times New Roman" w:hAnsi="Times New Roman" w:cs="Times New Roman"/>
          <w:sz w:val="28"/>
          <w:szCs w:val="28"/>
        </w:rPr>
        <w:t xml:space="preserve">закона о </w:t>
      </w:r>
      <w:r w:rsidR="00DF366E"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C17BA1">
        <w:rPr>
          <w:rFonts w:ascii="Times New Roman" w:hAnsi="Times New Roman" w:cs="Times New Roman"/>
          <w:sz w:val="28"/>
          <w:szCs w:val="28"/>
        </w:rPr>
        <w:t>бюджете на очередной финансовый год и плановый период.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lastRenderedPageBreak/>
        <w:t>Уточнение показателей Плана, связанных с выполнением государственного задания, осуществляется с учетом показателей утвержденного государственного задания и размера субсидии на выполнение государственного задания.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3.3. В целях внесения изменений составляется новый План, показатели которого не должны вступать в противоречие в части кассовых операций по выплатам, проведенным до внесения изменения в План, а также с показателями планов закупок. Решение о внесении изменений в План принимается руководителем Учреждения (Подразделения) и направляется в </w:t>
      </w:r>
      <w:r w:rsidR="006E0BE6">
        <w:rPr>
          <w:rFonts w:ascii="Times New Roman" w:hAnsi="Times New Roman" w:cs="Times New Roman"/>
          <w:sz w:val="28"/>
          <w:szCs w:val="28"/>
        </w:rPr>
        <w:t>Министерство</w:t>
      </w:r>
      <w:r w:rsidR="006E0BE6" w:rsidRPr="00C17BA1">
        <w:rPr>
          <w:rFonts w:ascii="Times New Roman" w:hAnsi="Times New Roman" w:cs="Times New Roman"/>
          <w:sz w:val="28"/>
          <w:szCs w:val="28"/>
        </w:rPr>
        <w:t xml:space="preserve"> </w:t>
      </w:r>
      <w:r w:rsidRPr="00C17BA1">
        <w:rPr>
          <w:rFonts w:ascii="Times New Roman" w:hAnsi="Times New Roman" w:cs="Times New Roman"/>
          <w:sz w:val="28"/>
          <w:szCs w:val="28"/>
        </w:rPr>
        <w:t>в течение 15 рабочих дней.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При наличии замечаний План и сведения возвращаются учреждению для последующей доработки.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Повторное направление учреждением Плана и сведений после их доработки осуществляется в порядке, установленном в </w:t>
      </w:r>
      <w:hyperlink w:anchor="P164" w:history="1">
        <w:r w:rsidRPr="00C17BA1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C17BA1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15. Внесение изменений в План, не связанных с принятием </w:t>
      </w:r>
      <w:r w:rsidR="00DF366E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C17BA1">
        <w:rPr>
          <w:rFonts w:ascii="Times New Roman" w:hAnsi="Times New Roman" w:cs="Times New Roman"/>
          <w:sz w:val="28"/>
          <w:szCs w:val="28"/>
        </w:rPr>
        <w:t xml:space="preserve">закона о </w:t>
      </w:r>
      <w:r w:rsidR="00DF366E">
        <w:rPr>
          <w:rFonts w:ascii="Times New Roman" w:hAnsi="Times New Roman" w:cs="Times New Roman"/>
          <w:sz w:val="28"/>
          <w:szCs w:val="28"/>
        </w:rPr>
        <w:t>республиканском</w:t>
      </w:r>
      <w:r w:rsidRPr="00C17BA1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и плановый период, осуществляется при наличии соответствующих обоснований и расчетов на величину измененных показателей.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 xml:space="preserve">16. План учреждения (План с учетом изменений) утверждается руководителем учреждения и направляется в </w:t>
      </w:r>
      <w:r w:rsidR="00A20E95">
        <w:rPr>
          <w:rFonts w:ascii="Times New Roman" w:hAnsi="Times New Roman" w:cs="Times New Roman"/>
          <w:sz w:val="28"/>
          <w:szCs w:val="28"/>
        </w:rPr>
        <w:t>Министерство</w:t>
      </w:r>
      <w:r w:rsidRPr="00C17BA1">
        <w:rPr>
          <w:rFonts w:ascii="Times New Roman" w:hAnsi="Times New Roman" w:cs="Times New Roman"/>
          <w:sz w:val="28"/>
          <w:szCs w:val="28"/>
        </w:rPr>
        <w:t>.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BA1">
        <w:rPr>
          <w:rFonts w:ascii="Times New Roman" w:hAnsi="Times New Roman" w:cs="Times New Roman"/>
          <w:sz w:val="28"/>
          <w:szCs w:val="28"/>
        </w:rPr>
        <w:t>17. План подразделения (План с учетом изменений) утверждается руководителем учреждения, в составе которого создано данное подразделение.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E270A7" w:rsidRPr="00C17BA1" w:rsidRDefault="00E270A7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C17BA1" w:rsidRDefault="00C17BA1" w:rsidP="00F8595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427158" w:rsidRPr="00C17BA1" w:rsidRDefault="00C17BA1" w:rsidP="00C17BA1">
      <w:pPr>
        <w:pStyle w:val="ConsPlusNormal"/>
        <w:ind w:left="5812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427158" w:rsidRPr="00C17BA1">
        <w:rPr>
          <w:rFonts w:ascii="Times New Roman" w:hAnsi="Times New Roman" w:cs="Times New Roman"/>
        </w:rPr>
        <w:t>риложение N 1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 Порядку составления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 утверждения плана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финансово-хозяйственной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деятельности </w:t>
      </w:r>
      <w:proofErr w:type="gramStart"/>
      <w:r w:rsidRPr="00C17BA1">
        <w:rPr>
          <w:rFonts w:ascii="Times New Roman" w:hAnsi="Times New Roman" w:cs="Times New Roman"/>
        </w:rPr>
        <w:t>подведомственных</w:t>
      </w:r>
      <w:proofErr w:type="gramEnd"/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учреждений, находящихся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 ведении Министерства культуры</w:t>
      </w:r>
    </w:p>
    <w:p w:rsidR="00427158" w:rsidRPr="00C17BA1" w:rsidRDefault="00C17BA1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Алтай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утвержденному</w:t>
      </w:r>
      <w:proofErr w:type="gramEnd"/>
      <w:r w:rsidRPr="00C17BA1">
        <w:rPr>
          <w:rFonts w:ascii="Times New Roman" w:hAnsi="Times New Roman" w:cs="Times New Roman"/>
        </w:rPr>
        <w:t xml:space="preserve"> приказом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Министерства культуры</w:t>
      </w:r>
    </w:p>
    <w:p w:rsidR="00427158" w:rsidRPr="00C17BA1" w:rsidRDefault="00C17BA1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Алтай</w:t>
      </w: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от __________ N _____</w:t>
      </w:r>
    </w:p>
    <w:p w:rsidR="00427158" w:rsidRPr="00C17BA1" w:rsidRDefault="00427158" w:rsidP="00C17BA1">
      <w:pPr>
        <w:spacing w:after="0" w:line="240" w:lineRule="auto"/>
        <w:ind w:left="5812"/>
        <w:jc w:val="center"/>
        <w:rPr>
          <w:rFonts w:ascii="Times New Roman" w:hAnsi="Times New Roman" w:cs="Times New Roman"/>
        </w:rPr>
      </w:pPr>
    </w:p>
    <w:p w:rsidR="00427158" w:rsidRPr="00C17BA1" w:rsidRDefault="00427158" w:rsidP="00C17BA1">
      <w:pPr>
        <w:pStyle w:val="ConsPlusNormal"/>
        <w:ind w:left="5812"/>
        <w:jc w:val="both"/>
        <w:rPr>
          <w:rFonts w:ascii="Times New Roman" w:hAnsi="Times New Roman" w:cs="Times New Roman"/>
        </w:rPr>
      </w:pPr>
    </w:p>
    <w:p w:rsidR="00E270A7" w:rsidRPr="00C17BA1" w:rsidRDefault="00E270A7" w:rsidP="00C17BA1">
      <w:pPr>
        <w:pStyle w:val="ConsPlusNormal"/>
        <w:ind w:left="5812"/>
        <w:jc w:val="both"/>
        <w:rPr>
          <w:rFonts w:ascii="Times New Roman" w:hAnsi="Times New Roman" w:cs="Times New Roman"/>
        </w:rPr>
      </w:pPr>
    </w:p>
    <w:p w:rsidR="00427158" w:rsidRPr="00C17BA1" w:rsidRDefault="00427158" w:rsidP="00C17BA1">
      <w:pPr>
        <w:pStyle w:val="ConsPlusNormal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ФОРМА</w:t>
      </w:r>
    </w:p>
    <w:p w:rsidR="00427158" w:rsidRPr="00C17BA1" w:rsidRDefault="00427158" w:rsidP="00C17BA1">
      <w:pPr>
        <w:pStyle w:val="ConsPlusNormal"/>
        <w:ind w:left="5812"/>
        <w:jc w:val="right"/>
        <w:rPr>
          <w:rFonts w:ascii="Times New Roman" w:hAnsi="Times New Roman" w:cs="Times New Roman"/>
        </w:rPr>
      </w:pPr>
    </w:p>
    <w:p w:rsidR="00427158" w:rsidRPr="00C17BA1" w:rsidRDefault="00427158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УТВЕРЖДАЮ</w:t>
      </w:r>
    </w:p>
    <w:p w:rsidR="00427158" w:rsidRPr="00C17BA1" w:rsidRDefault="00F8595A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___________________________</w:t>
      </w:r>
    </w:p>
    <w:p w:rsidR="00427158" w:rsidRPr="00C17BA1" w:rsidRDefault="00427158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(наименование должности лица,</w:t>
      </w:r>
      <w:proofErr w:type="gramEnd"/>
    </w:p>
    <w:p w:rsidR="00427158" w:rsidRPr="00C17BA1" w:rsidRDefault="00427158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утверждающего</w:t>
      </w:r>
      <w:proofErr w:type="gramEnd"/>
      <w:r w:rsidRPr="00C17BA1">
        <w:rPr>
          <w:rFonts w:ascii="Times New Roman" w:hAnsi="Times New Roman" w:cs="Times New Roman"/>
        </w:rPr>
        <w:t xml:space="preserve"> документ)</w:t>
      </w:r>
    </w:p>
    <w:p w:rsidR="00427158" w:rsidRPr="00C17BA1" w:rsidRDefault="00F8595A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____________________________</w:t>
      </w:r>
    </w:p>
    <w:p w:rsidR="00427158" w:rsidRPr="00C17BA1" w:rsidRDefault="00427158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(подпись) (расшифровка подписи)</w:t>
      </w:r>
    </w:p>
    <w:p w:rsidR="00427158" w:rsidRPr="00C17BA1" w:rsidRDefault="00427158" w:rsidP="00C17BA1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"__" ______________ 20__ г.</w:t>
      </w:r>
    </w:p>
    <w:p w:rsidR="00427158" w:rsidRPr="00C17BA1" w:rsidRDefault="00427158" w:rsidP="00C17BA1">
      <w:pPr>
        <w:pStyle w:val="ConsPlusNonformat"/>
        <w:ind w:left="5812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bookmarkStart w:id="10" w:name="P203"/>
      <w:bookmarkEnd w:id="10"/>
      <w:r w:rsidRPr="00C17BA1">
        <w:rPr>
          <w:rFonts w:ascii="Times New Roman" w:hAnsi="Times New Roman" w:cs="Times New Roman"/>
        </w:rPr>
        <w:t>План</w:t>
      </w: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финансово-хозяйственной деятельности</w:t>
      </w: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на 20__ год и плановый период ____</w:t>
      </w: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"__" _______________20__ г.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694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60"/>
        <w:gridCol w:w="1814"/>
        <w:gridCol w:w="1020"/>
      </w:tblGrid>
      <w:tr w:rsidR="00427158" w:rsidRPr="00C17BA1" w:rsidTr="00E270A7"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КОДЫ</w:t>
            </w:r>
          </w:p>
        </w:tc>
      </w:tr>
      <w:tr w:rsidR="00427158" w:rsidRPr="00C17BA1" w:rsidTr="00E270A7">
        <w:tblPrEx>
          <w:tblBorders>
            <w:right w:val="single" w:sz="4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blPrEx>
          <w:tblBorders>
            <w:right w:val="single" w:sz="4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blPrEx>
          <w:tblBorders>
            <w:right w:val="single" w:sz="4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государственного учреждения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(подразделения)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blPrEx>
          <w:tblBorders>
            <w:right w:val="single" w:sz="4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blPrEx>
          <w:tblBorders>
            <w:right w:val="single" w:sz="4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Единица измерения: руб.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по </w:t>
            </w:r>
            <w:hyperlink r:id="rId21" w:history="1">
              <w:r w:rsidRPr="00C17BA1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E270A7"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Адрес фактического местонахождения государственного учреждения (подразделения)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  <w:sectPr w:rsidR="00427158" w:rsidRPr="00C17BA1" w:rsidSect="00E270A7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Сведения о деятельности государственного учреждения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1. Цели деятельности Учреждения (Подразделения) в соответствии </w:t>
      </w:r>
      <w:proofErr w:type="gramStart"/>
      <w:r w:rsidRPr="00C17BA1">
        <w:rPr>
          <w:rFonts w:ascii="Times New Roman" w:hAnsi="Times New Roman" w:cs="Times New Roman"/>
        </w:rPr>
        <w:t>с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федеральными законами, иными нормативными правовыми актами и уставом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Учреждения (положением о Подразделении).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2.  Виды  деятельности  Учреждения  (Подразделения),  относящиеся </w:t>
      </w:r>
      <w:proofErr w:type="gramStart"/>
      <w:r w:rsidRPr="00C17BA1">
        <w:rPr>
          <w:rFonts w:ascii="Times New Roman" w:hAnsi="Times New Roman" w:cs="Times New Roman"/>
        </w:rPr>
        <w:t>к</w:t>
      </w:r>
      <w:proofErr w:type="gramEnd"/>
      <w:r w:rsidRPr="00C17BA1">
        <w:rPr>
          <w:rFonts w:ascii="Times New Roman" w:hAnsi="Times New Roman" w:cs="Times New Roman"/>
        </w:rPr>
        <w:t xml:space="preserve"> его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основным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</w:t>
      </w:r>
      <w:proofErr w:type="gramStart"/>
      <w:r w:rsidRPr="00C17BA1">
        <w:rPr>
          <w:rFonts w:ascii="Times New Roman" w:hAnsi="Times New Roman" w:cs="Times New Roman"/>
        </w:rPr>
        <w:t>видам деятельности в соответствии с уставом Учреждения (положением о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</w:t>
      </w:r>
      <w:proofErr w:type="gramStart"/>
      <w:r w:rsidRPr="00C17BA1">
        <w:rPr>
          <w:rFonts w:ascii="Times New Roman" w:hAnsi="Times New Roman" w:cs="Times New Roman"/>
        </w:rPr>
        <w:t>Подразделении).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3.  Перечень  услуг  (работ),  относящихся  в  соответствии  с  уставом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(положением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о    Подразделении)    к   основным   видам   деятельности   Учреждения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(Подразделения),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</w:t>
      </w:r>
      <w:proofErr w:type="gramStart"/>
      <w:r w:rsidRPr="00C17BA1">
        <w:rPr>
          <w:rFonts w:ascii="Times New Roman" w:hAnsi="Times New Roman" w:cs="Times New Roman"/>
        </w:rPr>
        <w:t>предоставление</w:t>
      </w:r>
      <w:proofErr w:type="gramEnd"/>
      <w:r w:rsidRPr="00C17BA1">
        <w:rPr>
          <w:rFonts w:ascii="Times New Roman" w:hAnsi="Times New Roman" w:cs="Times New Roman"/>
        </w:rPr>
        <w:t xml:space="preserve">  которых для физических и юридических лиц осуществляется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том числе за плату.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4. Общая балансовая стоимость недвижимого государственного имущества </w:t>
      </w:r>
      <w:proofErr w:type="gramStart"/>
      <w:r w:rsidRPr="00C17BA1">
        <w:rPr>
          <w:rFonts w:ascii="Times New Roman" w:hAnsi="Times New Roman" w:cs="Times New Roman"/>
        </w:rPr>
        <w:t>на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</w:t>
      </w:r>
      <w:proofErr w:type="gramStart"/>
      <w:r w:rsidRPr="00C17BA1">
        <w:rPr>
          <w:rFonts w:ascii="Times New Roman" w:hAnsi="Times New Roman" w:cs="Times New Roman"/>
        </w:rPr>
        <w:t>дату составления Плана (в разрезе стоимости имущества, закрепленного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собственником имущества за Учреждением (Подразделением) на праве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оперативного управления; приобретенного Учреждением (Подразделением) </w:t>
      </w:r>
      <w:proofErr w:type="gramStart"/>
      <w:r w:rsidRPr="00C17BA1">
        <w:rPr>
          <w:rFonts w:ascii="Times New Roman" w:hAnsi="Times New Roman" w:cs="Times New Roman"/>
        </w:rPr>
        <w:t>за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счет    выделенных    собственником   имущества   учреждения   средств;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приобретенного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Учреждением  (Подразделением)  за  счет  доходов,  полученных  от  иной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приносящей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доход деятельности).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5.  Общая  балансовая стоимость движимого государственного имущества </w:t>
      </w:r>
      <w:proofErr w:type="gramStart"/>
      <w:r w:rsidRPr="00C17BA1">
        <w:rPr>
          <w:rFonts w:ascii="Times New Roman" w:hAnsi="Times New Roman" w:cs="Times New Roman"/>
        </w:rPr>
        <w:t>на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дату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составления  Плана,  в  том  числе  балансовая  стоимость особо ценного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движимого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имущества.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11" w:name="P282"/>
      <w:bookmarkEnd w:id="11"/>
      <w:r w:rsidRPr="00C17BA1">
        <w:rPr>
          <w:rFonts w:ascii="Times New Roman" w:hAnsi="Times New Roman" w:cs="Times New Roman"/>
        </w:rPr>
        <w:t xml:space="preserve">                      Показатели финансового состояния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учреждения (подразделения)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на ____________________ 20__ г.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(последнюю отчетную дату)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9"/>
        <w:gridCol w:w="6835"/>
        <w:gridCol w:w="1587"/>
      </w:tblGrid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Нефинансовые активы, всего: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недвижимое имущество, всего: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остаточная стоимость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особо ценное движимое имущество, всего: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остаточная стоимость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Финансовые активы, всего: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денежные средства учреждения, всего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денежные средства учреждения на счетах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иные финансовые инструменты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дебиторская задолженность по доходам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дебиторская задолженность по расходам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Обязательства, всего: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долговые обязательства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кредиторская задолженность: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6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просроченная кредиторская задолженность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  <w:sectPr w:rsidR="00427158" w:rsidRPr="00C17BA1">
          <w:pgSz w:w="11905" w:h="16838"/>
          <w:pgMar w:top="1134" w:right="850" w:bottom="1134" w:left="1701" w:header="0" w:footer="0" w:gutter="0"/>
          <w:cols w:space="720"/>
        </w:sect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12" w:name="P350"/>
      <w:bookmarkEnd w:id="12"/>
      <w:r w:rsidRPr="00C17BA1">
        <w:rPr>
          <w:rFonts w:ascii="Times New Roman" w:hAnsi="Times New Roman" w:cs="Times New Roman"/>
        </w:rPr>
        <w:lastRenderedPageBreak/>
        <w:t xml:space="preserve">           II. Показатели по поступлениям и выплатам Учреждения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(Подразделения) на __________________ 20__ г.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8"/>
        <w:gridCol w:w="624"/>
        <w:gridCol w:w="1134"/>
        <w:gridCol w:w="680"/>
        <w:gridCol w:w="1531"/>
        <w:gridCol w:w="1417"/>
        <w:gridCol w:w="964"/>
        <w:gridCol w:w="1020"/>
        <w:gridCol w:w="737"/>
        <w:gridCol w:w="1361"/>
      </w:tblGrid>
      <w:tr w:rsidR="00427158" w:rsidRPr="00C17BA1">
        <w:tc>
          <w:tcPr>
            <w:tcW w:w="2778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3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7710" w:type="dxa"/>
            <w:gridSpan w:val="7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427158" w:rsidRPr="00C17BA1">
        <w:tc>
          <w:tcPr>
            <w:tcW w:w="2778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30" w:type="dxa"/>
            <w:gridSpan w:val="6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427158" w:rsidRPr="00C17BA1">
        <w:tc>
          <w:tcPr>
            <w:tcW w:w="2778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Субсидия на финансовое обеспечение выполнения государственного задания</w:t>
            </w:r>
          </w:p>
        </w:tc>
        <w:tc>
          <w:tcPr>
            <w:tcW w:w="1417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Субсидии, представляемые в соответствии с </w:t>
            </w:r>
            <w:hyperlink r:id="rId22" w:history="1">
              <w:r w:rsidRPr="00C17BA1">
                <w:rPr>
                  <w:rFonts w:ascii="Times New Roman" w:hAnsi="Times New Roman" w:cs="Times New Roman"/>
                </w:rPr>
                <w:t>абзацем вторым пункта 1 статьи 78.1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Бюджетного кодекса Российской Федерации</w:t>
            </w:r>
          </w:p>
        </w:tc>
        <w:tc>
          <w:tcPr>
            <w:tcW w:w="96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020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Средства обязательного медицинского страхования</w:t>
            </w:r>
          </w:p>
        </w:tc>
        <w:tc>
          <w:tcPr>
            <w:tcW w:w="2098" w:type="dxa"/>
            <w:gridSpan w:val="2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427158" w:rsidRPr="00C17BA1">
        <w:tc>
          <w:tcPr>
            <w:tcW w:w="2778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 гранты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Поступления от доходов, всего: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 доходы от собственности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387"/>
            <w:bookmarkEnd w:id="13"/>
            <w:r w:rsidRPr="00C17BA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Доходы от оказания услуг, работ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427"/>
            <w:bookmarkEnd w:id="14"/>
            <w:r w:rsidRPr="00C17BA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Доходы от штрафов, пеней, иных сумм принудительного изъятия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Иные субсидии, предоставленные из бюджета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Прочие доходы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Доходы от операций с активами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507"/>
            <w:bookmarkEnd w:id="15"/>
            <w:r w:rsidRPr="00C17BA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Выплаты по расходам, всего: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в том числе на выплаты </w:t>
            </w:r>
            <w:r w:rsidRPr="00C17BA1">
              <w:rPr>
                <w:rFonts w:ascii="Times New Roman" w:hAnsi="Times New Roman" w:cs="Times New Roman"/>
              </w:rPr>
              <w:lastRenderedPageBreak/>
              <w:t>персоналу, всего: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557"/>
            <w:bookmarkEnd w:id="16"/>
            <w:r w:rsidRPr="00C17BA1">
              <w:rPr>
                <w:rFonts w:ascii="Times New Roman" w:hAnsi="Times New Roman" w:cs="Times New Roman"/>
              </w:rPr>
              <w:lastRenderedPageBreak/>
              <w:t>210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из них: оплата труда и начисления на выплаты по оплате труда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Заработная плата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Прочие выплаты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617"/>
            <w:bookmarkEnd w:id="17"/>
            <w:r w:rsidRPr="00C17BA1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Уплата налогов, сборов и иных платежей, всего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657"/>
            <w:bookmarkEnd w:id="18"/>
            <w:r w:rsidRPr="00C17BA1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Безвозмездные перечисления организациям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697"/>
            <w:bookmarkEnd w:id="19"/>
            <w:r w:rsidRPr="00C17BA1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Прочие расходы (кроме расходов на закупку </w:t>
            </w:r>
            <w:r w:rsidRPr="00C17BA1">
              <w:rPr>
                <w:rFonts w:ascii="Times New Roman" w:hAnsi="Times New Roman" w:cs="Times New Roman"/>
              </w:rPr>
              <w:lastRenderedPageBreak/>
              <w:t>товаров, работ, услуг)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707"/>
            <w:bookmarkEnd w:id="20"/>
            <w:r w:rsidRPr="00C17BA1">
              <w:rPr>
                <w:rFonts w:ascii="Times New Roman" w:hAnsi="Times New Roman" w:cs="Times New Roman"/>
              </w:rPr>
              <w:lastRenderedPageBreak/>
              <w:t>250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C17BA1">
              <w:rPr>
                <w:rFonts w:ascii="Times New Roman" w:hAnsi="Times New Roman" w:cs="Times New Roman"/>
              </w:rPr>
              <w:lastRenderedPageBreak/>
              <w:t>Расходы на закупку товаров, работ, услуг), всего</w:t>
            </w:r>
            <w:proofErr w:type="gramEnd"/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717"/>
            <w:bookmarkEnd w:id="21"/>
            <w:r w:rsidRPr="00C17BA1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Услуги связи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Транспортные услуги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Арендная плата за пользование имуществом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Арендная плата за пользование недвижимым имуществом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Арендная плата за пользование движимым имуществом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Работы, услуги по содержанию имущества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Работы, услуги по содержанию движимого имущества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Работы, услуги по содержанию недвижимого </w:t>
            </w:r>
            <w:r w:rsidRPr="00C17BA1">
              <w:rPr>
                <w:rFonts w:ascii="Times New Roman" w:hAnsi="Times New Roman" w:cs="Times New Roman"/>
              </w:rPr>
              <w:lastRenderedPageBreak/>
              <w:t>имущества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269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Поступление финансовых активов, всего: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847"/>
            <w:bookmarkEnd w:id="22"/>
            <w:r w:rsidRPr="00C17BA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остатков средств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стоимости ценных бумаг, кроме акций и иных форм участия в капитале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стоимости акций и иных форм участия в капитале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 поступления нефинансовых активов, всего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стоимости нематериальных активов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Увеличение стоимости непроизводственных активов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Выбытие финансовых активов, всего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 уменьшение остатков средств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Прочие выбытия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987"/>
            <w:bookmarkEnd w:id="23"/>
            <w:r w:rsidRPr="00C17BA1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4" w:name="P1027"/>
            <w:bookmarkEnd w:id="24"/>
            <w:r w:rsidRPr="00C17BA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277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62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5" w:name="P1037"/>
            <w:bookmarkEnd w:id="25"/>
            <w:r w:rsidRPr="00C17BA1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8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26" w:name="P1047"/>
      <w:bookmarkEnd w:id="26"/>
      <w:r w:rsidRPr="00C17BA1">
        <w:rPr>
          <w:rFonts w:ascii="Times New Roman" w:hAnsi="Times New Roman" w:cs="Times New Roman"/>
        </w:rPr>
        <w:t xml:space="preserve">              II.I. Показатели выплат по расходам на закупку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товаров, работ, услуг Учреждения (Подразделения)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на ________________ 20__ г.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91"/>
        <w:gridCol w:w="720"/>
        <w:gridCol w:w="907"/>
        <w:gridCol w:w="1262"/>
        <w:gridCol w:w="1282"/>
        <w:gridCol w:w="1267"/>
        <w:gridCol w:w="1229"/>
        <w:gridCol w:w="1262"/>
        <w:gridCol w:w="1253"/>
        <w:gridCol w:w="1253"/>
        <w:gridCol w:w="1219"/>
        <w:gridCol w:w="1138"/>
      </w:tblGrid>
      <w:tr w:rsidR="00427158" w:rsidRPr="00C17BA1">
        <w:tc>
          <w:tcPr>
            <w:tcW w:w="1891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20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07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Год начала закупки</w:t>
            </w:r>
          </w:p>
        </w:tc>
        <w:tc>
          <w:tcPr>
            <w:tcW w:w="11165" w:type="dxa"/>
            <w:gridSpan w:val="9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 выплат по расходам на закупку товаров, работ и услуг, руб. (с точностью до двух знаков после запятой - 0,00)</w:t>
            </w:r>
          </w:p>
        </w:tc>
      </w:tr>
      <w:tr w:rsidR="00427158" w:rsidRPr="00C17BA1">
        <w:tc>
          <w:tcPr>
            <w:tcW w:w="189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  <w:gridSpan w:val="3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 на закупки</w:t>
            </w:r>
          </w:p>
        </w:tc>
        <w:tc>
          <w:tcPr>
            <w:tcW w:w="7354" w:type="dxa"/>
            <w:gridSpan w:val="6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427158" w:rsidRPr="00C17BA1">
        <w:tc>
          <w:tcPr>
            <w:tcW w:w="189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  <w:gridSpan w:val="3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4" w:type="dxa"/>
            <w:gridSpan w:val="3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3" w:history="1">
              <w:r w:rsidRPr="00C17BA1">
                <w:rPr>
                  <w:rFonts w:ascii="Times New Roman" w:hAnsi="Times New Roman" w:cs="Times New Roman"/>
                </w:rPr>
                <w:t>законом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610" w:type="dxa"/>
            <w:gridSpan w:val="3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4" w:history="1">
              <w:r w:rsidRPr="00C17BA1">
                <w:rPr>
                  <w:rFonts w:ascii="Times New Roman" w:hAnsi="Times New Roman" w:cs="Times New Roman"/>
                </w:rPr>
                <w:t>законом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от 18 июля 2011 г. N 223-ФЗ "О закупках товаров, работ, услуг отдельными видами юридических лиц"</w:t>
            </w:r>
          </w:p>
        </w:tc>
      </w:tr>
      <w:tr w:rsidR="00427158" w:rsidRPr="00C17BA1">
        <w:tc>
          <w:tcPr>
            <w:tcW w:w="189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28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26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2-ой год планового периода</w:t>
            </w:r>
          </w:p>
        </w:tc>
        <w:tc>
          <w:tcPr>
            <w:tcW w:w="122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2-ой год планового периода</w:t>
            </w: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21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13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20__ г. 2-ой год планового периода</w:t>
            </w: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1074"/>
            <w:bookmarkEnd w:id="27"/>
            <w:r w:rsidRPr="00C17B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1079"/>
            <w:bookmarkEnd w:id="28"/>
            <w:r w:rsidRPr="00C17BA1">
              <w:rPr>
                <w:rFonts w:ascii="Times New Roman" w:hAnsi="Times New Roman" w:cs="Times New Roman"/>
              </w:rPr>
              <w:t>12</w:t>
            </w: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Выплаты по расходам на закупку товаров, работ, услуг всего:</w:t>
            </w:r>
          </w:p>
        </w:tc>
        <w:tc>
          <w:tcPr>
            <w:tcW w:w="7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1081"/>
            <w:bookmarkEnd w:id="29"/>
            <w:r w:rsidRPr="00C17BA1">
              <w:rPr>
                <w:rFonts w:ascii="Times New Roman" w:hAnsi="Times New Roman" w:cs="Times New Roman"/>
              </w:rPr>
              <w:t>0001</w:t>
            </w: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оплату контрактов, заключенных до начала очередного финансового года: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1094"/>
            <w:bookmarkEnd w:id="30"/>
            <w:r w:rsidRPr="00C17BA1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 закупку товаров, работ, услуг по году начала закупки: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1142"/>
            <w:bookmarkEnd w:id="31"/>
            <w:r w:rsidRPr="00C17BA1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8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90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32" w:name="P1190"/>
      <w:bookmarkEnd w:id="32"/>
      <w:r w:rsidRPr="00C17BA1">
        <w:rPr>
          <w:rFonts w:ascii="Times New Roman" w:hAnsi="Times New Roman" w:cs="Times New Roman"/>
        </w:rPr>
        <w:lastRenderedPageBreak/>
        <w:t xml:space="preserve">                  III. Сведения о средствах, поступающих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во временное распоряжение Учреждения (Подразделения)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на _______________________________________ 20__ г.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(очередной финансовый год)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91"/>
        <w:gridCol w:w="2665"/>
        <w:gridCol w:w="3274"/>
      </w:tblGrid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 (руб. с точностью до двух знаков после запятой - 0,00)</w:t>
            </w: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1202"/>
            <w:bookmarkEnd w:id="33"/>
            <w:r w:rsidRPr="00C17BA1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1205"/>
            <w:bookmarkEnd w:id="34"/>
            <w:r w:rsidRPr="00C17BA1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Поступление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Выбытие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35" w:name="P1214"/>
      <w:bookmarkEnd w:id="35"/>
      <w:r w:rsidRPr="00C17BA1">
        <w:rPr>
          <w:rFonts w:ascii="Times New Roman" w:hAnsi="Times New Roman" w:cs="Times New Roman"/>
        </w:rPr>
        <w:t xml:space="preserve">                         IV. Справочная информация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91"/>
        <w:gridCol w:w="2665"/>
        <w:gridCol w:w="3274"/>
      </w:tblGrid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 (тыс. руб.)</w:t>
            </w: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Объем публичных обязательств, всего:</w:t>
            </w:r>
          </w:p>
        </w:tc>
        <w:tc>
          <w:tcPr>
            <w:tcW w:w="2665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327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Объем бюджетных инвестиций (в части переданных полномочий государственного заказчика в соответствии с Бюджетным </w:t>
            </w:r>
            <w:hyperlink r:id="rId25" w:history="1">
              <w:r w:rsidRPr="00C17BA1">
                <w:rPr>
                  <w:rFonts w:ascii="Times New Roman" w:hAnsi="Times New Roman" w:cs="Times New Roman"/>
                </w:rPr>
                <w:t>кодексом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Российской Федерации), всего:</w:t>
            </w:r>
          </w:p>
        </w:tc>
        <w:tc>
          <w:tcPr>
            <w:tcW w:w="2665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327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3691" w:type="dxa"/>
          </w:tcPr>
          <w:p w:rsidR="00427158" w:rsidRPr="00C17BA1" w:rsidRDefault="00427158" w:rsidP="00F859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Объем средств, поступивших во временное распоряжение, всего:</w:t>
            </w:r>
          </w:p>
        </w:tc>
        <w:tc>
          <w:tcPr>
            <w:tcW w:w="2665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3274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Руководитель государственного учреждения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lastRenderedPageBreak/>
        <w:t>(подразделения) (уполномоченное лицо) _____________ 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             (подпись)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Заместитель руководителя государственного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учреждения (подразделения)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по финансовым вопросам                _____________ 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             (подпись)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Главный бухгалтер </w:t>
      </w:r>
      <w:proofErr w:type="gramStart"/>
      <w:r w:rsidRPr="00C17BA1">
        <w:rPr>
          <w:rFonts w:ascii="Times New Roman" w:hAnsi="Times New Roman" w:cs="Times New Roman"/>
        </w:rPr>
        <w:t>государственного</w:t>
      </w:r>
      <w:proofErr w:type="gramEnd"/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учреждения (подразделения)            _____________ 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             (подпись)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Исполнитель                           _____________ 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             (подпись)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Тел. 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</w:pPr>
    </w:p>
    <w:p w:rsidR="00F8595A" w:rsidRPr="00C17BA1" w:rsidRDefault="00F8595A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"__" ________________ 20__ г.</w:t>
      </w:r>
    </w:p>
    <w:p w:rsidR="00F8595A" w:rsidRPr="00C17BA1" w:rsidRDefault="00F8595A" w:rsidP="00F8595A">
      <w:pPr>
        <w:spacing w:after="0" w:line="240" w:lineRule="auto"/>
        <w:rPr>
          <w:rFonts w:ascii="Times New Roman" w:hAnsi="Times New Roman" w:cs="Times New Roman"/>
        </w:rPr>
        <w:sectPr w:rsidR="00F8595A" w:rsidRPr="00C17BA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27158" w:rsidRPr="00C17BA1" w:rsidRDefault="00F8595A" w:rsidP="00C17BA1">
      <w:pPr>
        <w:pStyle w:val="ConsPlusNormal"/>
        <w:ind w:left="6379"/>
        <w:jc w:val="center"/>
        <w:outlineLvl w:val="1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lastRenderedPageBreak/>
        <w:t>П</w:t>
      </w:r>
      <w:r w:rsidR="00427158" w:rsidRPr="00C17BA1">
        <w:rPr>
          <w:rFonts w:ascii="Times New Roman" w:hAnsi="Times New Roman" w:cs="Times New Roman"/>
        </w:rPr>
        <w:t>риложение N 2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 Порядку составления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 утверждения плана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финансово-хозяйственной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деятельности </w:t>
      </w:r>
      <w:proofErr w:type="gramStart"/>
      <w:r w:rsidRPr="00C17BA1">
        <w:rPr>
          <w:rFonts w:ascii="Times New Roman" w:hAnsi="Times New Roman" w:cs="Times New Roman"/>
        </w:rPr>
        <w:t>подведомственных</w:t>
      </w:r>
      <w:proofErr w:type="gramEnd"/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учреждений, находящихся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 ведении Министерства культуры</w:t>
      </w:r>
    </w:p>
    <w:p w:rsidR="00427158" w:rsidRPr="00C17BA1" w:rsidRDefault="00F8595A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Республики Алтай</w:t>
      </w:r>
      <w:r w:rsidR="00427158" w:rsidRPr="00C17BA1">
        <w:rPr>
          <w:rFonts w:ascii="Times New Roman" w:hAnsi="Times New Roman" w:cs="Times New Roman"/>
        </w:rPr>
        <w:t>,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утвержденному</w:t>
      </w:r>
      <w:proofErr w:type="gramEnd"/>
      <w:r w:rsidRPr="00C17BA1">
        <w:rPr>
          <w:rFonts w:ascii="Times New Roman" w:hAnsi="Times New Roman" w:cs="Times New Roman"/>
        </w:rPr>
        <w:t xml:space="preserve"> приказом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Министерства культуры</w:t>
      </w:r>
    </w:p>
    <w:p w:rsidR="00427158" w:rsidRPr="00C17BA1" w:rsidRDefault="00F8595A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Республики Алтай</w:t>
      </w: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от </w:t>
      </w:r>
      <w:r w:rsidR="00F8595A" w:rsidRPr="00C17BA1">
        <w:rPr>
          <w:rFonts w:ascii="Times New Roman" w:hAnsi="Times New Roman" w:cs="Times New Roman"/>
        </w:rPr>
        <w:t>_________</w:t>
      </w:r>
      <w:r w:rsidRPr="00C17BA1">
        <w:rPr>
          <w:rFonts w:ascii="Times New Roman" w:hAnsi="Times New Roman" w:cs="Times New Roman"/>
        </w:rPr>
        <w:t xml:space="preserve"> </w:t>
      </w:r>
      <w:proofErr w:type="gramStart"/>
      <w:r w:rsidRPr="00C17BA1">
        <w:rPr>
          <w:rFonts w:ascii="Times New Roman" w:hAnsi="Times New Roman" w:cs="Times New Roman"/>
        </w:rPr>
        <w:t>г</w:t>
      </w:r>
      <w:proofErr w:type="gramEnd"/>
      <w:r w:rsidRPr="00C17BA1">
        <w:rPr>
          <w:rFonts w:ascii="Times New Roman" w:hAnsi="Times New Roman" w:cs="Times New Roman"/>
        </w:rPr>
        <w:t>. N</w:t>
      </w:r>
      <w:r w:rsidR="00F8595A" w:rsidRPr="00C17BA1">
        <w:rPr>
          <w:rFonts w:ascii="Times New Roman" w:hAnsi="Times New Roman" w:cs="Times New Roman"/>
        </w:rPr>
        <w:t>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C17BA1">
      <w:pPr>
        <w:pStyle w:val="ConsPlusNormal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Рекомендуемый образец</w:t>
      </w:r>
    </w:p>
    <w:p w:rsidR="00427158" w:rsidRPr="00C17BA1" w:rsidRDefault="00427158" w:rsidP="00F8595A">
      <w:pPr>
        <w:pStyle w:val="ConsPlusNormal"/>
        <w:jc w:val="right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УТВЕРЖДАЮ</w:t>
      </w:r>
    </w:p>
    <w:p w:rsidR="00427158" w:rsidRPr="00C17BA1" w:rsidRDefault="00F8595A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_____________________________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(наименование должности лица,</w:t>
      </w:r>
      <w:proofErr w:type="gramEnd"/>
    </w:p>
    <w:p w:rsidR="00427158" w:rsidRPr="00C17BA1" w:rsidRDefault="00F8595A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_____________________________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утверждающего</w:t>
      </w:r>
      <w:proofErr w:type="gramEnd"/>
      <w:r w:rsidRPr="00C17BA1">
        <w:rPr>
          <w:rFonts w:ascii="Times New Roman" w:hAnsi="Times New Roman" w:cs="Times New Roman"/>
        </w:rPr>
        <w:t xml:space="preserve"> документ,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наименование органа,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осуществляющего</w:t>
      </w:r>
      <w:proofErr w:type="gramEnd"/>
      <w:r w:rsidRPr="00C17BA1">
        <w:rPr>
          <w:rFonts w:ascii="Times New Roman" w:hAnsi="Times New Roman" w:cs="Times New Roman"/>
        </w:rPr>
        <w:t xml:space="preserve"> функции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 полномочия учредителя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(учреждения)</w:t>
      </w:r>
    </w:p>
    <w:p w:rsidR="00427158" w:rsidRPr="00C17BA1" w:rsidRDefault="00F8595A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________</w:t>
      </w:r>
      <w:r w:rsidR="00427158" w:rsidRPr="00C17BA1">
        <w:rPr>
          <w:rFonts w:ascii="Times New Roman" w:hAnsi="Times New Roman" w:cs="Times New Roman"/>
        </w:rPr>
        <w:t>_____________________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(подпись) (расшифровка подписи)</w:t>
      </w:r>
    </w:p>
    <w:p w:rsidR="00427158" w:rsidRPr="00C17BA1" w:rsidRDefault="00427158" w:rsidP="00F8595A">
      <w:pPr>
        <w:pStyle w:val="ConsPlusNonformat"/>
        <w:ind w:left="6379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"__" ______________ 20__ г.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bookmarkStart w:id="36" w:name="P1284"/>
      <w:bookmarkEnd w:id="36"/>
      <w:r w:rsidRPr="00C17BA1">
        <w:rPr>
          <w:rFonts w:ascii="Times New Roman" w:hAnsi="Times New Roman" w:cs="Times New Roman"/>
        </w:rPr>
        <w:t>СВЕДЕНИЯ</w:t>
      </w: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ОБ ОПЕРАЦИЯХ С ЦЕЛЕВЫМИ СУБСИДИЯМИ, ПРЕДОСТАВЛЕННЫМИ</w:t>
      </w:r>
    </w:p>
    <w:p w:rsidR="00427158" w:rsidRPr="00C17BA1" w:rsidRDefault="00427158" w:rsidP="00F8595A">
      <w:pPr>
        <w:pStyle w:val="ConsPlusNonformat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ГОСУДАРСТВЕННОМУ (МУНИЦИПАЛЬНОМУ) УЧРЕЖДЕНИЮ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  <w:sectPr w:rsidR="00427158" w:rsidRPr="00C17BA1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16"/>
        <w:gridCol w:w="349"/>
        <w:gridCol w:w="756"/>
        <w:gridCol w:w="444"/>
        <w:gridCol w:w="1068"/>
        <w:gridCol w:w="913"/>
        <w:gridCol w:w="1814"/>
        <w:gridCol w:w="1134"/>
      </w:tblGrid>
      <w:tr w:rsidR="00427158" w:rsidRPr="00C17BA1">
        <w:tc>
          <w:tcPr>
            <w:tcW w:w="674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КОДЫ</w:t>
            </w:r>
          </w:p>
        </w:tc>
      </w:tr>
      <w:tr w:rsidR="00427158" w:rsidRPr="00C17BA1">
        <w:tc>
          <w:tcPr>
            <w:tcW w:w="67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"__" _______________ 20__ г.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Форма по </w:t>
            </w:r>
            <w:hyperlink r:id="rId26" w:history="1">
              <w:r w:rsidRPr="00C17BA1">
                <w:rPr>
                  <w:rFonts w:ascii="Times New Roman" w:hAnsi="Times New Roman" w:cs="Times New Roman"/>
                </w:rPr>
                <w:t>ОКУД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0501016</w:t>
            </w: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Государственное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учреждение (подразделение)</w:t>
            </w:r>
          </w:p>
        </w:tc>
        <w:tc>
          <w:tcPr>
            <w:tcW w:w="3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____________________________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Дата представления предыдущих сведений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  <w:insideV w:val="single" w:sz="4" w:space="0" w:color="auto"/>
          </w:tblBorders>
        </w:tblPrEx>
        <w:tc>
          <w:tcPr>
            <w:tcW w:w="3565" w:type="dxa"/>
            <w:gridSpan w:val="2"/>
            <w:tcBorders>
              <w:top w:val="nil"/>
              <w:left w:val="nil"/>
              <w:bottom w:val="nil"/>
            </w:tcBorders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tcBorders>
              <w:top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</w:tcBorders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____________________________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по </w:t>
            </w:r>
            <w:hyperlink r:id="rId27" w:history="1">
              <w:r w:rsidRPr="00C17BA1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3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____________________________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органа, осуществляющего ведение лицевого счета</w:t>
            </w:r>
          </w:p>
        </w:tc>
        <w:tc>
          <w:tcPr>
            <w:tcW w:w="3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____________________________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C17BA1">
              <w:rPr>
                <w:rFonts w:ascii="Times New Roman" w:hAnsi="Times New Roman" w:cs="Times New Roman"/>
              </w:rPr>
              <w:lastRenderedPageBreak/>
              <w:t>Единица измерения: руб. (с точностью</w:t>
            </w:r>
            <w:proofErr w:type="gramEnd"/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 второго десятичного знака)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по </w:t>
            </w:r>
            <w:hyperlink r:id="rId28" w:history="1">
              <w:r w:rsidRPr="00C17BA1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</w:tblBorders>
        </w:tblPrEx>
        <w:tc>
          <w:tcPr>
            <w:tcW w:w="4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__________________________________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(наименование иностранной валюты)</w:t>
            </w:r>
          </w:p>
        </w:tc>
        <w:tc>
          <w:tcPr>
            <w:tcW w:w="2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по </w:t>
            </w:r>
            <w:hyperlink r:id="rId29" w:history="1">
              <w:r w:rsidRPr="00C17BA1">
                <w:rPr>
                  <w:rFonts w:ascii="Times New Roman" w:hAnsi="Times New Roman" w:cs="Times New Roman"/>
                </w:rPr>
                <w:t>ОКВ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right w:val="nil"/>
            <w:insideH w:val="none" w:sz="0" w:space="0" w:color="auto"/>
          </w:tblBorders>
        </w:tblPrEx>
        <w:tc>
          <w:tcPr>
            <w:tcW w:w="969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blPrEx>
          <w:tblBorders>
            <w:insideH w:val="none" w:sz="0" w:space="0" w:color="auto"/>
            <w:insideV w:val="single" w:sz="4" w:space="0" w:color="auto"/>
          </w:tblBorders>
        </w:tblPrEx>
        <w:tc>
          <w:tcPr>
            <w:tcW w:w="5833" w:type="dxa"/>
            <w:gridSpan w:val="5"/>
            <w:tcBorders>
              <w:top w:val="nil"/>
              <w:left w:val="nil"/>
              <w:bottom w:val="nil"/>
            </w:tcBorders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3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47"/>
        <w:gridCol w:w="571"/>
        <w:gridCol w:w="1701"/>
        <w:gridCol w:w="907"/>
        <w:gridCol w:w="567"/>
        <w:gridCol w:w="1304"/>
        <w:gridCol w:w="794"/>
        <w:gridCol w:w="1020"/>
        <w:gridCol w:w="274"/>
        <w:gridCol w:w="1191"/>
        <w:gridCol w:w="1077"/>
      </w:tblGrid>
      <w:tr w:rsidR="00427158" w:rsidRPr="00C17BA1">
        <w:tc>
          <w:tcPr>
            <w:tcW w:w="1247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субсидии</w:t>
            </w:r>
          </w:p>
        </w:tc>
        <w:tc>
          <w:tcPr>
            <w:tcW w:w="571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субсидии</w:t>
            </w:r>
          </w:p>
        </w:tc>
        <w:tc>
          <w:tcPr>
            <w:tcW w:w="1701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Код объекта ФАИП </w:t>
            </w:r>
            <w:hyperlink w:anchor="P1389" w:history="1">
              <w:r w:rsidRPr="00C17BA1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1871" w:type="dxa"/>
            <w:gridSpan w:val="2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1814" w:type="dxa"/>
            <w:gridSpan w:val="2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Суммы возврата дебиторской задолженности прошлых лет</w:t>
            </w:r>
          </w:p>
        </w:tc>
        <w:tc>
          <w:tcPr>
            <w:tcW w:w="2542" w:type="dxa"/>
            <w:gridSpan w:val="3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Планируемые</w:t>
            </w:r>
          </w:p>
        </w:tc>
      </w:tr>
      <w:tr w:rsidR="00427158" w:rsidRPr="00C17BA1">
        <w:tc>
          <w:tcPr>
            <w:tcW w:w="124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465" w:type="dxa"/>
            <w:gridSpan w:val="2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выплаты</w:t>
            </w:r>
          </w:p>
        </w:tc>
      </w:tr>
      <w:tr w:rsidR="00427158" w:rsidRPr="00C17BA1">
        <w:tc>
          <w:tcPr>
            <w:tcW w:w="124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1347"/>
            <w:bookmarkEnd w:id="37"/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1348"/>
            <w:bookmarkEnd w:id="38"/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1349"/>
            <w:bookmarkEnd w:id="39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1350"/>
            <w:bookmarkEnd w:id="40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1351"/>
            <w:bookmarkEnd w:id="41"/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1352"/>
            <w:bookmarkEnd w:id="42"/>
            <w:r w:rsidRPr="00C17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1353"/>
            <w:bookmarkEnd w:id="43"/>
            <w:r w:rsidRPr="00C17B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1354"/>
            <w:bookmarkEnd w:id="44"/>
            <w:r w:rsidRPr="00C17B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65" w:type="dxa"/>
            <w:gridSpan w:val="2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1355"/>
            <w:bookmarkEnd w:id="45"/>
            <w:r w:rsidRPr="00C17B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1356"/>
            <w:bookmarkEnd w:id="46"/>
            <w:r w:rsidRPr="00C17BA1">
              <w:rPr>
                <w:rFonts w:ascii="Times New Roman" w:hAnsi="Times New Roman" w:cs="Times New Roman"/>
              </w:rPr>
              <w:t>10</w:t>
            </w:r>
          </w:p>
        </w:tc>
      </w:tr>
      <w:tr w:rsidR="00427158" w:rsidRPr="00C17BA1">
        <w:tc>
          <w:tcPr>
            <w:tcW w:w="124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gridSpan w:val="2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24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gridSpan w:val="2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993" w:type="dxa"/>
            <w:gridSpan w:val="5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gridSpan w:val="2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C17BA1">
        <w:tblPrEx>
          <w:tblBorders>
            <w:left w:val="nil"/>
          </w:tblBorders>
        </w:tblPrEx>
        <w:tc>
          <w:tcPr>
            <w:tcW w:w="8385" w:type="dxa"/>
            <w:gridSpan w:val="9"/>
            <w:tcBorders>
              <w:left w:val="nil"/>
              <w:bottom w:val="nil"/>
            </w:tcBorders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 w:rsidTr="00C17BA1">
        <w:tblPrEx>
          <w:tblBorders>
            <w:left w:val="nil"/>
            <w:insideH w:val="nil"/>
          </w:tblBorders>
        </w:tblPrEx>
        <w:tc>
          <w:tcPr>
            <w:tcW w:w="8385" w:type="dxa"/>
            <w:gridSpan w:val="9"/>
            <w:tcBorders>
              <w:top w:val="nil"/>
              <w:left w:val="nil"/>
              <w:bottom w:val="nil"/>
            </w:tcBorders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--------------------------------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bookmarkStart w:id="47" w:name="P1389"/>
      <w:bookmarkEnd w:id="47"/>
      <w:r w:rsidRPr="00C17BA1">
        <w:rPr>
          <w:rFonts w:ascii="Times New Roman" w:hAnsi="Times New Roman" w:cs="Times New Roman"/>
        </w:rPr>
        <w:t xml:space="preserve">    &lt;*&gt; Федеральная адресная инвестиционная программа.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Руководитель             ______________ __________________________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(подпись)  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Руководитель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финансово-экономической службы _____________ ______________________________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                    (подпись)       (расшифровка подписи)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Ответственный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исполнитель _____________ ___________ _______________________ _____________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             (должность)   (подпись)   (расшифровка подписи)    (телефон)</w:t>
      </w: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nformat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"__" ______________ 20__ г.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587"/>
        <w:gridCol w:w="1587"/>
        <w:gridCol w:w="2721"/>
        <w:gridCol w:w="1589"/>
      </w:tblGrid>
      <w:tr w:rsidR="00427158" w:rsidRPr="00C17BA1">
        <w:tc>
          <w:tcPr>
            <w:tcW w:w="96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ОТМЕТКА ОРГАНА, ОСУЩЕСТВЛЯЮЩЕГО ВЕДЕНИЕ ЛИЦЕВОГО СЧЕТА, О ПРИНЯТИИ НАСТОЯЩИХ СВЕДЕНИЙ</w:t>
            </w:r>
          </w:p>
        </w:tc>
      </w:tr>
      <w:tr w:rsidR="00427158" w:rsidRPr="00C17BA1"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_____________________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___________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427158" w:rsidRPr="00C17BA1">
        <w:tc>
          <w:tcPr>
            <w:tcW w:w="96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58" w:rsidRPr="00C17BA1" w:rsidRDefault="00427158" w:rsidP="00F859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"__" ________________ 20__ г.</w:t>
            </w:r>
          </w:p>
        </w:tc>
      </w:tr>
    </w:tbl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  <w:sectPr w:rsidR="00427158" w:rsidRPr="00C17BA1" w:rsidSect="00F8595A">
          <w:type w:val="continuous"/>
          <w:pgSz w:w="11905" w:h="16838"/>
          <w:pgMar w:top="1134" w:right="1701" w:bottom="1134" w:left="850" w:header="0" w:footer="0" w:gutter="0"/>
          <w:cols w:space="720"/>
          <w:docGrid w:linePitch="299"/>
        </w:sectPr>
      </w:pPr>
    </w:p>
    <w:p w:rsidR="00427158" w:rsidRPr="00C17BA1" w:rsidRDefault="00E270A7" w:rsidP="00C17BA1">
      <w:pPr>
        <w:pStyle w:val="ConsPlusNormal"/>
        <w:ind w:left="5670"/>
        <w:jc w:val="center"/>
        <w:outlineLvl w:val="1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lastRenderedPageBreak/>
        <w:t>П</w:t>
      </w:r>
      <w:r w:rsidR="00427158" w:rsidRPr="00C17BA1">
        <w:rPr>
          <w:rFonts w:ascii="Times New Roman" w:hAnsi="Times New Roman" w:cs="Times New Roman"/>
        </w:rPr>
        <w:t>риложение N 3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 Порядку составления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 утверждения плана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финансово-хозяйственной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деятельности </w:t>
      </w:r>
      <w:proofErr w:type="gramStart"/>
      <w:r w:rsidRPr="00C17BA1">
        <w:rPr>
          <w:rFonts w:ascii="Times New Roman" w:hAnsi="Times New Roman" w:cs="Times New Roman"/>
        </w:rPr>
        <w:t>подведомственных</w:t>
      </w:r>
      <w:proofErr w:type="gramEnd"/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учреждений, находящихся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 ведении Министерства культуры</w:t>
      </w:r>
    </w:p>
    <w:p w:rsidR="00427158" w:rsidRPr="00C17BA1" w:rsidRDefault="00C17BA1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Алтай</w:t>
      </w:r>
      <w:r w:rsidR="00427158" w:rsidRPr="00C17BA1">
        <w:rPr>
          <w:rFonts w:ascii="Times New Roman" w:hAnsi="Times New Roman" w:cs="Times New Roman"/>
        </w:rPr>
        <w:t>,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>утвержденному</w:t>
      </w:r>
      <w:proofErr w:type="gramEnd"/>
      <w:r w:rsidRPr="00C17BA1">
        <w:rPr>
          <w:rFonts w:ascii="Times New Roman" w:hAnsi="Times New Roman" w:cs="Times New Roman"/>
        </w:rPr>
        <w:t xml:space="preserve"> приказом</w:t>
      </w: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Министерства культуры</w:t>
      </w:r>
    </w:p>
    <w:p w:rsidR="00427158" w:rsidRPr="00C17BA1" w:rsidRDefault="00C17BA1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Алтай</w:t>
      </w:r>
    </w:p>
    <w:p w:rsidR="00427158" w:rsidRPr="00C17BA1" w:rsidRDefault="00C17BA1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</w:t>
      </w:r>
      <w:r w:rsidR="00427158" w:rsidRPr="00C17BA1">
        <w:rPr>
          <w:rFonts w:ascii="Times New Roman" w:hAnsi="Times New Roman" w:cs="Times New Roman"/>
        </w:rPr>
        <w:t xml:space="preserve"> </w:t>
      </w:r>
      <w:proofErr w:type="gramStart"/>
      <w:r w:rsidR="00427158" w:rsidRPr="00C17BA1">
        <w:rPr>
          <w:rFonts w:ascii="Times New Roman" w:hAnsi="Times New Roman" w:cs="Times New Roman"/>
        </w:rPr>
        <w:t>г</w:t>
      </w:r>
      <w:proofErr w:type="gramEnd"/>
      <w:r w:rsidR="00427158" w:rsidRPr="00C17BA1">
        <w:rPr>
          <w:rFonts w:ascii="Times New Roman" w:hAnsi="Times New Roman" w:cs="Times New Roman"/>
        </w:rPr>
        <w:t xml:space="preserve">. N </w:t>
      </w:r>
      <w:r>
        <w:rPr>
          <w:rFonts w:ascii="Times New Roman" w:hAnsi="Times New Roman" w:cs="Times New Roman"/>
        </w:rPr>
        <w:t>_____</w:t>
      </w:r>
    </w:p>
    <w:p w:rsidR="00427158" w:rsidRPr="00C17BA1" w:rsidRDefault="00427158" w:rsidP="00C17BA1">
      <w:pPr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C17BA1">
      <w:pPr>
        <w:pStyle w:val="ConsPlusNormal"/>
        <w:ind w:left="5670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Рекомендуемый образец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bookmarkStart w:id="48" w:name="P1437"/>
      <w:bookmarkEnd w:id="48"/>
      <w:r w:rsidRPr="00C17BA1">
        <w:rPr>
          <w:rFonts w:ascii="Times New Roman" w:hAnsi="Times New Roman" w:cs="Times New Roman"/>
        </w:rPr>
        <w:t>Расчеты (обоснования)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 плану финансово-хозяйственной деятельности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государственного учреждения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1. Расчеты (обоснования) выплат персоналу (строка 210)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1.1. Расчеты (обоснования) расходов на оплату труда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077"/>
        <w:gridCol w:w="794"/>
        <w:gridCol w:w="624"/>
        <w:gridCol w:w="907"/>
        <w:gridCol w:w="1134"/>
        <w:gridCol w:w="1134"/>
        <w:gridCol w:w="1020"/>
        <w:gridCol w:w="624"/>
        <w:gridCol w:w="1304"/>
      </w:tblGrid>
      <w:tr w:rsidR="00427158" w:rsidRPr="00C17BA1">
        <w:tc>
          <w:tcPr>
            <w:tcW w:w="45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077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Должность, группа должностей</w:t>
            </w:r>
          </w:p>
        </w:tc>
        <w:tc>
          <w:tcPr>
            <w:tcW w:w="79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Установленная численность, единиц</w:t>
            </w:r>
          </w:p>
        </w:tc>
        <w:tc>
          <w:tcPr>
            <w:tcW w:w="3799" w:type="dxa"/>
            <w:gridSpan w:val="4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Среднемесячный </w:t>
            </w:r>
            <w:proofErr w:type="gramStart"/>
            <w:r w:rsidRPr="00C17BA1">
              <w:rPr>
                <w:rFonts w:ascii="Times New Roman" w:hAnsi="Times New Roman" w:cs="Times New Roman"/>
              </w:rPr>
              <w:t>размер оплаты труда</w:t>
            </w:r>
            <w:proofErr w:type="gramEnd"/>
            <w:r w:rsidRPr="00C17BA1">
              <w:rPr>
                <w:rFonts w:ascii="Times New Roman" w:hAnsi="Times New Roman" w:cs="Times New Roman"/>
              </w:rPr>
              <w:t xml:space="preserve"> на одного работника, руб.</w:t>
            </w:r>
          </w:p>
        </w:tc>
        <w:tc>
          <w:tcPr>
            <w:tcW w:w="1020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Ежемесячная надбавка к должностному окладу, %</w:t>
            </w:r>
          </w:p>
        </w:tc>
        <w:tc>
          <w:tcPr>
            <w:tcW w:w="62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Районный коэффициент</w:t>
            </w:r>
          </w:p>
        </w:tc>
        <w:tc>
          <w:tcPr>
            <w:tcW w:w="130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Фонд оплаты труда в год,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463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464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(1 + </w:t>
            </w:r>
            <w:hyperlink w:anchor="P1468" w:history="1">
              <w:r w:rsidRPr="00C17BA1">
                <w:rPr>
                  <w:rFonts w:ascii="Times New Roman" w:hAnsi="Times New Roman" w:cs="Times New Roman"/>
                </w:rPr>
                <w:t>гр. 8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/ 100)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469" w:history="1">
              <w:r w:rsidRPr="00C17BA1">
                <w:rPr>
                  <w:rFonts w:ascii="Times New Roman" w:hAnsi="Times New Roman" w:cs="Times New Roman"/>
                </w:rPr>
                <w:t>гр. 9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12)</w:t>
            </w:r>
          </w:p>
        </w:tc>
      </w:tr>
      <w:tr w:rsidR="00427158" w:rsidRPr="00C17BA1">
        <w:tc>
          <w:tcPr>
            <w:tcW w:w="45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 w:val="restart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75" w:type="dxa"/>
            <w:gridSpan w:val="3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должностному окладу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выплатам компенсационного характера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выплатам стимулирующего характера</w:t>
            </w:r>
          </w:p>
        </w:tc>
        <w:tc>
          <w:tcPr>
            <w:tcW w:w="1020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</w:tcPr>
          <w:p w:rsidR="00427158" w:rsidRPr="00C17BA1" w:rsidRDefault="00427158" w:rsidP="00F859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1463"/>
            <w:bookmarkEnd w:id="49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1464"/>
            <w:bookmarkEnd w:id="50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1468"/>
            <w:bookmarkEnd w:id="51"/>
            <w:r w:rsidRPr="00C17B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1469"/>
            <w:bookmarkEnd w:id="52"/>
            <w:r w:rsidRPr="00C17B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10</w:t>
            </w: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1531" w:type="dxa"/>
            <w:gridSpan w:val="2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13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6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1.2. Расчеты (обоснования) выплат персоналу при направлении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 служебные командировки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01"/>
        <w:gridCol w:w="2381"/>
        <w:gridCol w:w="1361"/>
        <w:gridCol w:w="1304"/>
        <w:gridCol w:w="1814"/>
      </w:tblGrid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38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работников, чел.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дней</w:t>
            </w: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558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559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560" w:history="1">
              <w:r w:rsidRPr="00C17BA1">
                <w:rPr>
                  <w:rFonts w:ascii="Times New Roman" w:hAnsi="Times New Roman" w:cs="Times New Roman"/>
                </w:rPr>
                <w:t>гр. 5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38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30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1.3. Расчеты (обоснования) выплат персоналу по уходу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за ребенком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01"/>
        <w:gridCol w:w="1928"/>
        <w:gridCol w:w="1871"/>
        <w:gridCol w:w="1474"/>
        <w:gridCol w:w="1587"/>
      </w:tblGrid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Численность работников, получающих пособие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выплат в год на одного работника</w:t>
            </w:r>
          </w:p>
        </w:tc>
        <w:tc>
          <w:tcPr>
            <w:tcW w:w="14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выплаты (пособия) в месяц, руб.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558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559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560" w:history="1">
              <w:r w:rsidRPr="00C17BA1">
                <w:rPr>
                  <w:rFonts w:ascii="Times New Roman" w:hAnsi="Times New Roman" w:cs="Times New Roman"/>
                </w:rPr>
                <w:t>гр. 5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3" w:name="P1558"/>
            <w:bookmarkEnd w:id="53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4" w:name="P1559"/>
            <w:bookmarkEnd w:id="54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5" w:name="P1560"/>
            <w:bookmarkEnd w:id="55"/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45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47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1.4. Расчеты (обоснования) страховых взносов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на обязательное страхование в Пенсионный фонд </w:t>
      </w:r>
      <w:proofErr w:type="gramStart"/>
      <w:r w:rsidRPr="00C17BA1">
        <w:rPr>
          <w:rFonts w:ascii="Times New Roman" w:hAnsi="Times New Roman" w:cs="Times New Roman"/>
        </w:rPr>
        <w:t>Российской</w:t>
      </w:r>
      <w:proofErr w:type="gramEnd"/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Федерации, в Фонд социального страхования Российской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Федерации, в Федеральный фонд </w:t>
      </w:r>
      <w:proofErr w:type="gramStart"/>
      <w:r w:rsidRPr="00C17BA1">
        <w:rPr>
          <w:rFonts w:ascii="Times New Roman" w:hAnsi="Times New Roman" w:cs="Times New Roman"/>
        </w:rPr>
        <w:t>обязательного</w:t>
      </w:r>
      <w:proofErr w:type="gramEnd"/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медицинского страхования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5783"/>
        <w:gridCol w:w="1701"/>
        <w:gridCol w:w="1020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государственного внебюджетного фонда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базы для начисления страховых взносов, руб.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 взноса, руб.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ставке 22,0%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по ставке 10,0%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в том числе:</w:t>
            </w:r>
          </w:p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обязательное социальное страхование от несчастных случаев на производстве и профессиональных заболеваний по ставке 0,_% &lt;*&gt;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обязательное социальное страхование от несчастных случаев на производстве и профессиональных заболеваний по ставке 0,_% &lt;*&gt;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020" w:type="dxa"/>
            <w:vAlign w:val="center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2. Расчеты (обоснования) расходов на социальные и иные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выплаты населению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1757"/>
        <w:gridCol w:w="1701"/>
        <w:gridCol w:w="3175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5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317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Общая сумма выплат,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660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661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6" w:name="P1660"/>
            <w:bookmarkEnd w:id="56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7" w:name="P1661"/>
            <w:bookmarkEnd w:id="57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75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317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3. Расчет (обоснование) расходов на уплату налогов, сборов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 иных платежей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928"/>
        <w:gridCol w:w="1417"/>
        <w:gridCol w:w="1444"/>
        <w:gridCol w:w="3685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Налоговая база, руб.</w:t>
            </w:r>
          </w:p>
        </w:tc>
        <w:tc>
          <w:tcPr>
            <w:tcW w:w="14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Ставка налога, %</w:t>
            </w:r>
          </w:p>
        </w:tc>
        <w:tc>
          <w:tcPr>
            <w:tcW w:w="368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 исчисленного налога, подлежащего уплате,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693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694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/ 100)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8" w:name="P1693"/>
            <w:bookmarkEnd w:id="58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9" w:name="P1694"/>
            <w:bookmarkEnd w:id="59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5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3685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4. Расчет (обоснование) расходов на </w:t>
      </w:r>
      <w:proofErr w:type="gramStart"/>
      <w:r w:rsidRPr="00C17BA1">
        <w:rPr>
          <w:rFonts w:ascii="Times New Roman" w:hAnsi="Times New Roman" w:cs="Times New Roman"/>
        </w:rPr>
        <w:t>безвозмездные</w:t>
      </w:r>
      <w:proofErr w:type="gramEnd"/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перечисления организациям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lastRenderedPageBreak/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1587"/>
        <w:gridCol w:w="1531"/>
        <w:gridCol w:w="3458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Общая сумма выплат,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726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727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0" w:name="P1726"/>
            <w:bookmarkEnd w:id="60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1" w:name="P1727"/>
            <w:bookmarkEnd w:id="61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 xml:space="preserve">5. </w:t>
      </w:r>
      <w:proofErr w:type="gramStart"/>
      <w:r w:rsidRPr="00C17BA1">
        <w:rPr>
          <w:rFonts w:ascii="Times New Roman" w:hAnsi="Times New Roman" w:cs="Times New Roman"/>
        </w:rPr>
        <w:t>Расчет (обоснование) прочих расходов (кроме расходов</w:t>
      </w:r>
      <w:proofErr w:type="gramEnd"/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на закупку товаров, работ, услуг)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1587"/>
        <w:gridCol w:w="1531"/>
        <w:gridCol w:w="3458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Общая сумма выплат,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759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760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2" w:name="P1759"/>
            <w:bookmarkEnd w:id="62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3" w:name="P1760"/>
            <w:bookmarkEnd w:id="63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8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345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 Расчет (обоснование) расходов на закупку товаров,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работ, услуг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Код видов расходов ________________________________________</w:t>
      </w:r>
    </w:p>
    <w:p w:rsidR="00427158" w:rsidRPr="00C17BA1" w:rsidRDefault="00427158" w:rsidP="00F8595A">
      <w:pPr>
        <w:pStyle w:val="ConsPlusNormal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Источник финансового обеспечения __________________________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6.1. Расчет (обоснование) расходов на оплату услуг связи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701"/>
        <w:gridCol w:w="1191"/>
        <w:gridCol w:w="1417"/>
        <w:gridCol w:w="1644"/>
        <w:gridCol w:w="2494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1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номеров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платежей в год</w:t>
            </w: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Стоимость за единицу, руб.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795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796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797" w:history="1">
              <w:r w:rsidRPr="00C17BA1">
                <w:rPr>
                  <w:rFonts w:ascii="Times New Roman" w:hAnsi="Times New Roman" w:cs="Times New Roman"/>
                </w:rPr>
                <w:t>гр. 5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4" w:name="P1795"/>
            <w:bookmarkEnd w:id="64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5" w:name="P1796"/>
            <w:bookmarkEnd w:id="65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6" w:name="P1797"/>
            <w:bookmarkEnd w:id="66"/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9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6.2. Расчет (обоснование) расходов на оплату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транспортных услуг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2461"/>
        <w:gridCol w:w="1701"/>
        <w:gridCol w:w="2494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услуг перевозки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Цена услуги перевозки, руб.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829" w:history="1">
              <w:r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830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7" w:name="P1829"/>
            <w:bookmarkEnd w:id="67"/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8" w:name="P1830"/>
            <w:bookmarkEnd w:id="68"/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6.3. Расчет (обоснование) расходов на оплату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коммунальных услуг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701"/>
        <w:gridCol w:w="1644"/>
        <w:gridCol w:w="1361"/>
        <w:gridCol w:w="1531"/>
        <w:gridCol w:w="2268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Размер потребления ресурсов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Тариф (с учетом НДС), руб.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Индексация, %</w:t>
            </w:r>
          </w:p>
        </w:tc>
        <w:tc>
          <w:tcPr>
            <w:tcW w:w="226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(</w:t>
            </w:r>
            <w:hyperlink w:anchor="P1863" w:history="1">
              <w:r w:rsidRPr="00C17BA1">
                <w:rPr>
                  <w:rFonts w:ascii="Times New Roman" w:hAnsi="Times New Roman" w:cs="Times New Roman"/>
                </w:rPr>
                <w:t>гр. 4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864" w:history="1">
              <w:r w:rsidRPr="00C17BA1">
                <w:rPr>
                  <w:rFonts w:ascii="Times New Roman" w:hAnsi="Times New Roman" w:cs="Times New Roman"/>
                </w:rPr>
                <w:t>гр. 5</w:t>
              </w:r>
            </w:hyperlink>
            <w:r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Pr="00C17BA1">
              <w:rPr>
                <w:rFonts w:ascii="Times New Roman" w:hAnsi="Times New Roman" w:cs="Times New Roman"/>
              </w:rPr>
              <w:t xml:space="preserve"> </w:t>
            </w:r>
            <w:hyperlink w:anchor="P1865" w:history="1">
              <w:r w:rsidRPr="00C17BA1">
                <w:rPr>
                  <w:rFonts w:ascii="Times New Roman" w:hAnsi="Times New Roman" w:cs="Times New Roman"/>
                </w:rPr>
                <w:t>гр. 6</w:t>
              </w:r>
            </w:hyperlink>
            <w:r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9" w:name="P1863"/>
            <w:bookmarkEnd w:id="69"/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0" w:name="P1864"/>
            <w:bookmarkEnd w:id="70"/>
            <w:r w:rsidRPr="00C17B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1" w:name="P1865"/>
            <w:bookmarkEnd w:id="71"/>
            <w:r w:rsidRPr="00C17BA1">
              <w:rPr>
                <w:rFonts w:ascii="Times New Roman" w:hAnsi="Times New Roman" w:cs="Times New Roman"/>
              </w:rPr>
              <w:t>6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4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3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26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6.4. Расчет (обоснование) расходов на оплату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аренды имущества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1814"/>
        <w:gridCol w:w="2324"/>
        <w:gridCol w:w="2494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3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Ставка арендной платы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Стоимость с учетом НДС, руб.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6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1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32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6.5. Расчет (обоснование) расходов на оплату работ, услуг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по содержанию имущества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1531"/>
        <w:gridCol w:w="2608"/>
        <w:gridCol w:w="2494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260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работ (услуг)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Стоимость работ (услуг), руб.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5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3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608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6.6. Расчет (обоснование) расходов на оплату прочих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работ, услуг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5669"/>
        <w:gridCol w:w="1417"/>
        <w:gridCol w:w="1417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lastRenderedPageBreak/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6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 договоров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Стоимость услуги, руб.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9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9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417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6.7. Расчет (обоснование) расходов на приобретение основных</w:t>
      </w:r>
    </w:p>
    <w:p w:rsidR="00427158" w:rsidRPr="00C17BA1" w:rsidRDefault="00427158" w:rsidP="00F8595A">
      <w:pPr>
        <w:pStyle w:val="ConsPlusNormal"/>
        <w:jc w:val="center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средств, материальных запасов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871"/>
        <w:gridCol w:w="2461"/>
        <w:gridCol w:w="1701"/>
        <w:gridCol w:w="2494"/>
      </w:tblGrid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17BA1">
              <w:rPr>
                <w:rFonts w:ascii="Times New Roman" w:hAnsi="Times New Roman" w:cs="Times New Roman"/>
              </w:rPr>
              <w:t>/</w:t>
            </w:r>
            <w:proofErr w:type="spellStart"/>
            <w:r w:rsidRPr="00C17B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Средняя стоимость, руб.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Сумма, руб.</w:t>
            </w:r>
          </w:p>
          <w:p w:rsidR="00427158" w:rsidRPr="00C17BA1" w:rsidRDefault="009B14D2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w:anchor="P1979" w:history="1">
              <w:r w:rsidR="00427158" w:rsidRPr="00C17BA1">
                <w:rPr>
                  <w:rFonts w:ascii="Times New Roman" w:hAnsi="Times New Roman" w:cs="Times New Roman"/>
                </w:rPr>
                <w:t>(гр. 2</w:t>
              </w:r>
            </w:hyperlink>
            <w:r w:rsidR="00427158" w:rsidRPr="00C1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27158" w:rsidRPr="00C17BA1">
              <w:rPr>
                <w:rFonts w:ascii="Times New Roman" w:hAnsi="Times New Roman" w:cs="Times New Roman"/>
              </w:rPr>
              <w:t>x</w:t>
            </w:r>
            <w:proofErr w:type="spellEnd"/>
            <w:r w:rsidR="00427158" w:rsidRPr="00C17BA1">
              <w:rPr>
                <w:rFonts w:ascii="Times New Roman" w:hAnsi="Times New Roman" w:cs="Times New Roman"/>
              </w:rPr>
              <w:t xml:space="preserve"> </w:t>
            </w:r>
            <w:hyperlink w:anchor="P1980" w:history="1">
              <w:r w:rsidR="00427158" w:rsidRPr="00C17BA1">
                <w:rPr>
                  <w:rFonts w:ascii="Times New Roman" w:hAnsi="Times New Roman" w:cs="Times New Roman"/>
                </w:rPr>
                <w:t>гр. 3</w:t>
              </w:r>
            </w:hyperlink>
            <w:r w:rsidR="00427158" w:rsidRPr="00C17BA1">
              <w:rPr>
                <w:rFonts w:ascii="Times New Roman" w:hAnsi="Times New Roman" w:cs="Times New Roman"/>
              </w:rPr>
              <w:t>)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2" w:name="P1979"/>
            <w:bookmarkEnd w:id="72"/>
            <w:r w:rsidRPr="00C17B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3" w:name="P1980"/>
            <w:bookmarkEnd w:id="73"/>
            <w:r w:rsidRPr="00C17B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4</w:t>
            </w: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27158" w:rsidRPr="00C17BA1">
        <w:tc>
          <w:tcPr>
            <w:tcW w:w="510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427158" w:rsidRPr="00C17BA1" w:rsidRDefault="00427158" w:rsidP="00F859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17BA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461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7158" w:rsidRPr="00C17BA1" w:rsidRDefault="00427158" w:rsidP="00F859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BA1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2494" w:type="dxa"/>
          </w:tcPr>
          <w:p w:rsidR="00427158" w:rsidRPr="00C17BA1" w:rsidRDefault="00427158" w:rsidP="00F859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17BA1">
        <w:rPr>
          <w:rFonts w:ascii="Times New Roman" w:hAnsi="Times New Roman" w:cs="Times New Roman"/>
        </w:rPr>
        <w:t>--------------------------------</w:t>
      </w:r>
    </w:p>
    <w:p w:rsidR="00427158" w:rsidRPr="00C17BA1" w:rsidRDefault="00427158" w:rsidP="00F859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C17BA1">
        <w:rPr>
          <w:rFonts w:ascii="Times New Roman" w:hAnsi="Times New Roman" w:cs="Times New Roman"/>
        </w:rPr>
        <w:t xml:space="preserve">&lt;*&gt; Указываются страховые тарифы, дифференцированные по классам профессионального риска, установленные Федеральным </w:t>
      </w:r>
      <w:hyperlink r:id="rId30" w:history="1">
        <w:r w:rsidRPr="00C17BA1">
          <w:rPr>
            <w:rFonts w:ascii="Times New Roman" w:hAnsi="Times New Roman" w:cs="Times New Roman"/>
          </w:rPr>
          <w:t>законом</w:t>
        </w:r>
      </w:hyperlink>
      <w:r w:rsidRPr="00C17BA1">
        <w:rPr>
          <w:rFonts w:ascii="Times New Roman" w:hAnsi="Times New Roman" w:cs="Times New Roman"/>
        </w:rPr>
        <w:t xml:space="preserve"> от 22 декабря 2005 г. N 179-ФЗ "О страховых тарифах на обязательное социальное страхование от несчастных случаев на производстве и профессиональных заболеваний на 2006 год" (Собрание законодательства Российской Федерации, 2005, N 52 (1 ч.), ст. 5592; 2006, N 52 (1 ч.), ст. 5501;</w:t>
      </w:r>
      <w:proofErr w:type="gramEnd"/>
      <w:r w:rsidRPr="00C17BA1">
        <w:rPr>
          <w:rFonts w:ascii="Times New Roman" w:hAnsi="Times New Roman" w:cs="Times New Roman"/>
        </w:rPr>
        <w:t xml:space="preserve"> </w:t>
      </w:r>
      <w:proofErr w:type="gramStart"/>
      <w:r w:rsidRPr="00C17BA1">
        <w:rPr>
          <w:rFonts w:ascii="Times New Roman" w:hAnsi="Times New Roman" w:cs="Times New Roman"/>
        </w:rPr>
        <w:t>2007, N 30, ст. 3800; 2008, N 48, ст. 5512; 2009, N 48, ст. 5747; 2010, N 50, ст. 6589; 2011, N 49 (ч. 1), ст. 7034; 2012, N 50 (часть 4), ст. 6951; 2013, N 49 (часть I), ст. 6324; 2014, N 49 (часть VI), ст. 6910; 2015, N 51 (часть III), ст. 7233;</w:t>
      </w:r>
      <w:proofErr w:type="gramEnd"/>
      <w:r w:rsidRPr="00C17BA1">
        <w:rPr>
          <w:rFonts w:ascii="Times New Roman" w:hAnsi="Times New Roman" w:cs="Times New Roman"/>
        </w:rPr>
        <w:t xml:space="preserve"> 2016, N 52 (часть V), ст. 7468).</w:t>
      </w: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jc w:val="both"/>
        <w:rPr>
          <w:rFonts w:ascii="Times New Roman" w:hAnsi="Times New Roman" w:cs="Times New Roman"/>
        </w:rPr>
      </w:pPr>
    </w:p>
    <w:p w:rsidR="00427158" w:rsidRPr="00C17BA1" w:rsidRDefault="00427158" w:rsidP="00F8595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EA2BDE" w:rsidRPr="00F8595A" w:rsidRDefault="00EA2BDE" w:rsidP="00F8595A">
      <w:pPr>
        <w:spacing w:after="0" w:line="240" w:lineRule="auto"/>
        <w:rPr>
          <w:rFonts w:ascii="Times New Roman" w:hAnsi="Times New Roman" w:cs="Times New Roman"/>
        </w:rPr>
      </w:pPr>
    </w:p>
    <w:sectPr w:rsidR="00EA2BDE" w:rsidRPr="00F8595A" w:rsidSect="00E270A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7158"/>
    <w:rsid w:val="00045C6D"/>
    <w:rsid w:val="00427158"/>
    <w:rsid w:val="00477D40"/>
    <w:rsid w:val="005159E4"/>
    <w:rsid w:val="006C233F"/>
    <w:rsid w:val="006E0BE6"/>
    <w:rsid w:val="009B14D2"/>
    <w:rsid w:val="00A20E95"/>
    <w:rsid w:val="00BF7F71"/>
    <w:rsid w:val="00C17BA1"/>
    <w:rsid w:val="00DF366E"/>
    <w:rsid w:val="00E270A7"/>
    <w:rsid w:val="00E50967"/>
    <w:rsid w:val="00EA2BDE"/>
    <w:rsid w:val="00F85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271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27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7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271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B2DD5022EC3D2C5BEF99CD4D51F7D34C41A5BF3BAAE27DFBA13FB10T2w2C" TargetMode="External"/><Relationship Id="rId13" Type="http://schemas.openxmlformats.org/officeDocument/2006/relationships/hyperlink" Target="consultantplus://offline/ref=8D5B2DD5022EC3D2C5BEF99CD4D51F7D34C5145DF1BDAE27DFBA13FB1022148D71802CF75442T9wAC" TargetMode="External"/><Relationship Id="rId18" Type="http://schemas.openxmlformats.org/officeDocument/2006/relationships/hyperlink" Target="consultantplus://offline/ref=8D5B2DD5022EC3D2C5BEF99CD4D51F7D34C5145DF1BDAE27DFBA13FB1022148D71802CF75442T9wAC" TargetMode="External"/><Relationship Id="rId26" Type="http://schemas.openxmlformats.org/officeDocument/2006/relationships/hyperlink" Target="consultantplus://offline/ref=8D5B2DD5022EC3D2C5BEF99CD4D51F7D34C51E5CF1B2AE27DFBA13FB10T2w2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D5B2DD5022EC3D2C5BEF99CD4D51F7D34C41459F0BEAE27DFBA13FB10T2w2C" TargetMode="External"/><Relationship Id="rId7" Type="http://schemas.openxmlformats.org/officeDocument/2006/relationships/hyperlink" Target="consultantplus://offline/ref=8D5B2DD5022EC3D2C5BEF99CD4D51F7D34C41A5BF4B8AE27DFBA13FB10T2w2C" TargetMode="External"/><Relationship Id="rId12" Type="http://schemas.openxmlformats.org/officeDocument/2006/relationships/hyperlink" Target="consultantplus://offline/ref=8D5B2DD5022EC3D2C5BEF99CD4D51F7D34C5145DF1BDAE27DFBA13FB10T2w2C" TargetMode="External"/><Relationship Id="rId17" Type="http://schemas.openxmlformats.org/officeDocument/2006/relationships/hyperlink" Target="consultantplus://offline/ref=8D5B2DD5022EC3D2C5BEF99CD4D51F7D34C5145DF1BDAE27DFBA13FB1022148D71802CF5564ET9wDC" TargetMode="External"/><Relationship Id="rId25" Type="http://schemas.openxmlformats.org/officeDocument/2006/relationships/hyperlink" Target="consultantplus://offline/ref=8D5B2DD5022EC3D2C5BEF99CD4D51F7D34C5145DF1BDAE27DFBA13FB10T2w2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D5B2DD5022EC3D2C5BEF99CD4D51F7D34C41A5BF3BAAE27DFBA13FB1022148D71802CF555469D99TFw0C" TargetMode="External"/><Relationship Id="rId20" Type="http://schemas.openxmlformats.org/officeDocument/2006/relationships/hyperlink" Target="consultantplus://offline/ref=8D5B2DD5022EC3D2C5BEF99CD4D51F7D34C51E5CF1B2AE27DFBA13FB10T2w2C" TargetMode="External"/><Relationship Id="rId29" Type="http://schemas.openxmlformats.org/officeDocument/2006/relationships/hyperlink" Target="consultantplus://offline/ref=8D5B2DD5022EC3D2C5BEF99CD4D51F7D34C5185EF0B3AE27DFBA13FB10T2w2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5B2DD5022EC3D2C5BEF99CD4D51F7D34C41A5BF3BAAE27DFBA13FB10T2w2C" TargetMode="External"/><Relationship Id="rId11" Type="http://schemas.openxmlformats.org/officeDocument/2006/relationships/hyperlink" Target="consultantplus://offline/ref=8D5B2DD5022EC3D2C5BEF99CD4D51F7D34C5145DF1BDAE27DFBA13FB1022148D71802CF75442T9wAC" TargetMode="External"/><Relationship Id="rId24" Type="http://schemas.openxmlformats.org/officeDocument/2006/relationships/hyperlink" Target="consultantplus://offline/ref=8D5B2DD5022EC3D2C5BEF99CD4D51F7D34C41A5BF4B8AE27DFBA13FB10T2w2C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D5B2DD5022EC3D2C5BEF99CD4D51F7D34C5185EF0B3AE27DFBA13FB10T2w2C" TargetMode="External"/><Relationship Id="rId15" Type="http://schemas.openxmlformats.org/officeDocument/2006/relationships/hyperlink" Target="consultantplus://offline/ref=8D5B2DD5022EC3D2C5BEF99CD4D51F7D34C41A5BF4B8AE27DFBA13FB10T2w2C" TargetMode="External"/><Relationship Id="rId23" Type="http://schemas.openxmlformats.org/officeDocument/2006/relationships/hyperlink" Target="consultantplus://offline/ref=8D5B2DD5022EC3D2C5BEF99CD4D51F7D34C41A5BF3BAAE27DFBA13FB10T2w2C" TargetMode="External"/><Relationship Id="rId28" Type="http://schemas.openxmlformats.org/officeDocument/2006/relationships/hyperlink" Target="consultantplus://offline/ref=8D5B2DD5022EC3D2C5BEF99CD4D51F7D34C41459F0BEAE27DFBA13FB10T2w2C" TargetMode="External"/><Relationship Id="rId10" Type="http://schemas.openxmlformats.org/officeDocument/2006/relationships/hyperlink" Target="consultantplus://offline/ref=8D5B2DD5022EC3D2C5BEF99CD4D51F7D34C41A5BF3BAAE27DFBA13FB10T2w2C" TargetMode="External"/><Relationship Id="rId19" Type="http://schemas.openxmlformats.org/officeDocument/2006/relationships/hyperlink" Target="consultantplus://offline/ref=8D5B2DD5022EC3D2C5BEF99CD4D51F7D34C5145DF1BDAE27DFBA13FB1022148D71802CF555459898TFw7C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8D5B2DD5022EC3D2C5BEF99CD4D51F7D34C41459F0BEAE27DFBA13FB10T2w2C" TargetMode="External"/><Relationship Id="rId9" Type="http://schemas.openxmlformats.org/officeDocument/2006/relationships/hyperlink" Target="consultantplus://offline/ref=8D5B2DD5022EC3D2C5BEF99CD4D51F7D34C41A5BF4B8AE27DFBA13FB10T2w2C" TargetMode="External"/><Relationship Id="rId14" Type="http://schemas.openxmlformats.org/officeDocument/2006/relationships/hyperlink" Target="consultantplus://offline/ref=8D5B2DD5022EC3D2C5BEF99CD4D51F7D34C5145DF1BDAE27DFBA13FB10T2w2C" TargetMode="External"/><Relationship Id="rId22" Type="http://schemas.openxmlformats.org/officeDocument/2006/relationships/hyperlink" Target="consultantplus://offline/ref=8D5B2DD5022EC3D2C5BEF99CD4D51F7D34C5145DF1BDAE27DFBA13FB1022148D71802CF75442T9wAC" TargetMode="External"/><Relationship Id="rId27" Type="http://schemas.openxmlformats.org/officeDocument/2006/relationships/hyperlink" Target="consultantplus://offline/ref=8D5B2DD5022EC3D2C5BEF99CD4D51F7D37C81451F5BAAE27DFBA13FB10T2w2C" TargetMode="External"/><Relationship Id="rId30" Type="http://schemas.openxmlformats.org/officeDocument/2006/relationships/hyperlink" Target="consultantplus://offline/ref=8D5B2DD5022EC3D2C5BEF99CD4D51F7D33CB1F5CF7B0F32DD7E31FF9T1w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8694</Words>
  <Characters>49560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epitova</dc:creator>
  <cp:lastModifiedBy>Sumachakova</cp:lastModifiedBy>
  <cp:revision>2</cp:revision>
  <dcterms:created xsi:type="dcterms:W3CDTF">2018-07-05T02:17:00Z</dcterms:created>
  <dcterms:modified xsi:type="dcterms:W3CDTF">2018-07-05T02:17:00Z</dcterms:modified>
</cp:coreProperties>
</file>