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6F0" w:rsidRPr="0030534E" w:rsidRDefault="001316F0" w:rsidP="001316F0">
      <w:pPr>
        <w:rPr>
          <w:rFonts w:ascii="PT Astra Serif" w:hAnsi="PT Astra Serif"/>
          <w:sz w:val="28"/>
          <w:szCs w:val="16"/>
          <w:lang w:eastAsia="ar-SA"/>
        </w:rPr>
      </w:pPr>
    </w:p>
    <w:p w:rsidR="001316F0" w:rsidRPr="0030534E" w:rsidRDefault="001316F0" w:rsidP="001316F0">
      <w:pPr>
        <w:ind w:left="4678"/>
        <w:jc w:val="center"/>
        <w:rPr>
          <w:rFonts w:ascii="PT Astra Serif" w:hAnsi="PT Astra Serif"/>
          <w:sz w:val="16"/>
          <w:szCs w:val="16"/>
          <w:lang w:eastAsia="ar-SA"/>
        </w:rPr>
      </w:pPr>
      <w:r w:rsidRPr="0030534E">
        <w:rPr>
          <w:rFonts w:ascii="PT Astra Serif" w:hAnsi="PT Astra Serif"/>
          <w:sz w:val="28"/>
          <w:szCs w:val="16"/>
          <w:lang w:eastAsia="ar-SA"/>
        </w:rPr>
        <w:t>УТВЕРЖДЕНО</w:t>
      </w:r>
    </w:p>
    <w:p w:rsidR="001316F0" w:rsidRPr="0030534E" w:rsidRDefault="001316F0" w:rsidP="001316F0">
      <w:pPr>
        <w:ind w:left="4678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>приказом Министерства культуры</w:t>
      </w:r>
    </w:p>
    <w:p w:rsidR="001316F0" w:rsidRPr="0030534E" w:rsidRDefault="001316F0" w:rsidP="001316F0">
      <w:pPr>
        <w:ind w:left="4678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>Республики Алтай</w:t>
      </w:r>
    </w:p>
    <w:p w:rsidR="001316F0" w:rsidRPr="0030534E" w:rsidRDefault="003C7CA3" w:rsidP="001316F0">
      <w:pPr>
        <w:ind w:left="4678"/>
        <w:jc w:val="center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>от «09</w:t>
      </w:r>
      <w:r w:rsidR="001316F0" w:rsidRPr="0030534E">
        <w:rPr>
          <w:rFonts w:ascii="PT Astra Serif" w:hAnsi="PT Astra Serif"/>
          <w:sz w:val="28"/>
          <w:szCs w:val="28"/>
          <w:lang w:eastAsia="ar-SA"/>
        </w:rPr>
        <w:t>» июня 2025 г. №</w:t>
      </w:r>
      <w:r>
        <w:rPr>
          <w:rFonts w:ascii="PT Astra Serif" w:hAnsi="PT Astra Serif"/>
          <w:sz w:val="28"/>
          <w:szCs w:val="28"/>
          <w:lang w:eastAsia="ar-SA"/>
        </w:rPr>
        <w:t xml:space="preserve"> П-04-01/0123</w:t>
      </w:r>
      <w:r w:rsidR="001316F0" w:rsidRPr="0030534E">
        <w:rPr>
          <w:rFonts w:ascii="PT Astra Serif" w:hAnsi="PT Astra Serif"/>
          <w:sz w:val="28"/>
          <w:szCs w:val="28"/>
          <w:lang w:eastAsia="ar-SA"/>
        </w:rPr>
        <w:t xml:space="preserve">    </w:t>
      </w:r>
    </w:p>
    <w:p w:rsidR="001316F0" w:rsidRPr="0030534E" w:rsidRDefault="001316F0" w:rsidP="001316F0">
      <w:pPr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ind w:left="4678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</w:t>
      </w:r>
    </w:p>
    <w:p w:rsidR="001316F0" w:rsidRPr="0030534E" w:rsidRDefault="001316F0" w:rsidP="001316F0">
      <w:pPr>
        <w:jc w:val="center"/>
        <w:rPr>
          <w:rFonts w:ascii="PT Astra Serif" w:hAnsi="PT Astra Serif"/>
          <w:b/>
          <w:sz w:val="28"/>
          <w:szCs w:val="28"/>
        </w:rPr>
      </w:pPr>
      <w:r w:rsidRPr="0030534E">
        <w:rPr>
          <w:rFonts w:ascii="PT Astra Serif" w:hAnsi="PT Astra Serif"/>
          <w:b/>
          <w:sz w:val="28"/>
          <w:szCs w:val="28"/>
        </w:rPr>
        <w:t>ПОЛОЖЕНИЕ</w:t>
      </w:r>
    </w:p>
    <w:p w:rsidR="001316F0" w:rsidRPr="0030534E" w:rsidRDefault="001316F0" w:rsidP="001316F0">
      <w:pPr>
        <w:jc w:val="center"/>
        <w:rPr>
          <w:rFonts w:ascii="PT Astra Serif" w:hAnsi="PT Astra Serif"/>
          <w:b/>
          <w:sz w:val="28"/>
          <w:szCs w:val="28"/>
        </w:rPr>
      </w:pPr>
      <w:r w:rsidRPr="0030534E">
        <w:rPr>
          <w:rFonts w:ascii="PT Astra Serif" w:hAnsi="PT Astra Serif"/>
          <w:b/>
          <w:sz w:val="28"/>
          <w:szCs w:val="28"/>
        </w:rPr>
        <w:t>о проведении конкурса по отбору лучших муниципальных учреждений культуры, находящихся на территориях сельских поселений Республики Алтай, и их работниками на 2026 год</w:t>
      </w:r>
    </w:p>
    <w:p w:rsidR="001316F0" w:rsidRPr="0030534E" w:rsidRDefault="001316F0" w:rsidP="001316F0">
      <w:pPr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jc w:val="center"/>
        <w:rPr>
          <w:rFonts w:ascii="PT Astra Serif" w:hAnsi="PT Astra Serif"/>
          <w:b/>
          <w:sz w:val="28"/>
          <w:szCs w:val="28"/>
        </w:rPr>
      </w:pPr>
      <w:r w:rsidRPr="0030534E">
        <w:rPr>
          <w:rFonts w:ascii="PT Astra Serif" w:hAnsi="PT Astra Serif"/>
          <w:b/>
          <w:sz w:val="28"/>
          <w:szCs w:val="28"/>
        </w:rPr>
        <w:t>I. Общие положения</w:t>
      </w:r>
    </w:p>
    <w:p w:rsidR="001316F0" w:rsidRPr="0030534E" w:rsidRDefault="001316F0" w:rsidP="001316F0">
      <w:pPr>
        <w:jc w:val="center"/>
        <w:rPr>
          <w:rFonts w:ascii="PT Astra Serif" w:hAnsi="PT Astra Serif"/>
          <w:b/>
          <w:sz w:val="28"/>
          <w:szCs w:val="28"/>
        </w:rPr>
      </w:pP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1. Настоящее Положение о проведении конкурса на получение денежного поощрения лучшими муниципальными учреждениями культуры, находящимся на территориях сельских поселений Республики Алтай, и их работниками на 2026 год, определяет этапы проведения конкурса и критерии конкурсного отбора лучших муниципальных учреждений культуры, находящихся на территориях сельских поселений Республики Алтай, и их работников, а также механизм выплаты денежных поощрений победителям;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2. На участие в конкурсе по отбору лучших муниципальных учреждений культуры (далее – Конкурс) имеют право муниципальные учреждения культуры, находящиеся на территориях сельских поселений Республики Алтай, и их работники;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3. Основными целями и задачами Конкурса являются: 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– повышение роли учреждений культуры в обеспечении прав граждан на свободу творчества и участие в культурной жизни своей территории;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привлечение широких масс общественности к активному участию в культурной жизни своего населённого пункта;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приобщение подрастающего поколения к лучшим образцам отечественного и зарубежного искусства, истокам народной культуры, любительскому творчеству, нравственно-эстетическим ценностям;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стимулирование инициативы, творчества, поиска и внедрения новых технологий, форм и методов работы в деятельность учреждений культуры сельских территорий;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повышение значимости, престижности в обществе профессии работника культуры, ее популяризация;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формирование положительного имиджа учреждений культуры, являющихся основными проводниками государственной культурной политики на селе;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выявление и распространение передового опыта работы муниципальных учреждений культуры;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активизация работы над привлечением внебюджетных средств в сферу культуры, развитие платных услуг;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lastRenderedPageBreak/>
        <w:t>– развитие материально-технической базы учреждений культуры сельских территорий, создание условий для организации досуга населения в соответствии с современными требованиями;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4. Количество денежных поощрений лучшим муниципальным учреждениям культуры, находящимся на территориях сельских поселений Республики Алтай, составляет пять поощрений по 100 000 (сто тысяч) рублей. 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Количество денежных поощрений лучшим работникам муниципальных учреждений культуры, находящихся на территориях сельских поселений  Республики  Алтай,  составляет  семь  поощрений  по 50 000 (пятьдесят тысяч) рублей.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5. Получившие денежное поощрение муниципальные учреждения культуры, находящиеся на территории сельских поселений Республики Алтай, и их работники могут повторно участвовать в соответствующем Конкурсе не ранее, чем через пять лет.</w:t>
      </w:r>
    </w:p>
    <w:p w:rsidR="001316F0" w:rsidRPr="0030534E" w:rsidRDefault="001316F0" w:rsidP="001316F0">
      <w:pPr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jc w:val="center"/>
        <w:rPr>
          <w:rFonts w:ascii="PT Astra Serif" w:hAnsi="PT Astra Serif"/>
          <w:b/>
          <w:sz w:val="28"/>
          <w:szCs w:val="28"/>
        </w:rPr>
      </w:pPr>
      <w:r w:rsidRPr="0030534E">
        <w:rPr>
          <w:rFonts w:ascii="PT Astra Serif" w:hAnsi="PT Astra Serif"/>
          <w:b/>
          <w:sz w:val="28"/>
          <w:szCs w:val="28"/>
        </w:rPr>
        <w:t>II.</w:t>
      </w:r>
      <w:r w:rsidRPr="0030534E">
        <w:rPr>
          <w:rFonts w:ascii="PT Astra Serif" w:hAnsi="PT Astra Serif"/>
          <w:b/>
          <w:sz w:val="28"/>
          <w:szCs w:val="28"/>
        </w:rPr>
        <w:tab/>
        <w:t>Организация, условия и сроки проведения Конкурса</w:t>
      </w:r>
    </w:p>
    <w:p w:rsidR="001316F0" w:rsidRPr="0030534E" w:rsidRDefault="001316F0" w:rsidP="001316F0">
      <w:pPr>
        <w:jc w:val="center"/>
        <w:rPr>
          <w:rFonts w:ascii="PT Astra Serif" w:hAnsi="PT Astra Serif"/>
          <w:b/>
          <w:sz w:val="28"/>
          <w:szCs w:val="28"/>
        </w:rPr>
      </w:pP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6. Заявки на участие в Конкурсе оформляются по форме</w:t>
      </w:r>
      <w:r w:rsidRPr="0030534E">
        <w:rPr>
          <w:rFonts w:ascii="PT Astra Serif" w:hAnsi="PT Astra Serif"/>
          <w:sz w:val="28"/>
          <w:szCs w:val="28"/>
        </w:rPr>
        <w:br/>
        <w:t>в соответствии с Приложениями № 1-5 к настоящему Положению</w:t>
      </w:r>
      <w:r w:rsidRPr="0030534E">
        <w:rPr>
          <w:rFonts w:ascii="PT Astra Serif" w:hAnsi="PT Astra Serif"/>
          <w:sz w:val="28"/>
          <w:szCs w:val="28"/>
        </w:rPr>
        <w:br/>
        <w:t xml:space="preserve">на бумажном и электронном носителе и направляются в Министерство культуры Республики Алтай </w:t>
      </w:r>
      <w:r w:rsidRPr="0030534E">
        <w:rPr>
          <w:rFonts w:ascii="PT Astra Serif" w:hAnsi="PT Astra Serif"/>
          <w:b/>
          <w:sz w:val="28"/>
          <w:szCs w:val="28"/>
        </w:rPr>
        <w:t>с 9 июня 2025 года по 24 июня 2025 года</w:t>
      </w:r>
      <w:r w:rsidRPr="0030534E">
        <w:rPr>
          <w:rFonts w:ascii="PT Astra Serif" w:hAnsi="PT Astra Serif"/>
          <w:sz w:val="28"/>
          <w:szCs w:val="28"/>
        </w:rPr>
        <w:t xml:space="preserve"> по адресу: 649000, г. Горно-Алтайск, ул. Эркемена Палкина, д. 9, каб. 307.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7. Заявки, оформленные с нарушениями установленной формы</w:t>
      </w:r>
      <w:r w:rsidRPr="0030534E">
        <w:rPr>
          <w:rFonts w:ascii="PT Astra Serif" w:hAnsi="PT Astra Serif"/>
          <w:sz w:val="28"/>
          <w:szCs w:val="28"/>
        </w:rPr>
        <w:br/>
        <w:t>и представленные позднее указанного срока, не рассматриваются;</w:t>
      </w:r>
    </w:p>
    <w:p w:rsidR="001316F0" w:rsidRPr="0030534E" w:rsidRDefault="001316F0" w:rsidP="001316F0">
      <w:pPr>
        <w:jc w:val="center"/>
        <w:rPr>
          <w:rFonts w:ascii="PT Astra Serif" w:hAnsi="PT Astra Serif"/>
          <w:b/>
          <w:sz w:val="28"/>
          <w:szCs w:val="28"/>
        </w:rPr>
      </w:pPr>
    </w:p>
    <w:p w:rsidR="001316F0" w:rsidRPr="0030534E" w:rsidRDefault="001316F0" w:rsidP="001316F0">
      <w:pPr>
        <w:jc w:val="center"/>
        <w:rPr>
          <w:rFonts w:ascii="PT Astra Serif" w:hAnsi="PT Astra Serif"/>
          <w:b/>
          <w:sz w:val="28"/>
          <w:szCs w:val="28"/>
        </w:rPr>
      </w:pPr>
      <w:r w:rsidRPr="0030534E">
        <w:rPr>
          <w:rFonts w:ascii="PT Astra Serif" w:hAnsi="PT Astra Serif"/>
          <w:b/>
          <w:sz w:val="28"/>
          <w:szCs w:val="28"/>
        </w:rPr>
        <w:t>III. Критерии конкурсного отбора</w:t>
      </w:r>
    </w:p>
    <w:p w:rsidR="001316F0" w:rsidRPr="0030534E" w:rsidRDefault="001316F0" w:rsidP="001316F0">
      <w:pPr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b/>
          <w:i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8.</w:t>
      </w:r>
      <w:r w:rsidRPr="0030534E">
        <w:rPr>
          <w:rFonts w:ascii="PT Astra Serif" w:hAnsi="PT Astra Serif"/>
          <w:b/>
          <w:sz w:val="28"/>
          <w:szCs w:val="28"/>
        </w:rPr>
        <w:t xml:space="preserve"> </w:t>
      </w:r>
      <w:r w:rsidRPr="0030534E">
        <w:rPr>
          <w:rFonts w:ascii="PT Astra Serif" w:hAnsi="PT Astra Serif"/>
          <w:b/>
          <w:i/>
          <w:sz w:val="28"/>
          <w:szCs w:val="28"/>
        </w:rPr>
        <w:t>Культурно-досуговая деятельность: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удельный вес населения, участвующего в культурно-досуговых мероприятиях, в % от общего числа населения;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уровень материально-технической базы (оснащенность техническим оборудованием, пополнение музыкального инструментария и обновление сценических костюмов, создание условий для посетителей в соответствии с их интересами и запросами (наличие игровых и спортивных комнат);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художественно-эстетический уровень оформления помещений, состояние прилегающей территории (планировка, благоустройство, освещение, озеленение);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количество клубных формирований. Развитие самодеятельного художественного творчества (количество коллективов, их жанровое многообразие и художественный уровень, процент населения, участвующего в систематических занятиях художественным творчеством);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поиск и внедрение инновационных форм и методов работы с учетом особенностей различных категорий населения;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– количество проводимых культурно-массовых мероприятий; 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lastRenderedPageBreak/>
        <w:t>– количество культурно-досуговых мероприятий, рассчитанных на обслуживание социально менее защищенных групп: людей с ограниченными возможностями, пенсионеров (в % от общего числа проводимых мероприятий);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количество культурно-просветительских мероприятий, ориентированных на детство и юношество (в % от общего числа проводимых мероприятий);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средняя заполняемость зрительных залов на культурно-досуговых мероприятиях;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взаимодействие с муниципальными и региональными учреждениями культуры, образования, молодежи, социального обеспечения;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участие в региональных, межрегиональных, всероссийских и международных фестивалях, конкурсах, праздниках и других массово-зрелищных мероприятиях;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работа со средствами массовой информации, информационная и PR-деятельность;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достижения в работе по изучению, сохранению и возрождению фольклора, национальных костюмов, художественных промыслов, народной традиционной культуры;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– работа по развитию жанров народного творчества, в том числе вокального, хореографического, музыкального, семейного, циркового, театрального и других; 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наличие проектов по изучению и пропаганде истории и культуры «Малой Родины», краеведческой работе;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b/>
          <w:i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9. </w:t>
      </w:r>
      <w:r w:rsidRPr="0030534E">
        <w:rPr>
          <w:rFonts w:ascii="PT Astra Serif" w:hAnsi="PT Astra Serif"/>
          <w:b/>
          <w:i/>
          <w:sz w:val="28"/>
          <w:szCs w:val="28"/>
        </w:rPr>
        <w:t>Библиотечное дело: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число посещений библиотеки за год;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процент охвата населения библиотечным обслуживанием;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количество культурно-просветительных мероприятий, в том числе ориентированных на детей и молодежь, социально незащищенных групп населения, с ограниченными возможностями за год;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– применение информационных технологий в работе библиотеки; 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наличие краеведческих проектов в деятельности библиотеки;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наличие проектов по развитию библиотечного дела;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участие в муниципальных, региональных и общероссийских проектах по развитию библиотечного дела;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взаимодействие с муниципальными и региональными органами власти, учреждениями культуры, образования, молодежной политики, социального обеспечения;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работа со средствами массовой информации, информационная и PR-деятельность;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lastRenderedPageBreak/>
        <w:t>– 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b/>
          <w:i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10. </w:t>
      </w:r>
      <w:r w:rsidRPr="0030534E">
        <w:rPr>
          <w:rFonts w:ascii="PT Astra Serif" w:hAnsi="PT Astra Serif"/>
          <w:b/>
          <w:i/>
          <w:sz w:val="28"/>
          <w:szCs w:val="28"/>
        </w:rPr>
        <w:t>Музейное дело: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художественно-эстетический уровень экспозиций музея;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количество посетителей музея за год;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количество выставок, в том числе передвижных, за год;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количество культурно-просветительных мероприятий, в том числе ориентированных на детей и молодежь, социально незащищенных групп населения, с ограниченными возможностями за год;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поиск и внедрение инновационных форм и методов работы с населением;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популяризация культурного наследия «малой Родины», краеведческая работа;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работа со средствами массовой информации, PR-деятельность;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количество новых поступлений предметов музейного фонда за год;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применение информационных технологий в учетно-хранительской работе музея;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количество научных публикаций на основе изучения фондовых коллекций;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проведение повышения квалификации музейных кадров;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11. </w:t>
      </w:r>
      <w:r w:rsidRPr="0030534E">
        <w:rPr>
          <w:rFonts w:ascii="PT Astra Serif" w:hAnsi="PT Astra Serif"/>
          <w:b/>
          <w:i/>
          <w:sz w:val="28"/>
          <w:szCs w:val="28"/>
        </w:rPr>
        <w:t>Детские школы искусств, детские музыкальные школы и другие образовательные учреждения дополнительного образования в сфере культуры:</w:t>
      </w:r>
      <w:r w:rsidRPr="0030534E">
        <w:rPr>
          <w:rFonts w:ascii="PT Astra Serif" w:hAnsi="PT Astra Serif"/>
          <w:sz w:val="28"/>
          <w:szCs w:val="28"/>
        </w:rPr>
        <w:t xml:space="preserve"> 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процент охвата детского населения работой детской школы искусств;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эффективное взаимодействие с общеобразовательными учреждениями, организациями культуры, общественными организациями и объединениями в целях реализации образовательных и социокультурных проектов;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достижения детей в значимых творческих мероприятиях (конкурсах, фестивалях, выставках, постановках, концертах, олимпиадах и др.);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уровень и объем культурно-просветительской работы с населением;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использование современных методик преподавания, разработка авторских методик;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– уровень педагогического мастерства и квалификации; 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положительная динамика развития материально-технической базы за последние 3 года.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12. </w:t>
      </w:r>
      <w:r w:rsidRPr="0030534E">
        <w:rPr>
          <w:rFonts w:ascii="PT Astra Serif" w:hAnsi="PT Astra Serif"/>
          <w:b/>
          <w:i/>
          <w:sz w:val="28"/>
          <w:szCs w:val="28"/>
        </w:rPr>
        <w:t>Лучший работник муниципального учреждения культуры Республики Алтай, находящегося на территории сельского поселения: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профессиональное кредо, цели и задачи деятельности;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активность творческой деятельности;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непрерывность профессионального развития работника;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личные достижения работника;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lastRenderedPageBreak/>
        <w:t>– портфель отзывов;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творческая самооценка и нацеленность работника на самосовершенствование.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jc w:val="center"/>
        <w:rPr>
          <w:rFonts w:ascii="PT Astra Serif" w:hAnsi="PT Astra Serif"/>
          <w:b/>
          <w:sz w:val="28"/>
          <w:szCs w:val="28"/>
        </w:rPr>
      </w:pPr>
      <w:r w:rsidRPr="0030534E">
        <w:rPr>
          <w:rFonts w:ascii="PT Astra Serif" w:hAnsi="PT Astra Serif"/>
          <w:b/>
          <w:sz w:val="28"/>
          <w:szCs w:val="28"/>
        </w:rPr>
        <w:t>I</w:t>
      </w:r>
      <w:r w:rsidRPr="0030534E">
        <w:rPr>
          <w:rFonts w:ascii="PT Astra Serif" w:hAnsi="PT Astra Serif"/>
          <w:b/>
          <w:sz w:val="28"/>
          <w:szCs w:val="28"/>
          <w:lang w:val="en-US"/>
        </w:rPr>
        <w:t>V</w:t>
      </w:r>
      <w:r w:rsidRPr="0030534E">
        <w:rPr>
          <w:rFonts w:ascii="PT Astra Serif" w:hAnsi="PT Astra Serif"/>
          <w:b/>
          <w:sz w:val="28"/>
          <w:szCs w:val="28"/>
        </w:rPr>
        <w:t>. Этапы проведения конкурсного отбора</w:t>
      </w:r>
    </w:p>
    <w:p w:rsidR="001316F0" w:rsidRPr="0030534E" w:rsidRDefault="001316F0" w:rsidP="001316F0">
      <w:pPr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13. Министерство культуры Республики Алтай создает конкурсную комиссию по отбору лучших муниципальных учреждений культуры, находящихся на территориях сельских поселений Республики Алтай, и их работников (далее – конкурсная комиссия);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14. Конкурсная комиссия проводит Конкурс на основе критериев конкурсного отбора, указанных в настоящем Положении, и определяет рейтинг лучших учреждений культуры, находящихся на территориях сельских поселений, и их работников; 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15. Конкурс осуществляется с участием учреждений культуры Республики Алтай и экспертов в сфере культуры, привлекаемых конкурсной комиссией (по согласованию);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16. Конкурсная комиссия на основании рейтинга претендентов</w:t>
      </w:r>
      <w:r w:rsidRPr="0030534E">
        <w:rPr>
          <w:rFonts w:ascii="PT Astra Serif" w:hAnsi="PT Astra Serif"/>
          <w:sz w:val="28"/>
          <w:szCs w:val="28"/>
        </w:rPr>
        <w:br/>
        <w:t>на звание лучших учреждений и работников культуры, сформированных</w:t>
      </w:r>
      <w:r w:rsidRPr="0030534E">
        <w:rPr>
          <w:rFonts w:ascii="PT Astra Serif" w:hAnsi="PT Astra Serif"/>
          <w:sz w:val="28"/>
          <w:szCs w:val="28"/>
        </w:rPr>
        <w:br/>
        <w:t>по балльной системе, формирует список победителей конкурса в течение 10 рабочих дней со дня окончания срока приёма заявок;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17. Результаты Конкурса доводятся Министерством культуры Республики Алтай до сведения победителей Конкурса и размещаются на официальном сайте Министерства культуры Республики Алтай в течение</w:t>
      </w:r>
      <w:r w:rsidRPr="0030534E">
        <w:rPr>
          <w:rFonts w:ascii="PT Astra Serif" w:hAnsi="PT Astra Serif"/>
          <w:sz w:val="28"/>
          <w:szCs w:val="28"/>
        </w:rPr>
        <w:br/>
        <w:t>5 рабочих дней после подведения итогов Конкурса;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18. На основании списков победителей Конкурса Министерство культуры Республики Алтай издает приказ о присуждении денежных поощрений, определенных конкурсной комиссией; </w:t>
      </w:r>
    </w:p>
    <w:p w:rsidR="001316F0" w:rsidRPr="0030534E" w:rsidRDefault="001316F0" w:rsidP="001316F0">
      <w:pPr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tabs>
          <w:tab w:val="left" w:pos="2940"/>
        </w:tabs>
        <w:jc w:val="center"/>
        <w:rPr>
          <w:rFonts w:ascii="PT Astra Serif" w:hAnsi="PT Astra Serif"/>
          <w:b/>
          <w:sz w:val="28"/>
          <w:szCs w:val="28"/>
        </w:rPr>
      </w:pPr>
      <w:r w:rsidRPr="0030534E">
        <w:rPr>
          <w:rFonts w:ascii="PT Astra Serif" w:hAnsi="PT Astra Serif"/>
          <w:b/>
          <w:sz w:val="28"/>
          <w:szCs w:val="28"/>
        </w:rPr>
        <w:t>V. Механизм выплаты денежных поощрений победителям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19. Выплаты денежных поощрений победителям Конкурса осуществляются при наличии: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приказа Министерства культуры Республики Алтай о присуждении денежных поощрений лучшим муниципальным учреждениям культуры, находящимся на территориях сельских поселений Республики Алтай, и их работникам;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– соглашения</w:t>
      </w:r>
      <w:r w:rsidRPr="0030534E">
        <w:rPr>
          <w:rFonts w:ascii="PT Astra Serif" w:hAnsi="PT Astra Serif"/>
          <w:color w:val="000000"/>
          <w:sz w:val="28"/>
          <w:szCs w:val="28"/>
        </w:rPr>
        <w:t xml:space="preserve"> о предоставлении субсидии из республиканского бюджета Республики Алтай </w:t>
      </w:r>
      <w:r w:rsidRPr="0030534E">
        <w:rPr>
          <w:rFonts w:ascii="PT Astra Serif" w:hAnsi="PT Astra Serif"/>
          <w:sz w:val="28"/>
          <w:szCs w:val="28"/>
        </w:rPr>
        <w:t>бюджету муниципального образования в Республике Алтай на поддержку отрасли культуры (далее – Соглашение);</w:t>
      </w:r>
    </w:p>
    <w:p w:rsidR="001316F0" w:rsidRPr="0030534E" w:rsidRDefault="001316F0" w:rsidP="001316F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20. Денежные средства перечисляются на условиях, определенных Соглашением, заключенным между Министерством культуры Республики Алтай и Администрацией муниципального образования Республики Алтай, на </w:t>
      </w:r>
      <w:r w:rsidRPr="0030534E">
        <w:rPr>
          <w:rFonts w:ascii="PT Astra Serif" w:hAnsi="PT Astra Serif"/>
          <w:sz w:val="28"/>
          <w:szCs w:val="28"/>
        </w:rPr>
        <w:lastRenderedPageBreak/>
        <w:t>территории которого находится учреждение (работник), победившее в Конкурсе.</w:t>
      </w: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br w:type="page"/>
      </w:r>
      <w:r w:rsidRPr="0030534E">
        <w:rPr>
          <w:rFonts w:ascii="PT Astra Serif" w:hAnsi="PT Astra Serif"/>
          <w:sz w:val="28"/>
          <w:szCs w:val="28"/>
          <w:lang w:eastAsia="ar-SA"/>
        </w:rPr>
        <w:lastRenderedPageBreak/>
        <w:t xml:space="preserve">                              ПРИЛОЖЕНИЕ № 1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к Положению о проведении конкурса на получение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денежного поощрения лучшими муниципальными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учреждениями культуры, находящимися</w:t>
      </w:r>
      <w:r w:rsidRPr="0030534E">
        <w:rPr>
          <w:rFonts w:ascii="PT Astra Serif" w:hAnsi="PT Astra Serif"/>
          <w:sz w:val="28"/>
          <w:szCs w:val="28"/>
          <w:lang w:eastAsia="ar-SA"/>
        </w:rPr>
        <w:br/>
        <w:t xml:space="preserve">                                    на территориях сельских поселений Республики Алтай,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    и их работниками на 2026 год</w:t>
      </w:r>
    </w:p>
    <w:p w:rsidR="001316F0" w:rsidRPr="0030534E" w:rsidRDefault="001316F0" w:rsidP="001316F0">
      <w:pPr>
        <w:contextualSpacing/>
        <w:jc w:val="right"/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0534E">
        <w:rPr>
          <w:rFonts w:ascii="PT Astra Serif" w:hAnsi="PT Astra Serif"/>
          <w:b/>
          <w:bCs/>
          <w:sz w:val="28"/>
          <w:szCs w:val="28"/>
        </w:rPr>
        <w:t>ЗАЯВКА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0534E">
        <w:rPr>
          <w:rFonts w:ascii="PT Astra Serif" w:hAnsi="PT Astra Serif"/>
          <w:b/>
          <w:bCs/>
          <w:sz w:val="28"/>
          <w:szCs w:val="28"/>
        </w:rPr>
        <w:t>муниципального культурно-досугового учреждения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b/>
          <w:bCs/>
          <w:sz w:val="28"/>
          <w:szCs w:val="28"/>
        </w:rPr>
        <w:t xml:space="preserve">на участие в </w:t>
      </w:r>
      <w:r w:rsidRPr="0030534E">
        <w:rPr>
          <w:rFonts w:ascii="PT Astra Serif" w:hAnsi="PT Astra Serif"/>
          <w:b/>
          <w:sz w:val="28"/>
          <w:szCs w:val="28"/>
        </w:rPr>
        <w:t>Конкурсе на получение денежного поощрения лучшими муниципальными учреждениями культуры, находящимися на территориях сельских поселений Республики Алтай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муниципального культурно-досугового учреждения.</w:t>
      </w:r>
    </w:p>
    <w:p w:rsidR="001316F0" w:rsidRPr="0030534E" w:rsidRDefault="001316F0" w:rsidP="001316F0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сельского поселения Республики Алтай.</w:t>
      </w:r>
    </w:p>
    <w:p w:rsidR="001316F0" w:rsidRPr="0030534E" w:rsidRDefault="001316F0" w:rsidP="001316F0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учредителя муниципального культурно-досугового учреждения.</w:t>
      </w:r>
    </w:p>
    <w:p w:rsidR="001316F0" w:rsidRPr="0030534E" w:rsidRDefault="001316F0" w:rsidP="001316F0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ФИО руководителя муниципального культурно-досугового учреждения.</w:t>
      </w:r>
    </w:p>
    <w:p w:rsidR="001316F0" w:rsidRPr="0030534E" w:rsidRDefault="001316F0" w:rsidP="001316F0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Информация о деятельности муниципального культурно-досугового учреждения: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1288"/>
        <w:jc w:val="both"/>
        <w:outlineLvl w:val="0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827"/>
        <w:gridCol w:w="4820"/>
      </w:tblGrid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F0" w:rsidRPr="0030534E" w:rsidRDefault="001316F0" w:rsidP="00E25725">
            <w:pPr>
              <w:pStyle w:val="a3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pStyle w:val="a3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Критерии отбора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Форма представления информации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Удельный вес населения, участвующего в культурно-досуговых мероприятиях, в % от общего числа населения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1. Указать значение данного показателя </w:t>
            </w:r>
            <w:r w:rsidRPr="0030534E">
              <w:rPr>
                <w:rFonts w:ascii="PT Astra Serif" w:hAnsi="PT Astra Serif"/>
                <w:sz w:val="28"/>
                <w:szCs w:val="28"/>
              </w:rPr>
              <w:t>(методика расчета).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2. Показать динамику показателя за последние 5 лет.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оснащенности техническим оборудованием, пополнения музыкального инструментария и обновления сценических костюмов (за последние 5 лет), создания условий для посетителей в соответствии с их интересами и запросами (наличие игровых и спортивных комнат) и пр. </w:t>
            </w:r>
          </w:p>
          <w:p w:rsidR="001316F0" w:rsidRPr="0030534E" w:rsidRDefault="001316F0" w:rsidP="00E25725">
            <w:pPr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планировки, благоустройства, внутреннего и внешнего освещения, озеленения территории и пр. (с приложением фотографии здания учреждения и прилегающей территории).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Количество клубных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формирований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numPr>
                <w:ilvl w:val="0"/>
                <w:numId w:val="3"/>
              </w:numPr>
              <w:tabs>
                <w:tab w:val="left" w:pos="459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Количество коллективов, их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жанровое многообразие и художественный уровень.</w:t>
            </w:r>
          </w:p>
          <w:p w:rsidR="001316F0" w:rsidRPr="0030534E" w:rsidRDefault="001316F0" w:rsidP="00E25725">
            <w:pPr>
              <w:numPr>
                <w:ilvl w:val="0"/>
                <w:numId w:val="3"/>
              </w:numPr>
              <w:tabs>
                <w:tab w:val="left" w:pos="459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коллективов, имеющих звания «Народный», «Образцовый».</w:t>
            </w:r>
          </w:p>
          <w:p w:rsidR="001316F0" w:rsidRPr="0030534E" w:rsidRDefault="001316F0" w:rsidP="00E25725">
            <w:pPr>
              <w:numPr>
                <w:ilvl w:val="0"/>
                <w:numId w:val="3"/>
              </w:numPr>
              <w:tabs>
                <w:tab w:val="left" w:pos="459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Вычислить процент населения, участвующего в систематических занятиях </w:t>
            </w: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художественным творчеством (динамика за последние 5 лет).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Поиск и внедрение инновационных форм и методов работы с учетом особенностей различных категорий населения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</w:t>
            </w:r>
          </w:p>
        </w:tc>
      </w:tr>
      <w:tr w:rsidR="001316F0" w:rsidRPr="0030534E" w:rsidTr="00E25725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проводимых культурно-массовых мероприятий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Абсолютная величина по статистической форме 7НК.</w:t>
            </w:r>
          </w:p>
        </w:tc>
      </w:tr>
      <w:tr w:rsidR="001316F0" w:rsidRPr="0030534E" w:rsidTr="00E25725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культурно-досуговых мероприятий, рассчитанных на обслуживание социально менее защищенных групп: людей с ограниченными возможностями, пенсионеров (в % от общего числа проводимых мероприятий)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4"/>
              </w:numPr>
              <w:tabs>
                <w:tab w:val="left" w:pos="459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Абсолютная величина.</w:t>
            </w:r>
          </w:p>
          <w:p w:rsidR="001316F0" w:rsidRPr="0030534E" w:rsidRDefault="001316F0" w:rsidP="00E25725">
            <w:pPr>
              <w:numPr>
                <w:ilvl w:val="0"/>
                <w:numId w:val="4"/>
              </w:numPr>
              <w:tabs>
                <w:tab w:val="left" w:pos="459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наиболее значимых мероприятий.</w:t>
            </w:r>
          </w:p>
          <w:p w:rsidR="001316F0" w:rsidRPr="0030534E" w:rsidRDefault="001316F0" w:rsidP="00E25725">
            <w:pPr>
              <w:numPr>
                <w:ilvl w:val="0"/>
                <w:numId w:val="4"/>
              </w:numPr>
              <w:tabs>
                <w:tab w:val="left" w:pos="459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Вычислить процент от общего числа проводимых мероприятий </w:t>
            </w:r>
            <w:r w:rsidRPr="0030534E">
              <w:rPr>
                <w:rFonts w:ascii="PT Astra Serif" w:hAnsi="PT Astra Serif"/>
                <w:sz w:val="28"/>
                <w:szCs w:val="28"/>
              </w:rPr>
              <w:t>(методика расчета).</w:t>
            </w: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</w:p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316F0" w:rsidRPr="0030534E" w:rsidTr="00E25725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культурно-просветительских мероприятий, ориентированных на детей и юношество (в % от общего числа проводимых мероприятий)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numPr>
                <w:ilvl w:val="0"/>
                <w:numId w:val="5"/>
              </w:numPr>
              <w:tabs>
                <w:tab w:val="left" w:pos="459"/>
              </w:tabs>
              <w:ind w:hanging="686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Абсолютная величина.</w:t>
            </w:r>
          </w:p>
          <w:p w:rsidR="001316F0" w:rsidRPr="0030534E" w:rsidRDefault="001316F0" w:rsidP="00E25725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наиболее значимых мероприятий.</w:t>
            </w:r>
          </w:p>
          <w:p w:rsidR="001316F0" w:rsidRPr="0030534E" w:rsidRDefault="001316F0" w:rsidP="00E25725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Вычислить процент от общего числа проводимых </w:t>
            </w: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мероприятий </w:t>
            </w:r>
            <w:r w:rsidRPr="0030534E">
              <w:rPr>
                <w:rFonts w:ascii="PT Astra Serif" w:hAnsi="PT Astra Serif"/>
                <w:sz w:val="28"/>
                <w:szCs w:val="28"/>
              </w:rPr>
              <w:t>(методика расчета).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Средняя заполняемость зрительных залов на культурно-досуговых мероприятиях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1. Вычислить значение данного показателя (методика расчета). 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Взаимодействие с муниципальными и региональными учреждениями культуры, образования, молодежи, социального обеспечения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Участие в региональных, межрегиональных, всероссийских и международных фестивалях, конкурсах, праздниках и других массово-зрелищных мероприятиях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 и копии дипломов за последние 5 лет.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30534E">
              <w:rPr>
                <w:rFonts w:ascii="PT Astra Serif" w:hAnsi="PT Astra Serif"/>
                <w:sz w:val="28"/>
                <w:szCs w:val="28"/>
                <w:lang w:val="en-US"/>
              </w:rPr>
              <w:t>PR</w:t>
            </w:r>
            <w:r w:rsidRPr="0030534E">
              <w:rPr>
                <w:rFonts w:ascii="PT Astra Serif" w:hAnsi="PT Astra Serif"/>
                <w:sz w:val="28"/>
                <w:szCs w:val="28"/>
              </w:rPr>
              <w:t>-деятельность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 и копии статей и публикаций.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Достижения в работе по изучению, сохранению и возрождению фольклора, национальных костюмов, художественных промыслов, народной традиционной культуры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Примеры методических разработок за последние 5 лет.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проектов по изучению и пропаганде истории и культуры «малой Родины», краеведческой работе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 с указанием проектов и их финансирования.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Копии документов.</w:t>
            </w:r>
          </w:p>
        </w:tc>
      </w:tr>
    </w:tbl>
    <w:p w:rsidR="001316F0" w:rsidRPr="0030534E" w:rsidRDefault="001316F0" w:rsidP="001316F0">
      <w:pPr>
        <w:widowControl w:val="0"/>
        <w:autoSpaceDE w:val="0"/>
        <w:autoSpaceDN w:val="0"/>
        <w:adjustRightInd w:val="0"/>
        <w:ind w:firstLine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firstLine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firstLine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К заявке на участие в Конкурсе также можно приложить копии статей</w:t>
      </w:r>
      <w:r w:rsidRPr="0030534E">
        <w:rPr>
          <w:rFonts w:ascii="PT Astra Serif" w:hAnsi="PT Astra Serif"/>
          <w:sz w:val="28"/>
          <w:szCs w:val="28"/>
        </w:rPr>
        <w:br/>
        <w:t>в СМИ, фото-видео и другие материалы, характеризующие основные направления деятельности учреждения.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Руководитель учреждения: __________________ (______________)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                                                  МП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«____»_______________2025 г.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</w:rPr>
      </w:pP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</w:t>
      </w: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ПРИЛОЖЕНИЕ № 2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к Положению о проведении конкурса на получение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денежного поощрения лучшими муниципальными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учреждениями культуры, находящимися</w:t>
      </w:r>
      <w:r w:rsidRPr="0030534E">
        <w:rPr>
          <w:rFonts w:ascii="PT Astra Serif" w:hAnsi="PT Astra Serif"/>
          <w:sz w:val="28"/>
          <w:szCs w:val="28"/>
          <w:lang w:eastAsia="ar-SA"/>
        </w:rPr>
        <w:br/>
        <w:t xml:space="preserve">                                    на территориях сельских поселений Республики Алтай,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    и их работниками на 2026 год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right"/>
        <w:outlineLvl w:val="0"/>
        <w:rPr>
          <w:rFonts w:ascii="PT Astra Serif" w:hAnsi="PT Astra Serif" w:cs="Times New Roman CYR"/>
          <w:b/>
          <w:bCs/>
          <w:color w:val="000000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0534E">
        <w:rPr>
          <w:rFonts w:ascii="PT Astra Serif" w:hAnsi="PT Astra Serif"/>
          <w:b/>
          <w:bCs/>
          <w:color w:val="000000"/>
          <w:sz w:val="28"/>
          <w:szCs w:val="28"/>
        </w:rPr>
        <w:t>ЗАЯВКА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0534E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муниципальной </w:t>
      </w:r>
      <w:r w:rsidRPr="0030534E">
        <w:rPr>
          <w:rFonts w:ascii="PT Astra Serif" w:hAnsi="PT Astra Serif"/>
          <w:b/>
          <w:color w:val="000000"/>
          <w:sz w:val="28"/>
          <w:szCs w:val="28"/>
        </w:rPr>
        <w:t>общедоступной (публичной) библиотеки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участие в </w:t>
      </w:r>
      <w:r w:rsidRPr="0030534E">
        <w:rPr>
          <w:rFonts w:ascii="PT Astra Serif" w:hAnsi="PT Astra Serif"/>
          <w:b/>
          <w:color w:val="000000"/>
          <w:sz w:val="28"/>
          <w:szCs w:val="28"/>
        </w:rPr>
        <w:t>Конкурсе на получение денежного поощрения лучшими муниципальными учреждениями культуры, находящимися</w:t>
      </w:r>
      <w:r w:rsidRPr="0030534E">
        <w:rPr>
          <w:rFonts w:ascii="PT Astra Serif" w:hAnsi="PT Astra Serif"/>
          <w:b/>
          <w:sz w:val="28"/>
          <w:szCs w:val="28"/>
        </w:rPr>
        <w:t xml:space="preserve"> на территориях сельских поселений Республики Алтай 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Полное наименование </w:t>
      </w:r>
      <w:r w:rsidRPr="0030534E">
        <w:rPr>
          <w:rFonts w:ascii="PT Astra Serif" w:hAnsi="PT Astra Serif"/>
          <w:bCs/>
          <w:color w:val="000000"/>
          <w:sz w:val="28"/>
          <w:szCs w:val="28"/>
        </w:rPr>
        <w:t xml:space="preserve">муниципальной </w:t>
      </w:r>
      <w:r w:rsidRPr="0030534E">
        <w:rPr>
          <w:rFonts w:ascii="PT Astra Serif" w:hAnsi="PT Astra Serif"/>
          <w:color w:val="000000"/>
          <w:sz w:val="28"/>
          <w:szCs w:val="28"/>
        </w:rPr>
        <w:t>общедоступной (публичной) библиотеки</w:t>
      </w:r>
      <w:r w:rsidRPr="0030534E">
        <w:rPr>
          <w:rFonts w:ascii="PT Astra Serif" w:hAnsi="PT Astra Serif"/>
          <w:sz w:val="28"/>
          <w:szCs w:val="28"/>
        </w:rPr>
        <w:t>.</w:t>
      </w:r>
    </w:p>
    <w:p w:rsidR="001316F0" w:rsidRPr="0030534E" w:rsidRDefault="001316F0" w:rsidP="001316F0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сельского поселения Республики Алтай.</w:t>
      </w:r>
    </w:p>
    <w:p w:rsidR="001316F0" w:rsidRPr="0030534E" w:rsidRDefault="001316F0" w:rsidP="001316F0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Полное наименование учредителя </w:t>
      </w:r>
      <w:r w:rsidRPr="0030534E">
        <w:rPr>
          <w:rFonts w:ascii="PT Astra Serif" w:hAnsi="PT Astra Serif"/>
          <w:bCs/>
          <w:color w:val="000000"/>
          <w:sz w:val="28"/>
          <w:szCs w:val="28"/>
        </w:rPr>
        <w:t xml:space="preserve">муниципальной </w:t>
      </w:r>
      <w:r w:rsidRPr="0030534E">
        <w:rPr>
          <w:rFonts w:ascii="PT Astra Serif" w:hAnsi="PT Astra Serif"/>
          <w:color w:val="000000"/>
          <w:sz w:val="28"/>
          <w:szCs w:val="28"/>
        </w:rPr>
        <w:t>общедоступной (публичной) библиотеки</w:t>
      </w:r>
      <w:r w:rsidRPr="0030534E">
        <w:rPr>
          <w:rFonts w:ascii="PT Astra Serif" w:hAnsi="PT Astra Serif"/>
          <w:sz w:val="28"/>
          <w:szCs w:val="28"/>
        </w:rPr>
        <w:t>.</w:t>
      </w:r>
    </w:p>
    <w:p w:rsidR="001316F0" w:rsidRPr="0030534E" w:rsidRDefault="001316F0" w:rsidP="001316F0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ФИО руководителя </w:t>
      </w:r>
      <w:r w:rsidRPr="0030534E">
        <w:rPr>
          <w:rFonts w:ascii="PT Astra Serif" w:hAnsi="PT Astra Serif"/>
          <w:bCs/>
          <w:color w:val="000000"/>
          <w:sz w:val="28"/>
          <w:szCs w:val="28"/>
        </w:rPr>
        <w:t xml:space="preserve">муниципальной </w:t>
      </w:r>
      <w:r w:rsidRPr="0030534E">
        <w:rPr>
          <w:rFonts w:ascii="PT Astra Serif" w:hAnsi="PT Astra Serif"/>
          <w:color w:val="000000"/>
          <w:sz w:val="28"/>
          <w:szCs w:val="28"/>
        </w:rPr>
        <w:t>общедоступной (публичной) библиотеки</w:t>
      </w:r>
      <w:r w:rsidRPr="0030534E">
        <w:rPr>
          <w:rFonts w:ascii="PT Astra Serif" w:hAnsi="PT Astra Serif"/>
          <w:sz w:val="28"/>
          <w:szCs w:val="28"/>
        </w:rPr>
        <w:t>.</w:t>
      </w:r>
    </w:p>
    <w:p w:rsidR="001316F0" w:rsidRPr="0030534E" w:rsidRDefault="001316F0" w:rsidP="001316F0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Информация о деятельности </w:t>
      </w:r>
      <w:r w:rsidRPr="0030534E">
        <w:rPr>
          <w:rFonts w:ascii="PT Astra Serif" w:hAnsi="PT Astra Serif"/>
          <w:bCs/>
          <w:color w:val="000000"/>
          <w:sz w:val="28"/>
          <w:szCs w:val="28"/>
        </w:rPr>
        <w:t xml:space="preserve">муниципальной </w:t>
      </w:r>
      <w:r w:rsidRPr="0030534E">
        <w:rPr>
          <w:rFonts w:ascii="PT Astra Serif" w:hAnsi="PT Astra Serif"/>
          <w:color w:val="000000"/>
          <w:sz w:val="28"/>
          <w:szCs w:val="28"/>
        </w:rPr>
        <w:t>общедоступной (публичной) библиотеки</w:t>
      </w:r>
      <w:r w:rsidRPr="0030534E">
        <w:rPr>
          <w:rFonts w:ascii="PT Astra Serif" w:hAnsi="PT Astra Serif"/>
          <w:sz w:val="28"/>
          <w:szCs w:val="28"/>
        </w:rPr>
        <w:t>: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1288"/>
        <w:jc w:val="both"/>
        <w:outlineLvl w:val="0"/>
        <w:rPr>
          <w:rFonts w:ascii="PT Astra Serif" w:hAnsi="PT Astra Serif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402"/>
        <w:gridCol w:w="5245"/>
      </w:tblGrid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F0" w:rsidRPr="0030534E" w:rsidRDefault="001316F0" w:rsidP="00E25725">
            <w:pPr>
              <w:pStyle w:val="a3"/>
              <w:spacing w:after="0" w:line="240" w:lineRule="auto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pStyle w:val="a3"/>
              <w:spacing w:after="0" w:line="240" w:lineRule="auto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Критерии отбора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pStyle w:val="a3"/>
              <w:spacing w:after="0" w:line="240" w:lineRule="auto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Форма представления информации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Число посещений библиотеки за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Абсолютная величина по статистической форме 6НК (динамика показателя за последние 5 лет)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Процент охвата населения библиотечным обслуживанием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1. Указать значение данного показателя </w:t>
            </w:r>
            <w:r w:rsidRPr="0030534E">
              <w:rPr>
                <w:rFonts w:ascii="PT Astra Serif" w:hAnsi="PT Astra Serif"/>
                <w:sz w:val="28"/>
                <w:szCs w:val="28"/>
              </w:rPr>
              <w:t>(методика расчета).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2. Показать динамику показателя за </w:t>
            </w:r>
            <w:r w:rsidRPr="0030534E">
              <w:rPr>
                <w:rFonts w:ascii="PT Astra Serif" w:hAnsi="PT Astra Serif"/>
                <w:sz w:val="28"/>
                <w:szCs w:val="28"/>
              </w:rPr>
              <w:t>последние 5 лет</w:t>
            </w: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Среднее количество книговыдач в год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Абсолютная величина по статистической форме 6НК (динамика показателя за последние 5 лет)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Количество культурно-просветительных мероприятий, в том числе ориентированных на детей и молодежь, социально незащищенных групп населения, с ограниченными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возможностями за период 2019-2023 года.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8"/>
              </w:numPr>
              <w:tabs>
                <w:tab w:val="left" w:pos="459"/>
              </w:tabs>
              <w:ind w:hanging="686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Абсолютная величина.</w:t>
            </w:r>
          </w:p>
          <w:p w:rsidR="001316F0" w:rsidRPr="0030534E" w:rsidRDefault="001316F0" w:rsidP="00E25725">
            <w:pPr>
              <w:numPr>
                <w:ilvl w:val="0"/>
                <w:numId w:val="8"/>
              </w:numPr>
              <w:tabs>
                <w:tab w:val="left" w:pos="459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наиболее значимых мероприятий.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317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1. Краткое описание планировки, благоустройства, внутреннего и внешнего освещения, озеленения территории и пр. (с приложением фотографии здания учреждения и прилегающей территории).</w:t>
            </w:r>
          </w:p>
          <w:p w:rsidR="001316F0" w:rsidRPr="0030534E" w:rsidRDefault="001316F0" w:rsidP="00E25725">
            <w:pPr>
              <w:tabs>
                <w:tab w:val="left" w:pos="317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2. Комплектование книжного фонда библиотеки.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Применение информационных технологий в работе библиотеки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краеведческих проектов в деятельности библиотеки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проектов по развитию библиотечного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проектов по патриотическому и духовно-нравственному воспитанию граждан, формированию идеологии здорового образа жизни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Участие в муниципальных, региональных и общероссийских проектах по развитию библиотечного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Взаимодействие с муниципальными и региональными органами власти, учреждениями культуры, образования, молодежной политики, социального обеспечения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30534E">
              <w:rPr>
                <w:rFonts w:ascii="PT Astra Serif" w:hAnsi="PT Astra Serif"/>
                <w:sz w:val="28"/>
                <w:szCs w:val="28"/>
                <w:lang w:val="en-US"/>
              </w:rPr>
              <w:t>PR</w:t>
            </w:r>
            <w:r w:rsidRPr="0030534E">
              <w:rPr>
                <w:rFonts w:ascii="PT Astra Serif" w:hAnsi="PT Astra Serif"/>
                <w:sz w:val="28"/>
                <w:szCs w:val="28"/>
              </w:rPr>
              <w:t>-деятельность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 и копии статей и публикаций</w:t>
            </w:r>
          </w:p>
        </w:tc>
      </w:tr>
      <w:tr w:rsidR="001316F0" w:rsidRPr="0030534E" w:rsidTr="00E257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Наличие дипломов,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Копии документов.</w:t>
            </w:r>
          </w:p>
        </w:tc>
      </w:tr>
    </w:tbl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К заявке на участие в Конкурсе также можно приложить копии статей в СМИ, фото-видео и другие материалы, характеризующие основные направления деятельности учреждения.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Руководитель учреждения: __________________ (______________)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                                                 МП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«____»_______________ 2025 г.</w:t>
      </w: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</w:rPr>
        <w:br w:type="page"/>
      </w:r>
      <w:r w:rsidRPr="0030534E">
        <w:rPr>
          <w:rFonts w:ascii="PT Astra Serif" w:hAnsi="PT Astra Serif"/>
          <w:sz w:val="28"/>
          <w:szCs w:val="28"/>
        </w:rPr>
        <w:lastRenderedPageBreak/>
        <w:t xml:space="preserve">                            </w:t>
      </w:r>
      <w:r w:rsidRPr="0030534E">
        <w:rPr>
          <w:rFonts w:ascii="PT Astra Serif" w:hAnsi="PT Astra Serif"/>
          <w:sz w:val="28"/>
          <w:szCs w:val="28"/>
          <w:lang w:eastAsia="ar-SA"/>
        </w:rPr>
        <w:t>ПРИЛОЖЕНИЕ № 3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к Положению о проведении конкурса на получение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денежного поощрения лучшими муниципальными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учреждениями культуры, находящимися</w:t>
      </w:r>
      <w:r w:rsidRPr="0030534E">
        <w:rPr>
          <w:rFonts w:ascii="PT Astra Serif" w:hAnsi="PT Astra Serif"/>
          <w:sz w:val="28"/>
          <w:szCs w:val="28"/>
          <w:lang w:eastAsia="ar-SA"/>
        </w:rPr>
        <w:br/>
        <w:t xml:space="preserve">                                    на территориях сельских поселений Республики Алтай,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    и их работниками на 2026 год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right"/>
        <w:outlineLvl w:val="0"/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0534E">
        <w:rPr>
          <w:rFonts w:ascii="PT Astra Serif" w:hAnsi="PT Astra Serif"/>
          <w:b/>
          <w:bCs/>
          <w:color w:val="000000"/>
          <w:sz w:val="28"/>
          <w:szCs w:val="28"/>
        </w:rPr>
        <w:t>ЗАЯВКА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b/>
          <w:sz w:val="28"/>
          <w:szCs w:val="28"/>
        </w:rPr>
        <w:t>муниципальной детской школы искусств, детской музыкальной школы и другого образовательного учреждения дополнительного образования в сфере культуры</w:t>
      </w:r>
      <w:r w:rsidRPr="0030534E">
        <w:rPr>
          <w:rFonts w:ascii="PT Astra Serif" w:hAnsi="PT Astra Serif"/>
          <w:sz w:val="28"/>
          <w:szCs w:val="28"/>
        </w:rPr>
        <w:t xml:space="preserve"> </w:t>
      </w:r>
      <w:r w:rsidRPr="0030534E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участие в </w:t>
      </w:r>
      <w:r w:rsidRPr="0030534E">
        <w:rPr>
          <w:rFonts w:ascii="PT Astra Serif" w:hAnsi="PT Astra Serif"/>
          <w:b/>
          <w:color w:val="000000"/>
          <w:sz w:val="28"/>
          <w:szCs w:val="28"/>
        </w:rPr>
        <w:t>Конкурсе на получение денежного поощрения лучшими муниципальными учреждениями культуры, находящимися</w:t>
      </w:r>
      <w:r w:rsidRPr="0030534E">
        <w:rPr>
          <w:rFonts w:ascii="PT Astra Serif" w:hAnsi="PT Astra Serif"/>
          <w:b/>
          <w:sz w:val="28"/>
          <w:szCs w:val="28"/>
        </w:rPr>
        <w:t xml:space="preserve"> на территориях сельских поселений Республики Алтай 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муниципальной детской школы искусств, детской музыкальной школы и другого образовательного учреждения дополнительного образования в сфере культуры.</w:t>
      </w:r>
    </w:p>
    <w:p w:rsidR="001316F0" w:rsidRPr="0030534E" w:rsidRDefault="001316F0" w:rsidP="001316F0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сельского поселения Республики Алтай.</w:t>
      </w:r>
    </w:p>
    <w:p w:rsidR="001316F0" w:rsidRPr="0030534E" w:rsidRDefault="001316F0" w:rsidP="001316F0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учредителя муниципальной детской школы искусств, детской музыкальной школы и другого образовательного учреждения дополнительного образования в сфере культуры.</w:t>
      </w:r>
    </w:p>
    <w:p w:rsidR="001316F0" w:rsidRPr="0030534E" w:rsidRDefault="001316F0" w:rsidP="001316F0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ФИО руководителя муниципальной детской школы искусств, детской музыкальной школы и другого образовательного учреждения дополнительного образования в сфере культуры.</w:t>
      </w:r>
    </w:p>
    <w:p w:rsidR="001316F0" w:rsidRPr="0030534E" w:rsidRDefault="001316F0" w:rsidP="001316F0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Информация о деятельности муниципальной детской школы искусств, детской музыкальной школы и другого образовательного учреждения дополнительного образования в сфере культуры: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563"/>
        <w:gridCol w:w="5129"/>
      </w:tblGrid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pStyle w:val="a3"/>
              <w:spacing w:after="0" w:line="240" w:lineRule="auto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Критерии отбора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F0" w:rsidRPr="0030534E" w:rsidRDefault="001316F0" w:rsidP="00E25725">
            <w:pPr>
              <w:pStyle w:val="a3"/>
              <w:spacing w:after="0" w:line="240" w:lineRule="auto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Форма представления информации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0" w:firstLine="0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Процент охвата детского населения работой детской школы искусств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1. Указать значение данного показателя </w:t>
            </w:r>
            <w:r w:rsidRPr="0030534E">
              <w:rPr>
                <w:rFonts w:ascii="PT Astra Serif" w:hAnsi="PT Astra Serif"/>
                <w:sz w:val="28"/>
                <w:szCs w:val="28"/>
              </w:rPr>
              <w:t>(методика расчета).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2. Показать динамику показателя за последние 5 лет.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0" w:firstLine="0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Эффективное взаимодействие с общеобразовательными учреждениями, организациями культуры, общественными организациями и объединениями в целях реализации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образовательных и социокультурных проектов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Краткое описание деятельности в данном направлении. Примеры наиболее значимых мероприятий и проектов по учебным годам (2022-2023, 2023-2024 и 2024-2025).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0" w:firstLine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Достижения детей в значимых творческих мероприятиях (конкурсах, фестивалях, выставках, постановках, концертах, олимпиадах и др.)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 по учебным годам (2022-2023, 2023-2024 и 2024-2025). Копии дипломов.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0" w:firstLine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детей, ставших стипендиатами и лауреатами премий федеральных и республиканских органов власти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Краткая информация о стипендиатах и лауреатах по учебным годам (2022-2023, 2023-2024 и 2024-2025).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0" w:firstLine="0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выпускников, поступивших в средние профессиональные учебные заведения по профилю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Краткая информация о поступивших по учебным годам (2022-2023, 2023-2024 и 2024-2025).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142" w:hanging="7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Пополнение фондов библиотеки, фоно и видеотеки профильной литературой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 по учебным годам (2022-2023, 2023-2024 и 2024-2025).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0" w:firstLine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Организация и проведение конкурсов, фестивалей, конференций  и иных мероприятий, в организации и проведении которых школа выступает в роли головной организации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 по учебным годам ((2022-2023, 2023-2024 и 2024-2025).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142" w:hanging="7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и объем культурно-просветительской работы с населением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 Примеры наиболее значимых мероприятий и проектов по учебным годам (2022-2023, 2023-2024 и 2024-2025).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0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Использование современных методик преподавания, разработка авторских методик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направлении. Примеры  методических разработок и проектов по учебным годам (2022-2023, 2023-2024 и 2024-2025).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0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педагогического мастерства и квалификации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квалификации педагогического состава. Данные о повышении квалификации. Копии дипломов об участии в конкурсах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педагогического мастерства.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0" w:firstLine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Копии документов по учебным годам (2022-2023, 2023-2024 и 2024-2025).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142" w:hanging="7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30534E">
              <w:rPr>
                <w:rFonts w:ascii="PT Astra Serif" w:hAnsi="PT Astra Serif"/>
                <w:sz w:val="28"/>
                <w:szCs w:val="28"/>
                <w:lang w:val="en-US"/>
              </w:rPr>
              <w:t>PR</w:t>
            </w:r>
            <w:r w:rsidRPr="0030534E">
              <w:rPr>
                <w:rFonts w:ascii="PT Astra Serif" w:hAnsi="PT Astra Serif"/>
                <w:sz w:val="28"/>
                <w:szCs w:val="28"/>
              </w:rPr>
              <w:t>-деятельность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деятельности в данном направлении и копии статей и публикаций.</w:t>
            </w:r>
          </w:p>
        </w:tc>
      </w:tr>
      <w:tr w:rsidR="001316F0" w:rsidRPr="0030534E" w:rsidTr="00E2572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0"/>
              </w:numPr>
              <w:ind w:left="142" w:hanging="7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Положительная динамика развития материально-технической базы за последние 3 года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numPr>
                <w:ilvl w:val="0"/>
                <w:numId w:val="11"/>
              </w:numPr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здания и помещений, оснащенности техническим оборудованием, пополнения музыкального инструментария и обновления методического материала, создания условий для развития творческих способностей учащихся и пр. (с приложением фотографии здания школы и прилегающей территории). </w:t>
            </w:r>
          </w:p>
          <w:p w:rsidR="001316F0" w:rsidRPr="0030534E" w:rsidRDefault="001316F0" w:rsidP="00E25725">
            <w:pPr>
              <w:numPr>
                <w:ilvl w:val="0"/>
                <w:numId w:val="11"/>
              </w:numPr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Объем средств, направленных на укрепление материально-технической базы, в период 2020-2024 гг. (тыс.руб.).</w:t>
            </w:r>
          </w:p>
        </w:tc>
      </w:tr>
    </w:tbl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К заявке на участие в Конкурсе также можно приложить копии статей в СМИ, фото-видео и другие материалы, характеризующие основные направления деятельности учреждения.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Руководитель учреждения: __________________ (______________)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                                              МП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«____»_______________2025 г.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3119"/>
        <w:jc w:val="both"/>
        <w:outlineLvl w:val="0"/>
        <w:rPr>
          <w:rFonts w:ascii="PT Astra Serif" w:hAnsi="PT Astra Serif" w:cs="Times New Roman CYR"/>
        </w:rPr>
      </w:pPr>
      <w:r w:rsidRPr="0030534E">
        <w:rPr>
          <w:rFonts w:ascii="PT Astra Serif" w:hAnsi="PT Astra Serif"/>
          <w:sz w:val="28"/>
          <w:szCs w:val="28"/>
        </w:rPr>
        <w:br w:type="page"/>
      </w: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lastRenderedPageBreak/>
        <w:t xml:space="preserve">                             ПРИЛОЖЕНИЕ № 4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к Положению о проведении конкурса на получение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денежного поощрения лучшими муниципальными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учреждениями культуры, находящимися</w:t>
      </w:r>
      <w:r w:rsidRPr="0030534E">
        <w:rPr>
          <w:rFonts w:ascii="PT Astra Serif" w:hAnsi="PT Astra Serif"/>
          <w:sz w:val="28"/>
          <w:szCs w:val="28"/>
          <w:lang w:eastAsia="ar-SA"/>
        </w:rPr>
        <w:br/>
        <w:t xml:space="preserve">                                    на территориях сельских поселений Республики Алтай,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    и их работниками на 2026 год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0534E">
        <w:rPr>
          <w:rFonts w:ascii="PT Astra Serif" w:hAnsi="PT Astra Serif"/>
          <w:b/>
          <w:bCs/>
          <w:sz w:val="28"/>
          <w:szCs w:val="28"/>
        </w:rPr>
        <w:t>ЗАЯВКА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b/>
          <w:bCs/>
          <w:sz w:val="28"/>
          <w:szCs w:val="28"/>
        </w:rPr>
        <w:t xml:space="preserve">муниципального музея на участие в </w:t>
      </w:r>
      <w:r w:rsidRPr="0030534E">
        <w:rPr>
          <w:rFonts w:ascii="PT Astra Serif" w:hAnsi="PT Astra Serif"/>
          <w:b/>
          <w:sz w:val="28"/>
          <w:szCs w:val="28"/>
        </w:rPr>
        <w:t>Конкурсе на получение денежного поощрения лучшими муниципальными учреждениями культуры, находящимися на территориях сельских поселений Республики Алтай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муниципального музея.</w:t>
      </w:r>
    </w:p>
    <w:p w:rsidR="001316F0" w:rsidRPr="0030534E" w:rsidRDefault="001316F0" w:rsidP="001316F0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сельского поселения Республики Алтай.</w:t>
      </w:r>
    </w:p>
    <w:p w:rsidR="001316F0" w:rsidRPr="0030534E" w:rsidRDefault="001316F0" w:rsidP="001316F0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учредителя муниципального музея.</w:t>
      </w:r>
    </w:p>
    <w:p w:rsidR="001316F0" w:rsidRPr="0030534E" w:rsidRDefault="001316F0" w:rsidP="001316F0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ФИО руководителя муниципального музея.</w:t>
      </w:r>
    </w:p>
    <w:p w:rsidR="001316F0" w:rsidRPr="0030534E" w:rsidRDefault="001316F0" w:rsidP="001316F0">
      <w:pPr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Информация о деятельности муниципального музея: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4253"/>
        <w:outlineLvl w:val="0"/>
        <w:rPr>
          <w:rFonts w:ascii="PT Astra Serif" w:hAnsi="PT Astra Serif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6"/>
        <w:gridCol w:w="3908"/>
        <w:gridCol w:w="4678"/>
      </w:tblGrid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pStyle w:val="a3"/>
              <w:spacing w:after="0" w:line="240" w:lineRule="auto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Критерии отбора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pStyle w:val="a3"/>
              <w:spacing w:after="0" w:line="240" w:lineRule="auto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Форма представления информации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317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1. Краткое описание планировки, благоустройства, внутреннего и внешнего освещения, озеленения территории и пр. (с приложением фотографии здания учреждения и прилегающей территории).</w:t>
            </w:r>
          </w:p>
          <w:p w:rsidR="001316F0" w:rsidRPr="0030534E" w:rsidRDefault="001316F0" w:rsidP="00E25725">
            <w:pPr>
              <w:tabs>
                <w:tab w:val="left" w:pos="317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2. Краткое описание материально-технической базы учреждения.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Художественно-эстетический уровень экспозиций музея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деятельности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в данном направлении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(с приложением фотографий).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посетителей музея за год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Абсолютная величина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 статистической форме 8НК (динамика за последние 5 лет).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выставок, в том числе передвижных, за год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numPr>
                <w:ilvl w:val="0"/>
                <w:numId w:val="14"/>
              </w:numPr>
              <w:tabs>
                <w:tab w:val="left" w:pos="317"/>
              </w:tabs>
              <w:ind w:left="33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Абсолютная величина </w:t>
            </w:r>
          </w:p>
          <w:p w:rsidR="001316F0" w:rsidRPr="0030534E" w:rsidRDefault="001316F0" w:rsidP="00E25725">
            <w:pPr>
              <w:numPr>
                <w:ilvl w:val="0"/>
                <w:numId w:val="14"/>
              </w:numPr>
              <w:tabs>
                <w:tab w:val="left" w:pos="317"/>
              </w:tabs>
              <w:ind w:left="33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 статистической форме 8НК.</w:t>
            </w:r>
          </w:p>
          <w:p w:rsidR="001316F0" w:rsidRPr="0030534E" w:rsidRDefault="001316F0" w:rsidP="00E25725">
            <w:pPr>
              <w:numPr>
                <w:ilvl w:val="0"/>
                <w:numId w:val="14"/>
              </w:numPr>
              <w:tabs>
                <w:tab w:val="left" w:pos="317"/>
              </w:tabs>
              <w:ind w:left="33" w:firstLine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наиболее значимых выставок.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Количество культурно-просветительных мероприятий, в том числе ориентированных на детей и молодежь, социально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незащищенных групп населения, с ограниченными возможностями за год;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Абсолютная величина </w:t>
            </w:r>
          </w:p>
          <w:p w:rsidR="001316F0" w:rsidRPr="0030534E" w:rsidRDefault="001316F0" w:rsidP="00E25725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 статистической форме 8НК.</w:t>
            </w:r>
          </w:p>
          <w:p w:rsidR="001316F0" w:rsidRPr="0030534E" w:rsidRDefault="001316F0" w:rsidP="00E25725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наиболее значимых мероприятий.</w:t>
            </w:r>
          </w:p>
          <w:p w:rsidR="001316F0" w:rsidRPr="0030534E" w:rsidRDefault="001316F0" w:rsidP="00E25725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Вычислить процент </w:t>
            </w:r>
            <w:r w:rsidRPr="0030534E">
              <w:rPr>
                <w:rFonts w:ascii="PT Astra Serif" w:hAnsi="PT Astra Serif"/>
                <w:sz w:val="28"/>
                <w:szCs w:val="28"/>
              </w:rPr>
              <w:t xml:space="preserve">мероприятий,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ориентированных на социально незащищенные группы населения, </w:t>
            </w:r>
          </w:p>
          <w:p w:rsidR="001316F0" w:rsidRPr="0030534E" w:rsidRDefault="001316F0" w:rsidP="00E25725">
            <w:pPr>
              <w:numPr>
                <w:ilvl w:val="0"/>
                <w:numId w:val="15"/>
              </w:numPr>
              <w:tabs>
                <w:tab w:val="left" w:pos="317"/>
              </w:tabs>
              <w:ind w:left="33" w:hanging="33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 том числе с ограниченными возможностями,</w:t>
            </w: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от общего числа проводимых мероприятий.</w:t>
            </w:r>
          </w:p>
          <w:p w:rsidR="001316F0" w:rsidRPr="0030534E" w:rsidRDefault="001316F0" w:rsidP="00E25725">
            <w:pPr>
              <w:tabs>
                <w:tab w:val="left" w:pos="459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4. Вычислить процент </w:t>
            </w:r>
            <w:r w:rsidRPr="0030534E">
              <w:rPr>
                <w:rFonts w:ascii="PT Astra Serif" w:hAnsi="PT Astra Serif"/>
                <w:sz w:val="28"/>
                <w:szCs w:val="28"/>
              </w:rPr>
              <w:t xml:space="preserve">мероприятий, ориентированных на детей </w:t>
            </w:r>
          </w:p>
          <w:p w:rsidR="001316F0" w:rsidRPr="0030534E" w:rsidRDefault="001316F0" w:rsidP="00E25725">
            <w:pPr>
              <w:tabs>
                <w:tab w:val="left" w:pos="459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и молодежь,</w:t>
            </w: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от общего числа проводимых мероприятий.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Поиск и внедрение инновационных форм и методов работы с населением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деятельности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 данном направлении.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Популяризация культурного наследия «малой Родины», краеведческая работа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деятельности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 данном направлении с указанием проектов и их финансирования.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Работа со средствами массовой информации, </w:t>
            </w:r>
            <w:r w:rsidRPr="0030534E">
              <w:rPr>
                <w:rFonts w:ascii="PT Astra Serif" w:hAnsi="PT Astra Serif"/>
                <w:sz w:val="28"/>
                <w:szCs w:val="28"/>
                <w:lang w:val="en-US"/>
              </w:rPr>
              <w:t>PR</w:t>
            </w:r>
            <w:r w:rsidRPr="0030534E">
              <w:rPr>
                <w:rFonts w:ascii="PT Astra Serif" w:hAnsi="PT Astra Serif"/>
                <w:sz w:val="28"/>
                <w:szCs w:val="28"/>
              </w:rPr>
              <w:t>-деятельность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деятельности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 данном направлении.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новых поступлений предметов музейного фонда за год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Абсолютная величина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 статистической форме 8НК (динамика за последние 5 лет).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Применение информационных технологий в учетно-хранительской работе музея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деятельности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 данном направлении.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научных публикаций на основе изучения фондовых коллекций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деятельности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 данном направлении с примерами.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Проведение повышения квалификации музейных кадров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деятельности 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 данном направлении.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3"/>
              </w:numPr>
              <w:tabs>
                <w:tab w:val="left" w:pos="1418"/>
              </w:tabs>
              <w:ind w:left="142"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учреждений;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Копии документов.</w:t>
            </w:r>
          </w:p>
        </w:tc>
      </w:tr>
      <w:tr w:rsidR="001316F0" w:rsidRPr="0030534E" w:rsidTr="00E2572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42" w:firstLine="0"/>
              <w:outlineLvl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Взаимодействие с муниципальными и региональными учреждениями культуры, образования, молодежи,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социального обеспечения.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Краткое описание деятельности в данном направлении. Примеры наиболее значимых мероприятий и проектов.</w:t>
            </w:r>
          </w:p>
        </w:tc>
      </w:tr>
    </w:tbl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К заявке на участие в Конкурсе также можно приложить копии статей в СМИ, фото-видео и другие материалы, характеризующие основные направления деятельности учреждения.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Руководитель учреждения: __________________ (______________)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                                                 МП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«____»_______________2025 г.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4253"/>
        <w:outlineLvl w:val="0"/>
        <w:rPr>
          <w:rFonts w:ascii="PT Astra Serif" w:hAnsi="PT Astra Serif"/>
        </w:rPr>
      </w:pP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</w:rPr>
        <w:br w:type="page"/>
      </w:r>
      <w:r w:rsidRPr="0030534E">
        <w:rPr>
          <w:rFonts w:ascii="PT Astra Serif" w:hAnsi="PT Astra Serif"/>
        </w:rPr>
        <w:lastRenderedPageBreak/>
        <w:t xml:space="preserve">                                            </w:t>
      </w:r>
      <w:r w:rsidRPr="0030534E">
        <w:rPr>
          <w:rFonts w:ascii="PT Astra Serif" w:hAnsi="PT Astra Serif"/>
          <w:sz w:val="28"/>
          <w:szCs w:val="28"/>
          <w:lang w:eastAsia="ar-SA"/>
        </w:rPr>
        <w:t>ПРИЛОЖЕНИЕ № 5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к Положению о проведении конкурса на получение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денежного поощрения лучшими муниципальными 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учреждениями культуры, находящимися</w:t>
      </w:r>
      <w:r w:rsidRPr="0030534E">
        <w:rPr>
          <w:rFonts w:ascii="PT Astra Serif" w:hAnsi="PT Astra Serif"/>
          <w:sz w:val="28"/>
          <w:szCs w:val="28"/>
          <w:lang w:eastAsia="ar-SA"/>
        </w:rPr>
        <w:br/>
        <w:t xml:space="preserve">                                    на территориях сельских поселений Республики Алтай,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                              и их работниками на 2026 год</w:t>
      </w:r>
    </w:p>
    <w:p w:rsidR="001316F0" w:rsidRPr="0030534E" w:rsidRDefault="001316F0" w:rsidP="001316F0">
      <w:pPr>
        <w:contextualSpacing/>
        <w:jc w:val="center"/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ind w:firstLine="567"/>
        <w:jc w:val="right"/>
        <w:rPr>
          <w:rFonts w:ascii="PT Astra Serif" w:hAnsi="PT Astra Serif" w:cs="Times New Roman CYR"/>
          <w:b/>
          <w:bCs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0534E">
        <w:rPr>
          <w:rFonts w:ascii="PT Astra Serif" w:hAnsi="PT Astra Serif"/>
          <w:b/>
          <w:bCs/>
          <w:sz w:val="28"/>
          <w:szCs w:val="28"/>
        </w:rPr>
        <w:t>ЗАЯВКА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b/>
          <w:sz w:val="28"/>
          <w:szCs w:val="28"/>
        </w:rPr>
        <w:t xml:space="preserve">на участие работника муниципального учреждения культуры </w:t>
      </w:r>
      <w:r w:rsidRPr="0030534E">
        <w:rPr>
          <w:rFonts w:ascii="PT Astra Serif" w:hAnsi="PT Astra Serif"/>
          <w:b/>
          <w:bCs/>
          <w:sz w:val="28"/>
          <w:szCs w:val="28"/>
        </w:rPr>
        <w:t xml:space="preserve">в </w:t>
      </w:r>
      <w:r w:rsidRPr="0030534E">
        <w:rPr>
          <w:rFonts w:ascii="PT Astra Serif" w:hAnsi="PT Astra Serif"/>
          <w:b/>
          <w:sz w:val="28"/>
          <w:szCs w:val="28"/>
        </w:rPr>
        <w:t xml:space="preserve">Конкурсе на получение денежного поощрения лучших работников муниципальных учреждений культуры, находящихся на территориях сельских поселений Республики Алтай 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ФИО работника, выдвигающегося на участие в Конкурсе на получение денежного поощрения лучшими работникам муниципальных учреждений культуры, находящихся на территориях сельских поселений Республики Алтай.</w:t>
      </w: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Год рождения.</w:t>
      </w: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Занимаемая должность.</w:t>
      </w: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Стаж работы по занимаемой должности.</w:t>
      </w: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Образование с указанием наименования учебного заведения, периода обучения и специальности по диплому.</w:t>
      </w: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Полное наименование муниципального учреждения культуры, в котором трудится выдвигаемый работник. </w:t>
      </w: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сельского поселения Республики Алтай.</w:t>
      </w: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Полное наименование учредителя муниципального учреждения культуры.</w:t>
      </w: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ФИО руководителя муниципального учреждения культуры.</w:t>
      </w:r>
    </w:p>
    <w:p w:rsidR="001316F0" w:rsidRPr="0030534E" w:rsidRDefault="001316F0" w:rsidP="001316F0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567" w:firstLine="0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Информация о деятельности работника муниципального учреждения культуры за последние 3 года: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1288"/>
        <w:jc w:val="both"/>
        <w:outlineLvl w:val="0"/>
        <w:rPr>
          <w:rFonts w:ascii="PT Astra Serif" w:hAnsi="PT Astra Serif"/>
          <w:sz w:val="28"/>
          <w:szCs w:val="28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6"/>
        <w:gridCol w:w="2584"/>
        <w:gridCol w:w="6062"/>
      </w:tblGrid>
      <w:tr w:rsidR="001316F0" w:rsidRPr="0030534E" w:rsidTr="00E25725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pStyle w:val="a3"/>
              <w:spacing w:after="0" w:line="240" w:lineRule="auto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Критерии отбора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pStyle w:val="a3"/>
              <w:spacing w:after="0" w:line="240" w:lineRule="auto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Форма представления информации</w:t>
            </w:r>
          </w:p>
        </w:tc>
      </w:tr>
      <w:tr w:rsidR="001316F0" w:rsidRPr="0030534E" w:rsidTr="00E25725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Профессиональное кредо, цели и задачи деятельности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основных направлений и видов деятельности работника.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Представление профессиональной позиции с основными ценностями. Цитаты, отрывки из документов, мнения, выбранные работником и созвучные его профессиональному кредо.</w:t>
            </w:r>
          </w:p>
        </w:tc>
      </w:tr>
      <w:tr w:rsidR="001316F0" w:rsidRPr="0030534E" w:rsidTr="00E25725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Активность творческой деятельности 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Краткое описание деятельности работника, отражающее: 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исследовательские работы;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программно-проектную деятельность;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индивидуальную работу с посетителями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(обучающимися);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массовую работу (сценарии мероприятий, выставки, фотографии и ви</w:t>
            </w:r>
            <w:r w:rsidRPr="0030534E">
              <w:rPr>
                <w:rFonts w:ascii="PT Astra Serif" w:hAnsi="PT Astra Serif"/>
                <w:sz w:val="28"/>
                <w:szCs w:val="28"/>
              </w:rPr>
              <w:softHyphen/>
              <w:t>деокассеты с записью проведенных мероприятий и т. п.);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справочно-информационную деятельность;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использование в работе компьютерных технологий;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рекламную деятельность (копии публикаций и выступлений в СМИ);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для руководителей коллективов, клубов, объединений: высокие результаты творческих достижений возглавляемого коллектива (участие и лауреатство в конкурсах различных уровней);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для преподавателей ДШИ: высокие результаты учебных достижений обучающихся (участие и лауреатство в конкурсах, фестивалях, выставках, постановках, концертах, олимпиадах и пр.).</w:t>
            </w:r>
          </w:p>
        </w:tc>
      </w:tr>
      <w:tr w:rsidR="001316F0" w:rsidRPr="0030534E" w:rsidTr="00E25725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Непрерывность профессионального развития работника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Информация о повышение квалификации, профессиональной переподготовке работника с указанием наименования учебного заведения, программы повышения квалификации или профессиональной переподготовки, объема часов и года выдачи удостоверяющего документа. </w:t>
            </w:r>
          </w:p>
          <w:p w:rsidR="001316F0" w:rsidRPr="0030534E" w:rsidRDefault="001316F0" w:rsidP="00E25725">
            <w:pPr>
              <w:shd w:val="clear" w:color="auto" w:fill="FFFFFF"/>
              <w:autoSpaceDE w:val="0"/>
              <w:autoSpaceDN w:val="0"/>
              <w:adjustRightInd w:val="0"/>
              <w:ind w:firstLine="68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Кроме этого указываются при наличии: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собственные методические системы и разработки, апробированные в местном и профессиональном сообществе, среди обучающихся;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работа в методических объединениях;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участие в образовательных мероприятиях (семинарах, конференциях, круглых столах и т. д.);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участие в профессиональных и творческих конкурсах;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b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работа по обобщению и распространению опыта (создание информационных листков, методических пособий и пр.).</w:t>
            </w:r>
          </w:p>
        </w:tc>
      </w:tr>
      <w:tr w:rsidR="001316F0" w:rsidRPr="0030534E" w:rsidTr="00E25725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iCs/>
                <w:sz w:val="28"/>
                <w:szCs w:val="28"/>
              </w:rPr>
              <w:t>Личные достижения работника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shd w:val="clear" w:color="auto" w:fill="FFFFFF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Представляются сертифицированные (документированные) индивидуальные достижения с целью отразить успехи работника в поощрениях и наградах. Здесь могут быть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представлены: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копии документов, подтверждающих наличие почетных званий и ведомственных наград;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гранты, сертификаты, свидетельства;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грамоты;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благодарственные письма;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дипломы различных конкурсов;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другие награды по усмотрению работника.</w:t>
            </w:r>
          </w:p>
        </w:tc>
      </w:tr>
      <w:tr w:rsidR="001316F0" w:rsidRPr="0030534E" w:rsidTr="00E25725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iCs/>
                <w:sz w:val="28"/>
                <w:szCs w:val="28"/>
              </w:rPr>
            </w:pPr>
            <w:r w:rsidRPr="0030534E">
              <w:rPr>
                <w:rFonts w:ascii="PT Astra Serif" w:hAnsi="PT Astra Serif"/>
                <w:iCs/>
                <w:sz w:val="28"/>
                <w:szCs w:val="28"/>
              </w:rPr>
              <w:t>Портфель отзывов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отзывы о работе (коллег, посетителей (обучающихся и их родителей), руководителей разных уровней);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оценки результатов труда;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рецензии на авторские материалы, тексты заключений;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рекомендательные письма;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статьи о работнике в СМИ.</w:t>
            </w:r>
          </w:p>
        </w:tc>
      </w:tr>
      <w:tr w:rsidR="001316F0" w:rsidRPr="0030534E" w:rsidTr="00E25725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numPr>
                <w:ilvl w:val="0"/>
                <w:numId w:val="17"/>
              </w:num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iCs/>
                <w:sz w:val="28"/>
                <w:szCs w:val="28"/>
              </w:rPr>
            </w:pPr>
            <w:r w:rsidRPr="0030534E">
              <w:rPr>
                <w:rFonts w:ascii="PT Astra Serif" w:hAnsi="PT Astra Serif"/>
                <w:iCs/>
                <w:sz w:val="28"/>
                <w:szCs w:val="28"/>
              </w:rPr>
              <w:t xml:space="preserve">Творческая самооценка и </w:t>
            </w:r>
            <w:r w:rsidRPr="0030534E">
              <w:rPr>
                <w:rFonts w:ascii="PT Astra Serif" w:hAnsi="PT Astra Serif"/>
                <w:sz w:val="28"/>
                <w:szCs w:val="28"/>
              </w:rPr>
              <w:t>нацеленность работника на самосовершенствование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Краткое описание работником дальнейших путей развития собственной деятельности. Может содержать: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размышления работника по поводу своей сферы деятельности; 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самоанализ работы; 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совершенствование собственной деятельности;</w:t>
            </w:r>
          </w:p>
          <w:p w:rsidR="001316F0" w:rsidRPr="0030534E" w:rsidRDefault="001316F0" w:rsidP="00E25725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601"/>
              </w:tabs>
              <w:autoSpaceDE w:val="0"/>
              <w:autoSpaceDN w:val="0"/>
              <w:adjustRightInd w:val="0"/>
              <w:ind w:left="34" w:firstLine="14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стратегию профессионального развития</w:t>
            </w:r>
          </w:p>
        </w:tc>
      </w:tr>
    </w:tbl>
    <w:p w:rsidR="001316F0" w:rsidRPr="0030534E" w:rsidRDefault="001316F0" w:rsidP="001316F0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Согласие работника на обработку персональных данных в соответствии с требованиями </w:t>
      </w:r>
      <w:r w:rsidRPr="0030534E">
        <w:rPr>
          <w:rFonts w:ascii="PT Astra Serif" w:hAnsi="PT Astra Serif"/>
          <w:spacing w:val="-1"/>
          <w:sz w:val="28"/>
          <w:szCs w:val="28"/>
        </w:rPr>
        <w:t>Федерального закона от 27 июля 2006 года №152-ФЗ «О персональных данных»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__________________________ (________________________)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</w:rPr>
      </w:pPr>
      <w:r w:rsidRPr="0030534E">
        <w:rPr>
          <w:rFonts w:ascii="PT Astra Serif" w:hAnsi="PT Astra Serif"/>
        </w:rPr>
        <w:t xml:space="preserve">                                 подпись работника</w:t>
      </w:r>
      <w:r w:rsidRPr="0030534E">
        <w:rPr>
          <w:rFonts w:ascii="PT Astra Serif" w:hAnsi="PT Astra Serif"/>
        </w:rPr>
        <w:tab/>
      </w:r>
      <w:r w:rsidRPr="0030534E">
        <w:rPr>
          <w:rFonts w:ascii="PT Astra Serif" w:hAnsi="PT Astra Serif"/>
        </w:rPr>
        <w:tab/>
      </w:r>
      <w:r w:rsidRPr="0030534E">
        <w:rPr>
          <w:rFonts w:ascii="PT Astra Serif" w:hAnsi="PT Astra Serif"/>
        </w:rPr>
        <w:tab/>
        <w:t xml:space="preserve">                 расшифровка подписи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     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 МП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«____»_______________2025 г.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Глава Администрации местного самоуправления сельского поселения Республики Алтай или руководитель учреждения, выдвинувшего работника: 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__________________________ (________________________)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1415" w:firstLine="709"/>
        <w:jc w:val="both"/>
        <w:outlineLvl w:val="0"/>
        <w:rPr>
          <w:rFonts w:ascii="PT Astra Serif" w:hAnsi="PT Astra Serif"/>
        </w:rPr>
      </w:pPr>
      <w:r w:rsidRPr="0030534E">
        <w:rPr>
          <w:rFonts w:ascii="PT Astra Serif" w:hAnsi="PT Astra Serif"/>
        </w:rPr>
        <w:t>подпись</w:t>
      </w:r>
      <w:r w:rsidRPr="0030534E">
        <w:rPr>
          <w:rFonts w:ascii="PT Astra Serif" w:hAnsi="PT Astra Serif"/>
        </w:rPr>
        <w:tab/>
      </w:r>
      <w:r w:rsidRPr="0030534E">
        <w:rPr>
          <w:rFonts w:ascii="PT Astra Serif" w:hAnsi="PT Astra Serif"/>
        </w:rPr>
        <w:tab/>
      </w:r>
      <w:r w:rsidRPr="0030534E">
        <w:rPr>
          <w:rFonts w:ascii="PT Astra Serif" w:hAnsi="PT Astra Serif"/>
        </w:rPr>
        <w:tab/>
      </w:r>
      <w:r w:rsidRPr="0030534E">
        <w:rPr>
          <w:rFonts w:ascii="PT Astra Serif" w:hAnsi="PT Astra Serif"/>
        </w:rPr>
        <w:tab/>
        <w:t xml:space="preserve">            расшифровка подписи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      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МП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56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>«____»_______________2025 г.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4956" w:firstLine="70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</w:t>
      </w: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4956" w:firstLine="70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4956" w:firstLine="708"/>
        <w:jc w:val="both"/>
        <w:outlineLvl w:val="0"/>
        <w:rPr>
          <w:rFonts w:ascii="PT Astra Serif" w:hAnsi="PT Astra Serif"/>
          <w:sz w:val="28"/>
          <w:szCs w:val="28"/>
        </w:rPr>
      </w:pPr>
    </w:p>
    <w:p w:rsidR="001316F0" w:rsidRPr="0030534E" w:rsidRDefault="001316F0" w:rsidP="001316F0">
      <w:pPr>
        <w:widowControl w:val="0"/>
        <w:autoSpaceDE w:val="0"/>
        <w:autoSpaceDN w:val="0"/>
        <w:adjustRightInd w:val="0"/>
        <w:ind w:left="4956" w:firstLine="708"/>
        <w:jc w:val="both"/>
        <w:outlineLvl w:val="0"/>
        <w:rPr>
          <w:rFonts w:ascii="PT Astra Serif" w:hAnsi="PT Astra Serif"/>
          <w:sz w:val="28"/>
          <w:szCs w:val="28"/>
        </w:rPr>
      </w:pPr>
      <w:r w:rsidRPr="0030534E">
        <w:rPr>
          <w:rFonts w:ascii="PT Astra Serif" w:hAnsi="PT Astra Serif"/>
          <w:sz w:val="28"/>
          <w:szCs w:val="28"/>
        </w:rPr>
        <w:t xml:space="preserve">   </w:t>
      </w:r>
      <w:r w:rsidRPr="0030534E">
        <w:rPr>
          <w:rFonts w:ascii="PT Astra Serif" w:hAnsi="PT Astra Serif"/>
          <w:sz w:val="28"/>
          <w:szCs w:val="28"/>
          <w:lang w:eastAsia="ar-SA"/>
        </w:rPr>
        <w:t>УТВЕРЖДЕНА</w:t>
      </w:r>
    </w:p>
    <w:p w:rsidR="001316F0" w:rsidRPr="0030534E" w:rsidRDefault="001316F0" w:rsidP="001316F0">
      <w:pPr>
        <w:ind w:left="4253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>приказом Министерства культуры</w:t>
      </w:r>
    </w:p>
    <w:p w:rsidR="001316F0" w:rsidRPr="0030534E" w:rsidRDefault="001316F0" w:rsidP="001316F0">
      <w:pPr>
        <w:ind w:left="4253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>Республики Алтай</w:t>
      </w:r>
    </w:p>
    <w:p w:rsidR="001316F0" w:rsidRPr="0030534E" w:rsidRDefault="001316F0" w:rsidP="001316F0">
      <w:pPr>
        <w:ind w:left="4678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от «</w:t>
      </w:r>
      <w:r w:rsidR="003C7CA3">
        <w:rPr>
          <w:rFonts w:ascii="PT Astra Serif" w:hAnsi="PT Astra Serif"/>
          <w:sz w:val="28"/>
          <w:szCs w:val="28"/>
          <w:lang w:eastAsia="ar-SA"/>
        </w:rPr>
        <w:t>09</w:t>
      </w:r>
      <w:r w:rsidRPr="0030534E">
        <w:rPr>
          <w:rFonts w:ascii="PT Astra Serif" w:hAnsi="PT Astra Serif"/>
          <w:sz w:val="28"/>
          <w:szCs w:val="28"/>
          <w:lang w:eastAsia="ar-SA"/>
        </w:rPr>
        <w:t>» июня 2025 г. №</w:t>
      </w:r>
      <w:r w:rsidR="003C7CA3">
        <w:rPr>
          <w:rFonts w:ascii="PT Astra Serif" w:hAnsi="PT Astra Serif"/>
          <w:sz w:val="28"/>
          <w:szCs w:val="28"/>
          <w:lang w:eastAsia="ar-SA"/>
        </w:rPr>
        <w:t xml:space="preserve"> П-04-01/0123</w:t>
      </w:r>
      <w:r w:rsidRPr="0030534E">
        <w:rPr>
          <w:rFonts w:ascii="PT Astra Serif" w:hAnsi="PT Astra Serif"/>
          <w:sz w:val="28"/>
          <w:szCs w:val="28"/>
          <w:lang w:eastAsia="ar-SA"/>
        </w:rPr>
        <w:t xml:space="preserve"> </w:t>
      </w:r>
    </w:p>
    <w:p w:rsidR="001316F0" w:rsidRPr="0030534E" w:rsidRDefault="001316F0" w:rsidP="001316F0">
      <w:pPr>
        <w:ind w:left="4678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sz w:val="28"/>
          <w:szCs w:val="28"/>
          <w:lang w:eastAsia="ar-SA"/>
        </w:rPr>
        <w:t xml:space="preserve">       </w:t>
      </w: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  <w:r w:rsidRPr="0030534E">
        <w:rPr>
          <w:rFonts w:ascii="PT Astra Serif" w:hAnsi="PT Astra Serif"/>
          <w:b/>
          <w:sz w:val="28"/>
          <w:szCs w:val="28"/>
        </w:rPr>
        <w:t>Балльная система оценки участников конкурса на выплату денежного поощрения лучшим муниципальным учреждениям культуры Республики Алтай, находящимся на территориях сельских поселений Республики Алтай, и их работникам, по критериям оценки</w:t>
      </w:r>
    </w:p>
    <w:p w:rsidR="001316F0" w:rsidRPr="0030534E" w:rsidRDefault="001316F0" w:rsidP="001316F0">
      <w:pPr>
        <w:ind w:firstLine="567"/>
        <w:jc w:val="center"/>
        <w:rPr>
          <w:rFonts w:ascii="PT Astra Serif" w:hAnsi="PT Astra Serif"/>
          <w:sz w:val="28"/>
          <w:szCs w:val="28"/>
          <w:lang w:eastAsia="ar-S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387"/>
        <w:gridCol w:w="3544"/>
      </w:tblGrid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F0" w:rsidRPr="0030534E" w:rsidRDefault="001316F0" w:rsidP="00E25725">
            <w:pPr>
              <w:pStyle w:val="a3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pStyle w:val="a3"/>
              <w:ind w:left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Критерии отбора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Баллы</w:t>
            </w:r>
          </w:p>
        </w:tc>
      </w:tr>
      <w:tr w:rsidR="001316F0" w:rsidRPr="0030534E" w:rsidTr="00E2572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Культурно-досуговая деятельность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Удельный вес населения, участвующего в культурно-досуговых мероприятиях, в % от общего числа населения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от 10 до 40% – 3 балла;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от 40 до 80% – 6 баллов;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свыше 80% – 10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10% обновления за год - 3 балла;</w:t>
            </w:r>
          </w:p>
          <w:p w:rsidR="001316F0" w:rsidRPr="0030534E" w:rsidRDefault="001316F0" w:rsidP="00E25725">
            <w:pPr>
              <w:tabs>
                <w:tab w:val="left" w:pos="317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10% – 6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Количество клубных формирований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5 жанров – 4 балла;</w:t>
            </w:r>
          </w:p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7 жанров – 6 баллов;</w:t>
            </w:r>
          </w:p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8 – 8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Поиск и внедрение инновационных форм и методов работы с учетом особенностей различных категорий населения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4 ед. – 4 балла;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более 4 ед. – 8 баллов</w:t>
            </w:r>
          </w:p>
        </w:tc>
      </w:tr>
      <w:tr w:rsidR="001316F0" w:rsidRPr="0030534E" w:rsidTr="00E25725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проводимых культурно-массовых мероприятий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10 мероприятий  = 1 баллу</w:t>
            </w:r>
          </w:p>
        </w:tc>
      </w:tr>
      <w:tr w:rsidR="001316F0" w:rsidRPr="0030534E" w:rsidTr="00E25725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культурно-досуговых мероприятий, рассчитанных на обслуживание социально менее защищенных групп: людей с ограниченными возможностями, пенсионеров (в % от общего числа проводимых мероприятий)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0 до 10%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11 до 15% – 4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16% – 6 баллов</w:t>
            </w:r>
          </w:p>
        </w:tc>
      </w:tr>
      <w:tr w:rsidR="001316F0" w:rsidRPr="0030534E" w:rsidTr="00E25725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6F0" w:rsidRPr="0030534E" w:rsidRDefault="001316F0" w:rsidP="00E25725">
            <w:p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культурно-просветительских мероприятий, ориентированных на детей и юношество (в % от общего числа проводимых мероприятий)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0 до 15%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16 до 30% – 4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30% – 6 баллов</w:t>
            </w:r>
          </w:p>
        </w:tc>
      </w:tr>
      <w:tr w:rsidR="001316F0" w:rsidRPr="0030534E" w:rsidTr="00E25725">
        <w:trPr>
          <w:trHeight w:val="9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Средняя заполняемость зрительных залов на культурно-досуговых мероприятиях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10 до 30%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31 до 60% – 5 баллов;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60% – 8 баллов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Взаимодействие с муниципальными и региональными учреждениями культуры, образования, молодежи, социального обеспечения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муниципальные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региональные – 3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Участие в региональных, межрегиональных, всероссийских и международных фестивалях, конкурсах, праздниках и других массово-зрелищных мероприятиях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региональные – 1 балл;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межрегиональные – 2 балл;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российские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международные – 3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30534E">
              <w:rPr>
                <w:rFonts w:ascii="PT Astra Serif" w:hAnsi="PT Astra Serif"/>
                <w:sz w:val="28"/>
                <w:szCs w:val="28"/>
                <w:lang w:val="en-US"/>
              </w:rPr>
              <w:t>PR</w:t>
            </w:r>
            <w:r w:rsidRPr="0030534E">
              <w:rPr>
                <w:rFonts w:ascii="PT Astra Serif" w:hAnsi="PT Astra Serif"/>
                <w:sz w:val="28"/>
                <w:szCs w:val="28"/>
              </w:rPr>
              <w:t>-деятельность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освещение в СМИ: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5 раз в год – 1 балл;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6 до 10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11 – 3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Достижения в работе по изучению, сохранению и возрождению фольклора, национальных костюмов, художественных промыслов, народной традиционной культуры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дипломов – 2 балла;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сбор фольклора – 3 балла;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методические материалы – 3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0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проектов по изучению и пропаганде истории и культуры «малой Родины», краеведческой работе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1 проект = 2 балла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42" w:right="175" w:firstLine="1"/>
              <w:outlineLvl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муниципальные  – 1 балл;</w:t>
            </w:r>
          </w:p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региональные – 1 балл;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федеральные – 2 балла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</w:tc>
      </w:tr>
      <w:tr w:rsidR="001316F0" w:rsidRPr="0030534E" w:rsidTr="00E2572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pStyle w:val="af7"/>
              <w:ind w:left="142" w:right="175" w:firstLine="1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0534E">
              <w:rPr>
                <w:rFonts w:ascii="PT Astra Serif" w:hAnsi="PT Astra Serif"/>
                <w:b/>
                <w:sz w:val="28"/>
                <w:szCs w:val="28"/>
              </w:rPr>
              <w:t>Библиотечное дело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Число посещений библиотеки за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100%  выполнения муниципального задания – 10 баллов;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101% выполнения муниципального задания  – 12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Процент охвата населения библиотечным обслуживанием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60-65%  – 9 баллов; 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свыше 66% – 10 баллов;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Среднее количество книговыдач в год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color w:val="000000"/>
                <w:sz w:val="28"/>
                <w:szCs w:val="28"/>
              </w:rPr>
              <w:t>20 книговыдач = 1 балл</w:t>
            </w:r>
          </w:p>
        </w:tc>
      </w:tr>
      <w:tr w:rsidR="001316F0" w:rsidRPr="0030534E" w:rsidTr="00E25725">
        <w:trPr>
          <w:trHeight w:val="96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Количество культурно-просветительных мероприятий, в том числе ориентированных на детей и молодежь,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социально незащищенных групп населения, с ограниченными возможностями 2020-2024 года.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10 мероприятий  = 1 баллу</w:t>
            </w:r>
          </w:p>
        </w:tc>
      </w:tr>
      <w:tr w:rsidR="001316F0" w:rsidRPr="0030534E" w:rsidTr="00E25725">
        <w:trPr>
          <w:trHeight w:val="96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число ориентированных на детей и молодежь, социально незащищенных групп населения, с ограниченными возможностями: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0 до 10%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11 до 15% – 4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16% – 6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10% обновления за год - 3 балла;</w:t>
            </w:r>
          </w:p>
          <w:p w:rsidR="001316F0" w:rsidRPr="0030534E" w:rsidRDefault="001316F0" w:rsidP="00E25725">
            <w:pPr>
              <w:tabs>
                <w:tab w:val="left" w:pos="317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10% – 6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Применение информационных технологий в работе библиотеки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автоматизированных мест для пользователя  – 3 балла;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в фонде мультимедийных изданий – 3 балла;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доступа к Интернет – 4 балла</w:t>
            </w:r>
          </w:p>
        </w:tc>
      </w:tr>
      <w:tr w:rsidR="001316F0" w:rsidRPr="0030534E" w:rsidTr="00E25725">
        <w:trPr>
          <w:trHeight w:val="10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краеведческих проектов в деятельности библиотеки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ind w:left="136" w:hanging="136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2  проекта – 8 баллов; 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3 проекта и свыше – 10 баллов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проектов по развитию библиотечного дела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ind w:left="136" w:hanging="136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2  проекта – 8 баллов;</w:t>
            </w:r>
          </w:p>
          <w:p w:rsidR="001316F0" w:rsidRPr="0030534E" w:rsidRDefault="001316F0" w:rsidP="00E25725">
            <w:pPr>
              <w:pStyle w:val="af7"/>
              <w:ind w:left="136" w:hanging="136"/>
              <w:jc w:val="both"/>
              <w:rPr>
                <w:rFonts w:ascii="PT Astra Serif" w:hAnsi="PT Astra Serif"/>
                <w:sz w:val="28"/>
                <w:szCs w:val="28"/>
                <w:highlight w:val="red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3 проекта и свыше – 10 баллов 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проектов по патриотическому и духовно-нравственному воспитанию граждан, формированию идеологии здорового образа жизни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ind w:left="136" w:hanging="136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2  проекта – 8 баллов;</w:t>
            </w:r>
          </w:p>
          <w:p w:rsidR="001316F0" w:rsidRPr="0030534E" w:rsidRDefault="001316F0" w:rsidP="00E25725">
            <w:pPr>
              <w:pStyle w:val="af7"/>
              <w:ind w:left="136" w:hanging="136"/>
              <w:jc w:val="both"/>
              <w:rPr>
                <w:rFonts w:ascii="PT Astra Serif" w:hAnsi="PT Astra Serif"/>
                <w:sz w:val="28"/>
                <w:szCs w:val="28"/>
                <w:highlight w:val="red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3 проекта и свыше – 10 баллов 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Участие в муниципальных, региональных и общероссийских проектах по развитию библиотечного дела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муниципального уровня – 3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регионального уровня – 3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федерального  уровня – 4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right="175" w:firstLine="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Взаимодействие с муниципальными и региональными органами власти, учреждениями культуры, образования, молодежной политики, социального обеспечения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муниципальные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региональные – 3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30534E">
              <w:rPr>
                <w:rFonts w:ascii="PT Astra Serif" w:hAnsi="PT Astra Serif"/>
                <w:sz w:val="28"/>
                <w:szCs w:val="28"/>
                <w:lang w:val="en-US"/>
              </w:rPr>
              <w:t>PR</w:t>
            </w:r>
            <w:r w:rsidRPr="0030534E">
              <w:rPr>
                <w:rFonts w:ascii="PT Astra Serif" w:hAnsi="PT Astra Serif"/>
                <w:sz w:val="28"/>
                <w:szCs w:val="28"/>
              </w:rPr>
              <w:t>-деятельность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Освещение в СМИ: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5 раз в год – 1 балл;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6 до 10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11 – 3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1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муниципальные  – 1 балл;</w:t>
            </w:r>
          </w:p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региональные – 1 балл;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федеральные – 2 балла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</w:p>
        </w:tc>
      </w:tr>
      <w:tr w:rsidR="001316F0" w:rsidRPr="0030534E" w:rsidTr="00E2572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pStyle w:val="af7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0534E">
              <w:rPr>
                <w:rFonts w:ascii="PT Astra Serif" w:hAnsi="PT Astra Serif"/>
                <w:b/>
                <w:sz w:val="28"/>
                <w:szCs w:val="28"/>
              </w:rPr>
              <w:t>Музейное дело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7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10% обновления за год - 3 балла;</w:t>
            </w:r>
          </w:p>
          <w:p w:rsidR="001316F0" w:rsidRPr="0030534E" w:rsidRDefault="001316F0" w:rsidP="00E25725">
            <w:pPr>
              <w:tabs>
                <w:tab w:val="left" w:pos="317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10% – 6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7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Художественно-эстетический уровень экспозиций музея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художественной концепции и художественного оформления экспозиции, до 10 баллов в зависимости от качества исполнения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7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посетителей музея за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 1 баллу за 10% населения сельского поселения посещающих   музей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7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выставок, в том числе передвижных, за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317"/>
              </w:tabs>
              <w:ind w:left="33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1 выставка = 1 балл</w:t>
            </w:r>
          </w:p>
        </w:tc>
      </w:tr>
      <w:tr w:rsidR="001316F0" w:rsidRPr="0030534E" w:rsidTr="00E25725">
        <w:trPr>
          <w:trHeight w:val="37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7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культурно-просветительных мероприятий, в том числе ориентированных на детей и молодежь, социально незащищенных групп населения, с ограниченными возможностями за год;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5 мероприятий  = 1 балл</w:t>
            </w:r>
          </w:p>
        </w:tc>
      </w:tr>
      <w:tr w:rsidR="001316F0" w:rsidRPr="0030534E" w:rsidTr="00E25725">
        <w:trPr>
          <w:trHeight w:val="96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Число ориентированных на детей и молодежь, социально незащищенных групп населения, с ограниченными возможностями за 2013 год: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0 до 10% – 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11 до 15% – 4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16% – 6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7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Поиск и внедрение инновационных форм и методов работы с населением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автоматизированных мест для пользователя  – 2 балла;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доступа к Интернет – 2 балла;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наличие музейного сайта – 2 балла;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проведение «Музейной ночи» – 2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Популяризация культурного наследия «малой Родины», краеведческая работа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ind w:left="16" w:hanging="16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0534E">
              <w:rPr>
                <w:rFonts w:ascii="PT Astra Serif" w:hAnsi="PT Astra Serif"/>
                <w:sz w:val="28"/>
                <w:szCs w:val="28"/>
              </w:rPr>
              <w:t>10 экскурсий в год на специалиста музея – 5 баллов;</w:t>
            </w:r>
          </w:p>
          <w:p w:rsidR="001316F0" w:rsidRPr="0030534E" w:rsidRDefault="001316F0" w:rsidP="00E25725">
            <w:pPr>
              <w:pStyle w:val="af7"/>
              <w:ind w:left="16" w:hanging="16"/>
              <w:jc w:val="both"/>
              <w:rPr>
                <w:rFonts w:ascii="PT Astra Serif" w:hAnsi="PT Astra Serif"/>
                <w:sz w:val="24"/>
                <w:szCs w:val="24"/>
                <w:highlight w:val="red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 10 лекций  в год на специалиста музея – 5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Работа со средствами массовой информации, </w:t>
            </w:r>
            <w:r w:rsidRPr="0030534E">
              <w:rPr>
                <w:rFonts w:ascii="PT Astra Serif" w:hAnsi="PT Astra Serif"/>
                <w:sz w:val="28"/>
                <w:szCs w:val="28"/>
                <w:lang w:val="en-US"/>
              </w:rPr>
              <w:t>PR</w:t>
            </w:r>
            <w:r w:rsidRPr="0030534E">
              <w:rPr>
                <w:rFonts w:ascii="PT Astra Serif" w:hAnsi="PT Astra Serif"/>
                <w:sz w:val="28"/>
                <w:szCs w:val="28"/>
              </w:rPr>
              <w:t>-деятельность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на муниципальном уровне – </w:t>
            </w:r>
            <w:r w:rsidRPr="0030534E">
              <w:rPr>
                <w:rFonts w:ascii="PT Astra Serif" w:hAnsi="PT Astra Serif"/>
                <w:sz w:val="28"/>
                <w:szCs w:val="28"/>
              </w:rPr>
              <w:br/>
              <w:t>2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 региональном уровне – 3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новых поступлений предметов музейного фонда за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10% обновления от общего музейного фонда – 3 балла;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10% – 6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Применение информационных технологий в учетно-хранительской работе музея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электронного каталога – 5 баллов</w:t>
            </w:r>
          </w:p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научных публикаций на основе изучения фондовых коллекций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 1 баллу за публикацию в год, но максимально не более 5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Проведение повышения квалификации музейных кадров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30534E">
              <w:rPr>
                <w:rFonts w:ascii="PT Astra Serif" w:hAnsi="PT Astra Serif"/>
                <w:sz w:val="28"/>
                <w:szCs w:val="28"/>
                <w:lang w:eastAsia="en-US"/>
              </w:rPr>
              <w:t>1 человек = 1 балл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2"/>
              </w:numPr>
              <w:tabs>
                <w:tab w:val="left" w:pos="1418"/>
              </w:tabs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муниципальные  – 1 балл;</w:t>
            </w:r>
          </w:p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региональные  – 1 балл;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федеральные – 2 балла</w:t>
            </w:r>
          </w:p>
          <w:p w:rsidR="001316F0" w:rsidRPr="0030534E" w:rsidRDefault="001316F0" w:rsidP="00E25725">
            <w:pPr>
              <w:tabs>
                <w:tab w:val="left" w:pos="1418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42" w:hanging="76"/>
              <w:outlineLvl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Взаимодействие с муниципальными и региональными учреждениями культуры, образования, молодежи, социального обеспечения.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муниципальные – 2 балла;</w:t>
            </w:r>
          </w:p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региональные – 3 балла</w:t>
            </w:r>
          </w:p>
        </w:tc>
      </w:tr>
      <w:tr w:rsidR="001316F0" w:rsidRPr="0030534E" w:rsidTr="00E2572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ind w:left="720" w:hanging="72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       </w:t>
            </w:r>
            <w:r w:rsidRPr="0030534E">
              <w:rPr>
                <w:rFonts w:ascii="PT Astra Serif" w:hAnsi="PT Astra Serif"/>
                <w:b/>
                <w:sz w:val="28"/>
                <w:szCs w:val="28"/>
              </w:rPr>
              <w:t xml:space="preserve">Детские школы искусств, детские музыкальные школы и другие образовательные учреждения дополнительного образования </w:t>
            </w:r>
          </w:p>
          <w:p w:rsidR="001316F0" w:rsidRPr="0030534E" w:rsidRDefault="001316F0" w:rsidP="00E25725">
            <w:pPr>
              <w:ind w:left="720" w:hanging="72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b/>
                <w:sz w:val="28"/>
                <w:szCs w:val="28"/>
              </w:rPr>
              <w:t>в сфере культуры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Процент охвата детского населения работой детской школы искусств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12% и выше – 10 баллов;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7 до 11% – 8 баллов;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6% – 5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Эффективное взаимодействие с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общеобразовательными учреждениями, организациями культуры, общественными организациями и объединениями в целях реализации образовательных и социокультурных проектов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1 проект = 1 балл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Достижения детей в значимых творческих мероприятиях (конкурсах, фестивалях, выставках, постановках, концертах, олимпиадах и др.)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муниципальный уровень – 1 балл за каждого победителя;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региональный уровень –</w:t>
            </w:r>
            <w:r w:rsidRPr="0030534E">
              <w:rPr>
                <w:rFonts w:ascii="PT Astra Serif" w:hAnsi="PT Astra Serif"/>
                <w:sz w:val="28"/>
                <w:szCs w:val="28"/>
              </w:rPr>
              <w:br/>
              <w:t>2 балла за каждого победителя;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всероссийский уровень – 3 балла за наличие победителей;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международный уровень – 4 балла за наличие победителей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детей, ставших стипендиатами и лауреатами премий федеральных и республиканских органов власти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стипендиат или лауреат премий федеральных органов власти  – 2 балла;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республиканских – 1 балл 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Количество выпускников, поступивших в средние профессиональные учебные заведения по профилю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за 1 чел. – 2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Пополнение фондов библиотеки, фоно и видеотеки профильной литературой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10% обновления – 3 балла;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свыше 10% – 6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Организация и проведение конкурсов, фестивалей, конференций  и иных мероприятий, в организации и проведении которых школа выступает в роли головной организации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1 мероприятие = 1 балл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и объем культурно-просветительской работы с населением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 уровне села: 1 мероприятие = 1 балл;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 уровне района: 1 мероприятие = 2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Использование современных методик преподавания, разработка авторских методик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</w:t>
            </w:r>
            <w:r w:rsidRPr="0030534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0534E">
              <w:rPr>
                <w:rFonts w:ascii="PT Astra Serif" w:hAnsi="PT Astra Serif"/>
                <w:sz w:val="28"/>
                <w:szCs w:val="28"/>
              </w:rPr>
              <w:t>современных методик преподавания, разработка авторских методик – до 5 баллов</w:t>
            </w:r>
          </w:p>
        </w:tc>
      </w:tr>
      <w:tr w:rsidR="001316F0" w:rsidRPr="0030534E" w:rsidTr="00E25725">
        <w:trPr>
          <w:trHeight w:val="16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Уровень педагогического мастерства и квалификации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10 баллов</w:t>
            </w:r>
          </w:p>
        </w:tc>
      </w:tr>
      <w:tr w:rsidR="001316F0" w:rsidRPr="0030534E" w:rsidTr="00E25725">
        <w:trPr>
          <w:trHeight w:val="161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4"/>
                <w:szCs w:val="24"/>
              </w:rPr>
            </w:pPr>
            <w:r w:rsidRPr="0030534E">
              <w:rPr>
                <w:rFonts w:ascii="PT Astra Serif" w:hAnsi="PT Astra Serif"/>
                <w:i/>
                <w:sz w:val="24"/>
                <w:szCs w:val="24"/>
              </w:rPr>
              <w:t>доля педагогических работников, имеющих высшую квалификационную категорию;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30% – 5 баллов;</w:t>
            </w:r>
          </w:p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316F0" w:rsidRPr="0030534E" w:rsidTr="00E25725">
        <w:trPr>
          <w:trHeight w:val="161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4"/>
                <w:szCs w:val="24"/>
              </w:rPr>
            </w:pPr>
            <w:r w:rsidRPr="0030534E">
              <w:rPr>
                <w:rFonts w:ascii="PT Astra Serif" w:hAnsi="PT Astra Serif"/>
                <w:i/>
                <w:sz w:val="24"/>
                <w:szCs w:val="24"/>
              </w:rPr>
              <w:t>доля педагогических работников, прошедших повышение квалификации согласно профилю преподаваемой дисциплины в объёме не менее 72 часов;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до 30% – 3 балла;</w:t>
            </w:r>
          </w:p>
        </w:tc>
      </w:tr>
      <w:tr w:rsidR="001316F0" w:rsidRPr="0030534E" w:rsidTr="00E25725">
        <w:trPr>
          <w:trHeight w:val="161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4"/>
                <w:szCs w:val="24"/>
              </w:rPr>
            </w:pPr>
            <w:r w:rsidRPr="0030534E">
              <w:rPr>
                <w:rFonts w:ascii="PT Astra Serif" w:hAnsi="PT Astra Serif"/>
                <w:i/>
                <w:sz w:val="24"/>
                <w:szCs w:val="24"/>
              </w:rPr>
              <w:t>доля педагогических работников, имеющих почетные звания, обладателей индивидуального гранта  и др.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за каждого – 2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муниципальные  – 1 балл;</w:t>
            </w:r>
          </w:p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региональные  – 1 балл;</w:t>
            </w:r>
          </w:p>
          <w:p w:rsidR="001316F0" w:rsidRPr="0030534E" w:rsidRDefault="001316F0" w:rsidP="00E25725">
            <w:pPr>
              <w:pStyle w:val="af7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федеральные  – 2 балла</w:t>
            </w:r>
          </w:p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30534E">
              <w:rPr>
                <w:rFonts w:ascii="PT Astra Serif" w:hAnsi="PT Astra Serif"/>
                <w:sz w:val="28"/>
                <w:szCs w:val="28"/>
                <w:lang w:val="en-US"/>
              </w:rPr>
              <w:t>PR</w:t>
            </w:r>
            <w:r w:rsidRPr="0030534E">
              <w:rPr>
                <w:rFonts w:ascii="PT Astra Serif" w:hAnsi="PT Astra Serif"/>
                <w:sz w:val="28"/>
                <w:szCs w:val="28"/>
              </w:rPr>
              <w:t>-деятельность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af7"/>
              <w:rPr>
                <w:rFonts w:ascii="PT Astra Serif" w:eastAsia="Calibri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 муниципальном уровне  – 2 балла;</w:t>
            </w:r>
          </w:p>
          <w:p w:rsidR="001316F0" w:rsidRPr="0030534E" w:rsidRDefault="001316F0" w:rsidP="00E25725">
            <w:pPr>
              <w:tabs>
                <w:tab w:val="left" w:pos="459"/>
              </w:tabs>
              <w:ind w:left="34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 региональном уровне – 3 балла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4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Положительная динамика развития материально-технической базы за последние 3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ind w:left="33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 10% – 3 балла;</w:t>
            </w:r>
          </w:p>
          <w:p w:rsidR="001316F0" w:rsidRPr="0030534E" w:rsidRDefault="001316F0" w:rsidP="00E25725">
            <w:pPr>
              <w:ind w:left="33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10 до 30% – 6 баллов;</w:t>
            </w:r>
          </w:p>
          <w:p w:rsidR="001316F0" w:rsidRPr="0030534E" w:rsidRDefault="001316F0" w:rsidP="00E25725">
            <w:pPr>
              <w:ind w:left="33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от 30% и выше – 10  баллов</w:t>
            </w:r>
          </w:p>
          <w:p w:rsidR="001316F0" w:rsidRPr="0030534E" w:rsidRDefault="001316F0" w:rsidP="00E25725">
            <w:pPr>
              <w:ind w:left="33"/>
              <w:rPr>
                <w:rFonts w:ascii="PT Astra Serif" w:hAnsi="PT Astra Serif"/>
                <w:sz w:val="28"/>
                <w:szCs w:val="28"/>
              </w:rPr>
            </w:pPr>
          </w:p>
          <w:p w:rsidR="001316F0" w:rsidRPr="0030534E" w:rsidRDefault="001316F0" w:rsidP="00E25725">
            <w:pPr>
              <w:ind w:left="33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316F0" w:rsidRPr="0030534E" w:rsidTr="00E2572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0534E">
              <w:rPr>
                <w:rFonts w:ascii="PT Astra Serif" w:hAnsi="PT Astra Serif"/>
                <w:b/>
                <w:sz w:val="28"/>
                <w:szCs w:val="28"/>
              </w:rPr>
              <w:t>Лучший работник муниципального учреждения культуры Республики Алтай, находящегося на территории сельского поселения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3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Профессиональное кредо, цели и задачи деятельности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не более 10 баллов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3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Активность творческой деятельности 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не более 10 баллов 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3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Непрерывность профессионального развития работника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не более 15 баллов: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профессионального образования: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- среднее профессиональное – 5 баллов;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- высшее  – 10 баллов</w:t>
            </w:r>
          </w:p>
        </w:tc>
      </w:tr>
      <w:tr w:rsidR="001316F0" w:rsidRPr="0030534E" w:rsidTr="00E25725">
        <w:trPr>
          <w:trHeight w:val="19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3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iCs/>
                <w:sz w:val="28"/>
                <w:szCs w:val="28"/>
              </w:rPr>
              <w:t>Личные достижения работника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pStyle w:val="1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Наличие поощрений:</w:t>
            </w:r>
          </w:p>
          <w:p w:rsidR="001316F0" w:rsidRPr="0030534E" w:rsidRDefault="001316F0" w:rsidP="00E25725">
            <w:pPr>
              <w:pStyle w:val="1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- муниципальных – 1 балл</w:t>
            </w:r>
          </w:p>
          <w:p w:rsidR="001316F0" w:rsidRPr="0030534E" w:rsidRDefault="001316F0" w:rsidP="00E25725">
            <w:pPr>
              <w:pStyle w:val="12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- региональных – 2 балла</w:t>
            </w:r>
          </w:p>
          <w:p w:rsidR="001316F0" w:rsidRPr="0030534E" w:rsidRDefault="001316F0" w:rsidP="00E25725">
            <w:pPr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>- федеральных – 3 балла</w:t>
            </w:r>
          </w:p>
          <w:p w:rsidR="001316F0" w:rsidRPr="0030534E" w:rsidRDefault="001316F0" w:rsidP="00E2572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3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iCs/>
                <w:sz w:val="28"/>
                <w:szCs w:val="28"/>
              </w:rPr>
            </w:pPr>
            <w:r w:rsidRPr="0030534E">
              <w:rPr>
                <w:rFonts w:ascii="PT Astra Serif" w:hAnsi="PT Astra Serif"/>
                <w:iCs/>
                <w:sz w:val="28"/>
                <w:szCs w:val="28"/>
              </w:rPr>
              <w:t>Портфель отзывов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t xml:space="preserve">не более 10 баллов </w:t>
            </w:r>
          </w:p>
        </w:tc>
      </w:tr>
      <w:tr w:rsidR="001316F0" w:rsidRPr="0030534E" w:rsidTr="00E257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F0" w:rsidRPr="0030534E" w:rsidRDefault="001316F0" w:rsidP="001316F0">
            <w:pPr>
              <w:numPr>
                <w:ilvl w:val="0"/>
                <w:numId w:val="23"/>
              </w:numPr>
              <w:ind w:left="142" w:hanging="66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rPr>
                <w:rFonts w:ascii="PT Astra Serif" w:hAnsi="PT Astra Serif"/>
                <w:iCs/>
                <w:sz w:val="28"/>
                <w:szCs w:val="28"/>
              </w:rPr>
            </w:pPr>
            <w:r w:rsidRPr="0030534E">
              <w:rPr>
                <w:rFonts w:ascii="PT Astra Serif" w:hAnsi="PT Astra Serif"/>
                <w:iCs/>
                <w:sz w:val="28"/>
                <w:szCs w:val="28"/>
              </w:rPr>
              <w:t xml:space="preserve">Творческая самооценка и </w:t>
            </w:r>
            <w:r w:rsidRPr="0030534E">
              <w:rPr>
                <w:rFonts w:ascii="PT Astra Serif" w:hAnsi="PT Astra Serif"/>
                <w:sz w:val="28"/>
                <w:szCs w:val="28"/>
              </w:rPr>
              <w:t xml:space="preserve">нацеленность </w:t>
            </w: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работника на самосовершенствование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F0" w:rsidRPr="0030534E" w:rsidRDefault="001316F0" w:rsidP="00E2572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0534E">
              <w:rPr>
                <w:rFonts w:ascii="PT Astra Serif" w:hAnsi="PT Astra Serif"/>
                <w:sz w:val="28"/>
                <w:szCs w:val="28"/>
              </w:rPr>
              <w:lastRenderedPageBreak/>
              <w:t>не более 10 баллов</w:t>
            </w:r>
          </w:p>
        </w:tc>
      </w:tr>
    </w:tbl>
    <w:p w:rsidR="001316F0" w:rsidRPr="0030534E" w:rsidRDefault="001316F0" w:rsidP="001316F0">
      <w:pPr>
        <w:rPr>
          <w:rFonts w:ascii="PT Astra Serif" w:hAnsi="PT Astra Serif"/>
          <w:sz w:val="28"/>
          <w:szCs w:val="28"/>
          <w:lang w:eastAsia="ar-SA"/>
        </w:rPr>
      </w:pPr>
    </w:p>
    <w:p w:rsidR="003A5807" w:rsidRPr="001316F0" w:rsidRDefault="00DC3C99" w:rsidP="001316F0"/>
    <w:sectPr w:rsidR="003A5807" w:rsidRPr="001316F0" w:rsidSect="00294215">
      <w:headerReference w:type="default" r:id="rId7"/>
      <w:footerReference w:type="default" r:id="rId8"/>
      <w:pgSz w:w="11906" w:h="16838"/>
      <w:pgMar w:top="1134" w:right="567" w:bottom="993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C99" w:rsidRDefault="00DC3C99" w:rsidP="00BD3421">
      <w:r>
        <w:separator/>
      </w:r>
    </w:p>
  </w:endnote>
  <w:endnote w:type="continuationSeparator" w:id="1">
    <w:p w:rsidR="00DC3C99" w:rsidRDefault="00DC3C99" w:rsidP="00BD34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42" w:rsidRDefault="00DC3C99">
    <w:pPr>
      <w:pStyle w:val="af1"/>
      <w:jc w:val="center"/>
    </w:pPr>
  </w:p>
  <w:p w:rsidR="004F4042" w:rsidRDefault="00DC3C99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C99" w:rsidRDefault="00DC3C99" w:rsidP="00BD3421">
      <w:r>
        <w:separator/>
      </w:r>
    </w:p>
  </w:footnote>
  <w:footnote w:type="continuationSeparator" w:id="1">
    <w:p w:rsidR="00DC3C99" w:rsidRDefault="00DC3C99" w:rsidP="00BD34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42" w:rsidRDefault="00BD3421">
    <w:pPr>
      <w:pStyle w:val="af"/>
      <w:jc w:val="center"/>
    </w:pPr>
    <w:r>
      <w:fldChar w:fldCharType="begin"/>
    </w:r>
    <w:r w:rsidR="001316F0">
      <w:instrText xml:space="preserve"> PAGE   \* MERGEFORMAT </w:instrText>
    </w:r>
    <w:r>
      <w:fldChar w:fldCharType="separate"/>
    </w:r>
    <w:r w:rsidR="003C7CA3">
      <w:rPr>
        <w:noProof/>
      </w:rPr>
      <w:t>29</w:t>
    </w:r>
    <w:r>
      <w:fldChar w:fldCharType="end"/>
    </w:r>
  </w:p>
  <w:p w:rsidR="004F4042" w:rsidRDefault="00DC3C99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54738"/>
    <w:multiLevelType w:val="multilevel"/>
    <w:tmpl w:val="E3364A2E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2."/>
      <w:lvlJc w:val="left"/>
      <w:pPr>
        <w:ind w:left="128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8E205E9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B0684F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2E554B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1F3621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DC4C2F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BA3B33"/>
    <w:multiLevelType w:val="multilevel"/>
    <w:tmpl w:val="3372E580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2."/>
      <w:lvlJc w:val="left"/>
      <w:pPr>
        <w:ind w:left="128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367173F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8">
    <w:nsid w:val="4379445E"/>
    <w:multiLevelType w:val="hybridMultilevel"/>
    <w:tmpl w:val="75A8328E"/>
    <w:lvl w:ilvl="0" w:tplc="3300F76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545A61"/>
    <w:multiLevelType w:val="hybridMultilevel"/>
    <w:tmpl w:val="F5FA0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CB3AD2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086D23"/>
    <w:multiLevelType w:val="hybridMultilevel"/>
    <w:tmpl w:val="1EC6D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C97824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AE3A88"/>
    <w:multiLevelType w:val="multilevel"/>
    <w:tmpl w:val="A3B0151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2."/>
      <w:lvlJc w:val="left"/>
      <w:pPr>
        <w:ind w:left="128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5F7604A7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910D34"/>
    <w:multiLevelType w:val="hybridMultilevel"/>
    <w:tmpl w:val="7A1E5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8D49F5"/>
    <w:multiLevelType w:val="hybridMultilevel"/>
    <w:tmpl w:val="95E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697C09"/>
    <w:multiLevelType w:val="multilevel"/>
    <w:tmpl w:val="09729BA0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2."/>
      <w:lvlJc w:val="left"/>
      <w:pPr>
        <w:ind w:left="1288" w:hanging="72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706B7986"/>
    <w:multiLevelType w:val="hybridMultilevel"/>
    <w:tmpl w:val="5308C17E"/>
    <w:lvl w:ilvl="0" w:tplc="44B075A2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2365EE1"/>
    <w:multiLevelType w:val="hybridMultilevel"/>
    <w:tmpl w:val="386CDBEE"/>
    <w:lvl w:ilvl="0" w:tplc="E1E0DD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A075DC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FC1045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4F1378"/>
    <w:multiLevelType w:val="hybridMultilevel"/>
    <w:tmpl w:val="59824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F7049B"/>
    <w:multiLevelType w:val="hybridMultilevel"/>
    <w:tmpl w:val="F5FA0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7"/>
  </w:num>
  <w:num w:numId="21">
    <w:abstractNumId w:val="3"/>
  </w:num>
  <w:num w:numId="22">
    <w:abstractNumId w:val="23"/>
  </w:num>
  <w:num w:numId="23">
    <w:abstractNumId w:val="14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0C7F"/>
    <w:rsid w:val="001316F0"/>
    <w:rsid w:val="00213E04"/>
    <w:rsid w:val="002B70C6"/>
    <w:rsid w:val="002F10DD"/>
    <w:rsid w:val="00397882"/>
    <w:rsid w:val="003C7CA3"/>
    <w:rsid w:val="0047338F"/>
    <w:rsid w:val="004C7031"/>
    <w:rsid w:val="005B29AE"/>
    <w:rsid w:val="005E44B3"/>
    <w:rsid w:val="00614122"/>
    <w:rsid w:val="00707BAD"/>
    <w:rsid w:val="00770C7F"/>
    <w:rsid w:val="007C144C"/>
    <w:rsid w:val="008449AC"/>
    <w:rsid w:val="008463C8"/>
    <w:rsid w:val="009224E5"/>
    <w:rsid w:val="009440A2"/>
    <w:rsid w:val="00AA31D1"/>
    <w:rsid w:val="00AE6EB2"/>
    <w:rsid w:val="00AF2FE6"/>
    <w:rsid w:val="00BD3421"/>
    <w:rsid w:val="00C13328"/>
    <w:rsid w:val="00D00094"/>
    <w:rsid w:val="00D76C0E"/>
    <w:rsid w:val="00D774FF"/>
    <w:rsid w:val="00DC3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iCs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C7F"/>
    <w:pPr>
      <w:jc w:val="left"/>
    </w:pPr>
    <w:rPr>
      <w:rFonts w:eastAsia="Times New Roman" w:cs="Times New Roman"/>
      <w:iCs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16F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1316F0"/>
    <w:pPr>
      <w:widowControl/>
      <w:outlineLvl w:val="1"/>
    </w:p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1316F0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1316F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70C7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1316F0"/>
    <w:rPr>
      <w:rFonts w:ascii="Arial" w:eastAsia="Times New Roman" w:hAnsi="Arial" w:cs="Times New Roman"/>
      <w:b/>
      <w:bCs/>
      <w:iCs w:val="0"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316F0"/>
    <w:rPr>
      <w:rFonts w:ascii="Arial" w:eastAsia="Times New Roman" w:hAnsi="Arial" w:cs="Times New Roman"/>
      <w:b/>
      <w:bCs/>
      <w:iCs w:val="0"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316F0"/>
    <w:rPr>
      <w:rFonts w:ascii="Arial" w:eastAsia="Times New Roman" w:hAnsi="Arial" w:cs="Times New Roman"/>
      <w:b/>
      <w:bCs/>
      <w:iCs w:val="0"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1316F0"/>
    <w:rPr>
      <w:rFonts w:ascii="Arial" w:eastAsia="Times New Roman" w:hAnsi="Arial" w:cs="Times New Roman"/>
      <w:b/>
      <w:bCs/>
      <w:iCs w:val="0"/>
      <w:color w:val="26282F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1316F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28"/>
    </w:rPr>
  </w:style>
  <w:style w:type="character" w:customStyle="1" w:styleId="a5">
    <w:name w:val="Название Знак"/>
    <w:basedOn w:val="a0"/>
    <w:link w:val="a4"/>
    <w:rsid w:val="001316F0"/>
    <w:rPr>
      <w:rFonts w:ascii="Arial" w:eastAsia="Times New Roman" w:hAnsi="Arial" w:cs="Times New Roman"/>
      <w:b/>
      <w:bCs/>
      <w:iCs w:val="0"/>
      <w:szCs w:val="20"/>
      <w:lang w:eastAsia="ru-RU"/>
    </w:rPr>
  </w:style>
  <w:style w:type="paragraph" w:styleId="a6">
    <w:name w:val="Subtitle"/>
    <w:basedOn w:val="a"/>
    <w:link w:val="a7"/>
    <w:qFormat/>
    <w:rsid w:val="001316F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40"/>
    </w:rPr>
  </w:style>
  <w:style w:type="character" w:customStyle="1" w:styleId="a7">
    <w:name w:val="Подзаголовок Знак"/>
    <w:basedOn w:val="a0"/>
    <w:link w:val="a6"/>
    <w:rsid w:val="001316F0"/>
    <w:rPr>
      <w:rFonts w:ascii="Arial" w:eastAsia="Times New Roman" w:hAnsi="Arial" w:cs="Times New Roman"/>
      <w:b/>
      <w:bCs/>
      <w:iCs w:val="0"/>
      <w:sz w:val="40"/>
      <w:szCs w:val="20"/>
      <w:lang w:eastAsia="ru-RU"/>
    </w:rPr>
  </w:style>
  <w:style w:type="paragraph" w:customStyle="1" w:styleId="a8">
    <w:name w:val="Автозамена"/>
    <w:rsid w:val="001316F0"/>
    <w:pPr>
      <w:jc w:val="left"/>
    </w:pPr>
    <w:rPr>
      <w:rFonts w:eastAsia="Times New Roman" w:cs="Times New Roman"/>
      <w:iCs w:val="0"/>
      <w:sz w:val="24"/>
      <w:szCs w:val="24"/>
      <w:lang w:eastAsia="ru-RU"/>
    </w:rPr>
  </w:style>
  <w:style w:type="character" w:customStyle="1" w:styleId="a9">
    <w:name w:val="Гипертекстовая ссылка"/>
    <w:uiPriority w:val="99"/>
    <w:rsid w:val="001316F0"/>
    <w:rPr>
      <w:rFonts w:cs="Times New Roman"/>
      <w:color w:val="106BBE"/>
    </w:rPr>
  </w:style>
  <w:style w:type="paragraph" w:customStyle="1" w:styleId="aa">
    <w:name w:val="Комментарий"/>
    <w:basedOn w:val="a"/>
    <w:next w:val="a"/>
    <w:uiPriority w:val="99"/>
    <w:rsid w:val="001316F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b">
    <w:name w:val="Нормальный (таблица)"/>
    <w:basedOn w:val="a"/>
    <w:next w:val="a"/>
    <w:uiPriority w:val="99"/>
    <w:rsid w:val="001316F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1316F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1316F0"/>
    <w:pPr>
      <w:autoSpaceDE w:val="0"/>
      <w:autoSpaceDN w:val="0"/>
      <w:adjustRightInd w:val="0"/>
      <w:jc w:val="left"/>
    </w:pPr>
    <w:rPr>
      <w:rFonts w:ascii="Arial" w:eastAsia="Calibri" w:hAnsi="Arial" w:cs="Arial"/>
      <w:iCs w:val="0"/>
      <w:sz w:val="16"/>
      <w:szCs w:val="16"/>
    </w:rPr>
  </w:style>
  <w:style w:type="paragraph" w:customStyle="1" w:styleId="ConsPlusNonformat">
    <w:name w:val="ConsPlusNonformat"/>
    <w:link w:val="ConsPlusNonformat0"/>
    <w:uiPriority w:val="99"/>
    <w:rsid w:val="001316F0"/>
    <w:pPr>
      <w:autoSpaceDE w:val="0"/>
      <w:autoSpaceDN w:val="0"/>
      <w:adjustRightInd w:val="0"/>
      <w:jc w:val="left"/>
    </w:pPr>
    <w:rPr>
      <w:rFonts w:ascii="Courier New" w:eastAsia="Calibri" w:hAnsi="Courier New" w:cs="Courier New"/>
      <w:iCs w:val="0"/>
      <w:sz w:val="20"/>
      <w:szCs w:val="20"/>
    </w:rPr>
  </w:style>
  <w:style w:type="table" w:styleId="ad">
    <w:name w:val="Table Grid"/>
    <w:basedOn w:val="a1"/>
    <w:uiPriority w:val="59"/>
    <w:rsid w:val="001316F0"/>
    <w:pPr>
      <w:jc w:val="left"/>
    </w:pPr>
    <w:rPr>
      <w:rFonts w:ascii="Calibri" w:eastAsia="Calibri" w:hAnsi="Calibri" w:cs="Times New Roman"/>
      <w:iCs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uiPriority w:val="99"/>
    <w:unhideWhenUsed/>
    <w:rsid w:val="001316F0"/>
    <w:rPr>
      <w:color w:val="0000FF"/>
      <w:u w:val="single"/>
    </w:rPr>
  </w:style>
  <w:style w:type="character" w:customStyle="1" w:styleId="dt-m">
    <w:name w:val="dt-m"/>
    <w:basedOn w:val="a0"/>
    <w:rsid w:val="001316F0"/>
  </w:style>
  <w:style w:type="paragraph" w:styleId="af">
    <w:name w:val="header"/>
    <w:basedOn w:val="a"/>
    <w:link w:val="af0"/>
    <w:uiPriority w:val="99"/>
    <w:unhideWhenUsed/>
    <w:rsid w:val="001316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316F0"/>
    <w:rPr>
      <w:rFonts w:eastAsia="Times New Roman" w:cs="Times New Roman"/>
      <w:iCs w:val="0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1316F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316F0"/>
    <w:rPr>
      <w:rFonts w:eastAsia="Times New Roman" w:cs="Times New Roman"/>
      <w:iCs w:val="0"/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1316F0"/>
    <w:pPr>
      <w:spacing w:before="100" w:beforeAutospacing="1" w:after="119"/>
    </w:pPr>
    <w:rPr>
      <w:sz w:val="24"/>
      <w:szCs w:val="24"/>
    </w:rPr>
  </w:style>
  <w:style w:type="paragraph" w:customStyle="1" w:styleId="s3">
    <w:name w:val="s_3"/>
    <w:basedOn w:val="a"/>
    <w:rsid w:val="001316F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1316F0"/>
    <w:pPr>
      <w:autoSpaceDE w:val="0"/>
      <w:autoSpaceDN w:val="0"/>
      <w:adjustRightInd w:val="0"/>
      <w:jc w:val="left"/>
    </w:pPr>
    <w:rPr>
      <w:rFonts w:eastAsia="Times New Roman" w:cs="Times New Roman"/>
      <w:iCs w:val="0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1316F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316F0"/>
    <w:rPr>
      <w:rFonts w:ascii="Tahoma" w:eastAsia="Times New Roman" w:hAnsi="Tahoma" w:cs="Tahoma"/>
      <w:iCs w:val="0"/>
      <w:sz w:val="16"/>
      <w:szCs w:val="16"/>
      <w:lang w:eastAsia="ru-RU"/>
    </w:rPr>
  </w:style>
  <w:style w:type="character" w:styleId="af6">
    <w:name w:val="Emphasis"/>
    <w:uiPriority w:val="20"/>
    <w:qFormat/>
    <w:rsid w:val="001316F0"/>
    <w:rPr>
      <w:i/>
      <w:iCs/>
    </w:rPr>
  </w:style>
  <w:style w:type="paragraph" w:customStyle="1" w:styleId="ConsPlusTitle">
    <w:name w:val="ConsPlusTitle"/>
    <w:rsid w:val="001316F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iCs w:val="0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1316F0"/>
    <w:rPr>
      <w:rFonts w:ascii="Courier New" w:eastAsia="Calibri" w:hAnsi="Courier New" w:cs="Courier New"/>
      <w:iCs w:val="0"/>
      <w:sz w:val="20"/>
      <w:szCs w:val="20"/>
    </w:rPr>
  </w:style>
  <w:style w:type="paragraph" w:styleId="af7">
    <w:name w:val="No Spacing"/>
    <w:qFormat/>
    <w:rsid w:val="001316F0"/>
    <w:pPr>
      <w:jc w:val="left"/>
    </w:pPr>
    <w:rPr>
      <w:rFonts w:ascii="Calibri" w:eastAsia="Times New Roman" w:hAnsi="Calibri" w:cs="Times New Roman"/>
      <w:iCs w:val="0"/>
      <w:sz w:val="22"/>
      <w:szCs w:val="22"/>
      <w:lang w:eastAsia="ru-RU"/>
    </w:rPr>
  </w:style>
  <w:style w:type="paragraph" w:customStyle="1" w:styleId="11">
    <w:name w:val="Знак Знак1"/>
    <w:basedOn w:val="a"/>
    <w:rsid w:val="001316F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Без интервала1"/>
    <w:rsid w:val="001316F0"/>
    <w:pPr>
      <w:jc w:val="left"/>
    </w:pPr>
    <w:rPr>
      <w:rFonts w:ascii="Calibri" w:eastAsia="Times New Roman" w:hAnsi="Calibri" w:cs="Times New Roman"/>
      <w:iCs w:val="0"/>
      <w:sz w:val="22"/>
      <w:szCs w:val="22"/>
    </w:rPr>
  </w:style>
  <w:style w:type="paragraph" w:customStyle="1" w:styleId="formattext">
    <w:name w:val="formattext"/>
    <w:basedOn w:val="a"/>
    <w:rsid w:val="001316F0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1316F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6647</Words>
  <Characters>37892</Characters>
  <Application>Microsoft Office Word</Application>
  <DocSecurity>0</DocSecurity>
  <Lines>315</Lines>
  <Paragraphs>88</Paragraphs>
  <ScaleCrop>false</ScaleCrop>
  <Company/>
  <LinksUpToDate>false</LinksUpToDate>
  <CharactersWithSpaces>44451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OntMK</dc:creator>
  <cp:lastModifiedBy>OntMK</cp:lastModifiedBy>
  <cp:revision>5</cp:revision>
  <dcterms:created xsi:type="dcterms:W3CDTF">2024-06-03T09:36:00Z</dcterms:created>
  <dcterms:modified xsi:type="dcterms:W3CDTF">2025-06-10T07:35:00Z</dcterms:modified>
</cp:coreProperties>
</file>