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99E" w:rsidRPr="00A51968" w:rsidRDefault="006A76E9" w:rsidP="006A76E9">
      <w:pPr>
        <w:jc w:val="center"/>
        <w:rPr>
          <w:rFonts w:ascii="Times New Roman" w:hAnsi="Times New Roman" w:cs="Times New Roman"/>
          <w:sz w:val="28"/>
          <w:szCs w:val="28"/>
        </w:rPr>
      </w:pPr>
      <w:r w:rsidRPr="00A51968">
        <w:rPr>
          <w:rFonts w:ascii="Times New Roman" w:hAnsi="Times New Roman" w:cs="Times New Roman"/>
          <w:sz w:val="28"/>
          <w:szCs w:val="28"/>
        </w:rPr>
        <w:t>Перечень государственных и муниципальных услуг, переведенных в электронный вид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0"/>
        <w:gridCol w:w="9011"/>
      </w:tblGrid>
      <w:tr w:rsidR="006A76E9" w:rsidRPr="005D18BC" w:rsidTr="006A76E9">
        <w:tc>
          <w:tcPr>
            <w:tcW w:w="540" w:type="dxa"/>
          </w:tcPr>
          <w:p w:rsidR="006A76E9" w:rsidRPr="00F0608F" w:rsidRDefault="006A76E9" w:rsidP="006A76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0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0608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0608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9031" w:type="dxa"/>
          </w:tcPr>
          <w:p w:rsidR="006A76E9" w:rsidRPr="00F0608F" w:rsidRDefault="006A76E9" w:rsidP="006A76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08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</w:tr>
      <w:tr w:rsidR="006A76E9" w:rsidRPr="005D18BC" w:rsidTr="00934688">
        <w:tc>
          <w:tcPr>
            <w:tcW w:w="9571" w:type="dxa"/>
            <w:gridSpan w:val="2"/>
          </w:tcPr>
          <w:p w:rsidR="006A76E9" w:rsidRPr="00F0608F" w:rsidRDefault="006A76E9" w:rsidP="006A76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08F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Государственные услуги</w:t>
            </w:r>
          </w:p>
        </w:tc>
      </w:tr>
      <w:tr w:rsidR="006A76E9" w:rsidRPr="005D18BC" w:rsidTr="006A76E9">
        <w:tc>
          <w:tcPr>
            <w:tcW w:w="540" w:type="dxa"/>
          </w:tcPr>
          <w:p w:rsidR="006A76E9" w:rsidRPr="005D18BC" w:rsidRDefault="00247F6A" w:rsidP="006A76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31" w:type="dxa"/>
          </w:tcPr>
          <w:p w:rsidR="00247F6A" w:rsidRPr="005D18BC" w:rsidRDefault="00247F6A" w:rsidP="00247F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Государственная регистрация рождения</w:t>
            </w:r>
          </w:p>
          <w:p w:rsidR="006A76E9" w:rsidRPr="005D18BC" w:rsidRDefault="006A76E9" w:rsidP="00247F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6E9" w:rsidRPr="005D18BC" w:rsidTr="006A76E9">
        <w:tc>
          <w:tcPr>
            <w:tcW w:w="540" w:type="dxa"/>
          </w:tcPr>
          <w:p w:rsidR="006A76E9" w:rsidRPr="005D18BC" w:rsidRDefault="00247F6A" w:rsidP="006A76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31" w:type="dxa"/>
          </w:tcPr>
          <w:p w:rsidR="00247F6A" w:rsidRPr="005D18BC" w:rsidRDefault="00247F6A" w:rsidP="00247F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Государственная регистрация  заключения брака</w:t>
            </w:r>
          </w:p>
          <w:p w:rsidR="006A76E9" w:rsidRPr="005D18BC" w:rsidRDefault="006A76E9" w:rsidP="00247F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6E9" w:rsidRPr="005D18BC" w:rsidTr="006A76E9">
        <w:tc>
          <w:tcPr>
            <w:tcW w:w="540" w:type="dxa"/>
          </w:tcPr>
          <w:p w:rsidR="006A76E9" w:rsidRPr="005D18BC" w:rsidRDefault="00247F6A" w:rsidP="006A76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31" w:type="dxa"/>
          </w:tcPr>
          <w:p w:rsidR="00247F6A" w:rsidRPr="005D18BC" w:rsidRDefault="00247F6A" w:rsidP="00247F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Государственная регистрация смерти</w:t>
            </w:r>
          </w:p>
          <w:p w:rsidR="006A76E9" w:rsidRPr="005D18BC" w:rsidRDefault="006A76E9" w:rsidP="00247F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F6A" w:rsidRPr="005D18BC" w:rsidTr="006A76E9">
        <w:tc>
          <w:tcPr>
            <w:tcW w:w="540" w:type="dxa"/>
          </w:tcPr>
          <w:p w:rsidR="00247F6A" w:rsidRPr="005D18BC" w:rsidRDefault="00247F6A" w:rsidP="006A76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031" w:type="dxa"/>
          </w:tcPr>
          <w:p w:rsidR="00247F6A" w:rsidRPr="005D18BC" w:rsidRDefault="00247F6A" w:rsidP="00247F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Государственная регистрация расторжения брака</w:t>
            </w:r>
          </w:p>
          <w:p w:rsidR="00247F6A" w:rsidRPr="005D18BC" w:rsidRDefault="00247F6A" w:rsidP="00247F6A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F6A" w:rsidRPr="005D18BC" w:rsidTr="006A76E9">
        <w:tc>
          <w:tcPr>
            <w:tcW w:w="540" w:type="dxa"/>
          </w:tcPr>
          <w:p w:rsidR="00247F6A" w:rsidRPr="005D18BC" w:rsidRDefault="00247F6A" w:rsidP="006A76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031" w:type="dxa"/>
          </w:tcPr>
          <w:p w:rsidR="00247F6A" w:rsidRPr="005D18BC" w:rsidRDefault="00247F6A" w:rsidP="00247F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Предоставление письменных разъяснений налогоплательщикам и налоговым агентам по вопросам применения законодательства Республики Алтай о налогах и сборах</w:t>
            </w:r>
          </w:p>
          <w:p w:rsidR="00247F6A" w:rsidRPr="005D18BC" w:rsidRDefault="00247F6A" w:rsidP="00247F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F6A" w:rsidRPr="005D18BC" w:rsidTr="006A76E9">
        <w:tc>
          <w:tcPr>
            <w:tcW w:w="540" w:type="dxa"/>
          </w:tcPr>
          <w:p w:rsidR="00247F6A" w:rsidRPr="005D18BC" w:rsidRDefault="00247F6A" w:rsidP="006A76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031" w:type="dxa"/>
          </w:tcPr>
          <w:p w:rsidR="00247F6A" w:rsidRPr="005D18BC" w:rsidRDefault="00247F6A" w:rsidP="006A76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Выдача и аннулирование охотничьего билета федерального образца</w:t>
            </w:r>
          </w:p>
        </w:tc>
      </w:tr>
      <w:tr w:rsidR="00247F6A" w:rsidRPr="005D18BC" w:rsidTr="006A76E9">
        <w:tc>
          <w:tcPr>
            <w:tcW w:w="540" w:type="dxa"/>
          </w:tcPr>
          <w:p w:rsidR="00247F6A" w:rsidRPr="005D18BC" w:rsidRDefault="00105867" w:rsidP="006A76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031" w:type="dxa"/>
          </w:tcPr>
          <w:p w:rsidR="00247F6A" w:rsidRPr="005D18BC" w:rsidRDefault="00105867" w:rsidP="001058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равной доступности услуг общественного транспорта на территории Республики Алтай по проезду на пассажирском транспорте общего пользования городского, пригородного сообщения для отдельных категорий граждан, предоставление мер социальной </w:t>
            </w:r>
            <w:proofErr w:type="gramStart"/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поддержки</w:t>
            </w:r>
            <w:proofErr w:type="gramEnd"/>
            <w:r w:rsidRPr="005D18BC">
              <w:rPr>
                <w:rFonts w:ascii="Times New Roman" w:hAnsi="Times New Roman" w:cs="Times New Roman"/>
                <w:sz w:val="24"/>
                <w:szCs w:val="24"/>
              </w:rPr>
              <w:t xml:space="preserve"> которым относится к полномочиям Российской Федерации и Республики Алтай</w:t>
            </w:r>
          </w:p>
        </w:tc>
      </w:tr>
      <w:tr w:rsidR="00247F6A" w:rsidRPr="005D18BC" w:rsidTr="006A76E9">
        <w:tc>
          <w:tcPr>
            <w:tcW w:w="540" w:type="dxa"/>
          </w:tcPr>
          <w:p w:rsidR="00247F6A" w:rsidRPr="005D18BC" w:rsidRDefault="00105867" w:rsidP="006A76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031" w:type="dxa"/>
          </w:tcPr>
          <w:p w:rsidR="00247F6A" w:rsidRPr="005D18BC" w:rsidRDefault="00105867" w:rsidP="001058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Предоставление единовременной денежной выплаты отдельным категориям граждан, находящимся в трудной жизненной ситуации, на газификацию жилых помещений в Республике Алтай</w:t>
            </w:r>
          </w:p>
        </w:tc>
      </w:tr>
      <w:tr w:rsidR="00247F6A" w:rsidRPr="005D18BC" w:rsidTr="006A76E9">
        <w:tc>
          <w:tcPr>
            <w:tcW w:w="540" w:type="dxa"/>
          </w:tcPr>
          <w:p w:rsidR="00247F6A" w:rsidRPr="005D18BC" w:rsidRDefault="00105867" w:rsidP="006A76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9031" w:type="dxa"/>
          </w:tcPr>
          <w:p w:rsidR="00247F6A" w:rsidRPr="005D18BC" w:rsidRDefault="00105867" w:rsidP="001058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Прием и выдача документов о государственной регистрации усыновления (удочерения)</w:t>
            </w:r>
          </w:p>
        </w:tc>
      </w:tr>
      <w:tr w:rsidR="006A76E9" w:rsidRPr="005D18BC" w:rsidTr="006A76E9">
        <w:tc>
          <w:tcPr>
            <w:tcW w:w="540" w:type="dxa"/>
          </w:tcPr>
          <w:p w:rsidR="006A76E9" w:rsidRPr="005D18BC" w:rsidRDefault="00105867" w:rsidP="006A76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9031" w:type="dxa"/>
          </w:tcPr>
          <w:p w:rsidR="006A76E9" w:rsidRPr="005D18BC" w:rsidRDefault="00105867" w:rsidP="001058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Прием и выдача документов о государственной регистрации перемены имени</w:t>
            </w:r>
          </w:p>
        </w:tc>
      </w:tr>
      <w:tr w:rsidR="006A76E9" w:rsidRPr="005D18BC" w:rsidTr="006A76E9">
        <w:tc>
          <w:tcPr>
            <w:tcW w:w="540" w:type="dxa"/>
          </w:tcPr>
          <w:p w:rsidR="006A76E9" w:rsidRPr="005D18BC" w:rsidRDefault="00302FB3" w:rsidP="006A76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9031" w:type="dxa"/>
          </w:tcPr>
          <w:p w:rsidR="006A76E9" w:rsidRPr="005D18BC" w:rsidRDefault="005D18BC" w:rsidP="006A76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Лицензирование образовательных учреждений, расположенных на территории субъекта Российской Федерации, по всем реализуемым ими образовательным программам, за исключением образовательных учреждений, полномочия по лицензированию и аккредитации которых осуществляют  федеральные органы государственной  власти</w:t>
            </w:r>
          </w:p>
        </w:tc>
      </w:tr>
      <w:tr w:rsidR="00302FB3" w:rsidRPr="005D18BC" w:rsidTr="006A76E9">
        <w:tc>
          <w:tcPr>
            <w:tcW w:w="540" w:type="dxa"/>
          </w:tcPr>
          <w:p w:rsidR="00302FB3" w:rsidRPr="005D18BC" w:rsidRDefault="00302FB3" w:rsidP="006A76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9031" w:type="dxa"/>
          </w:tcPr>
          <w:p w:rsidR="00302FB3" w:rsidRPr="005D18BC" w:rsidRDefault="005D18BC" w:rsidP="006A76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Государственная аккредитация  образовательных учреждений, расположенных на территории субъекта Российской Федерации, по всем реализуемым ими образовательным программам, за исключением образовательных учреждений, полномочия по лицензированию и аккредитации которых осуществляют  федеральные органы государственной  власти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Лицензирование медицинской деятельности организаций муниципальной и частной систем здравоохранения (за исключением деятельности по оказанию высокотехнологичной медицинской помощи)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Лицензирование фармацевтической деятельности (за исключением деятельности, осуществляемой организациями оптовой торговли лекарственными средствами и аптеками федеральных организаций здравоохранения)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 заявлений, постановка на учет и предоставление информации об организации оказания высокотехнологической медицинской помощи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Переоформление </w:t>
            </w:r>
            <w:proofErr w:type="gramStart"/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лицензировании</w:t>
            </w:r>
            <w:proofErr w:type="gramEnd"/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области  фармацевтической деятельности (за исключением деятельности, осуществляемой организациями оптовой торговли лекарственными средствами и аптеками федеральных организаций здравоохранения)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Социальная поддержка и социальное обслуживание граждан, находящихся в трудной жизненной ситуации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Содействие принятию на учет детей-сирот в качестве нуждающихся в получении жилого помещения  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Назначение и выплата компенсации расходов на оплату жилой площади и коммунальных услуг отдельным категориям граждан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информации, прием документов органами опеки и попечительства от лиц, желающих установить опеку (попечительство) или патронаж над определенной категорией граждан (малолетние, несовершеннолетние, лица, признанные в установленном законом порядке недееспособными)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Выдача или отказ в выдаче предварительного разрешения,  на совершение сделок, затрагивающих осуществление имущественных прав несовершеннолетних, находящихся под опекой или попечительством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Социальная поддержка малоимущих граждан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Назначение и выплата пособия по уходу за ребенком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Возмещение расходов, связанных с изготовление и ремонтом зубных протезов льготным категориям граждан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Назначение и организация ежегодной денежной выплаты на приобретение твердого топлива отдельным категориям граждан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Назначение и выплата единовременного пособия при рождении ребёнка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отчета опекуна (попечителя) о хранении, использовании и управлении имуществом граждан, находящихся под опекой или попечительством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Выдача разрешения опекуну, попечителю на расходование доходов подопечного, в том числе от доходов, причитающихся ему от управления его имуществом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Содействие гражданам в поиске подходящей работы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 заявлений и предоставление информации об организации проведения оплачиваемых общественных работ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информации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профессионального образования, ищущих работу впервые</w:t>
            </w:r>
          </w:p>
        </w:tc>
      </w:tr>
      <w:tr w:rsidR="005D18BC" w:rsidRPr="005D18BC" w:rsidTr="006A76E9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9031" w:type="dxa"/>
          </w:tcPr>
          <w:p w:rsidR="005D18BC" w:rsidRPr="005D18BC" w:rsidRDefault="005D18BC" w:rsidP="005D18B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Содействие работодателям в подборе необходимых работников (предоставление информации о проводимых ярмарках вакансий, имеющихся вакансиях, сведений из баз данных соискателей и работодателей)</w:t>
            </w:r>
          </w:p>
        </w:tc>
      </w:tr>
      <w:tr w:rsidR="005D18BC" w:rsidRPr="005D18BC" w:rsidTr="003162D0">
        <w:tc>
          <w:tcPr>
            <w:tcW w:w="9571" w:type="dxa"/>
            <w:gridSpan w:val="2"/>
          </w:tcPr>
          <w:p w:rsidR="005D18BC" w:rsidRPr="00F0608F" w:rsidRDefault="005D18BC" w:rsidP="005D18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08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Муниципальные услуги</w:t>
            </w:r>
          </w:p>
        </w:tc>
      </w:tr>
      <w:tr w:rsidR="005D18BC" w:rsidRPr="005D18BC" w:rsidTr="00F73410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31" w:type="dxa"/>
            <w:vAlign w:val="bottom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прав на земельные участки, которые находятся в муниципальной собственности или государственная </w:t>
            </w:r>
            <w:proofErr w:type="gramStart"/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  <w:proofErr w:type="gramEnd"/>
            <w:r w:rsidRPr="005D18BC">
              <w:rPr>
                <w:rFonts w:ascii="Times New Roman" w:hAnsi="Times New Roman" w:cs="Times New Roman"/>
                <w:sz w:val="24"/>
                <w:szCs w:val="24"/>
              </w:rPr>
              <w:t xml:space="preserve"> на которые не разграничена, на которых расположены здания, строения, сооружения</w:t>
            </w:r>
          </w:p>
        </w:tc>
      </w:tr>
      <w:tr w:rsidR="005D18BC" w:rsidRPr="005D18BC" w:rsidTr="00F73410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31" w:type="dxa"/>
            <w:vAlign w:val="bottom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 заявлений, постановка на учет детей и выдача направлений в образовательные учреждения, реализующие основную общеобразовательную программу дошкольного образования (детские сады</w:t>
            </w: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D18BC" w:rsidRPr="005D18BC" w:rsidTr="00F73410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31" w:type="dxa"/>
            <w:vAlign w:val="bottom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Бесплатное предоставление земельных участков в собственность отдельным категориям граждан для целей индивидуального жилищного строительства</w:t>
            </w:r>
          </w:p>
        </w:tc>
      </w:tr>
      <w:tr w:rsidR="005D18BC" w:rsidRPr="005D18BC" w:rsidTr="00F73410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031" w:type="dxa"/>
            <w:vAlign w:val="bottom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Выдача градостроительного плана земельного </w:t>
            </w: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участка</w:t>
            </w:r>
          </w:p>
        </w:tc>
      </w:tr>
      <w:tr w:rsidR="005D18BC" w:rsidRPr="005D18BC" w:rsidTr="00F73410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031" w:type="dxa"/>
            <w:vAlign w:val="bottom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Выдача разрешения на строительство</w:t>
            </w:r>
          </w:p>
        </w:tc>
      </w:tr>
      <w:tr w:rsidR="005D18BC" w:rsidRPr="005D18BC" w:rsidTr="00F73410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031" w:type="dxa"/>
            <w:vAlign w:val="bottom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Выдача разрешения на ввод объекта в эксплуатацию</w:t>
            </w:r>
          </w:p>
        </w:tc>
      </w:tr>
      <w:tr w:rsidR="005D18BC" w:rsidRPr="005D18BC" w:rsidTr="00F73410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031" w:type="dxa"/>
            <w:vAlign w:val="bottom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Выдача разрешения на установку рекламных конструкций</w:t>
            </w:r>
          </w:p>
        </w:tc>
      </w:tr>
      <w:tr w:rsidR="005D18BC" w:rsidRPr="005D18BC" w:rsidTr="00F73410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031" w:type="dxa"/>
            <w:vAlign w:val="bottom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на </w:t>
            </w:r>
            <w:proofErr w:type="spellStart"/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грантовую</w:t>
            </w:r>
            <w:proofErr w:type="spellEnd"/>
            <w:r w:rsidRPr="005D18BC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 проектов, направленных на развитие предпринимательской деятельности субъектов малого и среднего предпринимательства</w:t>
            </w:r>
          </w:p>
        </w:tc>
      </w:tr>
      <w:tr w:rsidR="005D18BC" w:rsidRPr="005D18BC" w:rsidTr="00F73410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9031" w:type="dxa"/>
            <w:vAlign w:val="bottom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Предоставление согласия на перевод земельного участка из одной категории в другую, за исключением земель, находящихся в федеральной собственности</w:t>
            </w:r>
          </w:p>
        </w:tc>
      </w:tr>
      <w:tr w:rsidR="005D18BC" w:rsidRPr="005D18BC" w:rsidTr="00F73410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9031" w:type="dxa"/>
            <w:vAlign w:val="bottom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Выдача решения о согласовании переустройства и (или) пере</w:t>
            </w:r>
            <w:r w:rsidR="009E38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bookmarkStart w:id="0" w:name="_GoBack"/>
            <w:bookmarkEnd w:id="0"/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ланировки жилого помещения</w:t>
            </w:r>
          </w:p>
        </w:tc>
      </w:tr>
      <w:tr w:rsidR="005D18BC" w:rsidRPr="005D18BC" w:rsidTr="00F73410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9031" w:type="dxa"/>
            <w:vAlign w:val="bottom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</w:t>
            </w:r>
          </w:p>
        </w:tc>
      </w:tr>
      <w:tr w:rsidR="005D18BC" w:rsidRPr="005D18BC" w:rsidTr="00F73410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9031" w:type="dxa"/>
            <w:vAlign w:val="bottom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Выдача выписки из реестра муниципальной собственности</w:t>
            </w:r>
          </w:p>
        </w:tc>
      </w:tr>
      <w:tr w:rsidR="005D18BC" w:rsidRPr="005D18BC" w:rsidTr="00F73410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9031" w:type="dxa"/>
            <w:vAlign w:val="bottom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Выдача технического заключения на объекты капитального строительства</w:t>
            </w:r>
          </w:p>
        </w:tc>
      </w:tr>
      <w:tr w:rsidR="005D18BC" w:rsidRPr="005D18BC" w:rsidTr="00F73410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9031" w:type="dxa"/>
            <w:vAlign w:val="bottom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уведомления о наличии или отсутствии задолженности по арендной плате</w:t>
            </w:r>
          </w:p>
        </w:tc>
      </w:tr>
      <w:tr w:rsidR="005D18BC" w:rsidRPr="005D18BC" w:rsidTr="00F73410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9031" w:type="dxa"/>
            <w:vAlign w:val="bottom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Постановка граждан на учет  в качестве нуждающихся в жилых помещениях</w:t>
            </w:r>
          </w:p>
        </w:tc>
      </w:tr>
      <w:tr w:rsidR="005D18BC" w:rsidRPr="005D18BC" w:rsidTr="00F73410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9031" w:type="dxa"/>
            <w:vAlign w:val="bottom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документов, а так же выдачи разрешений о переводе или </w:t>
            </w:r>
            <w:proofErr w:type="gramStart"/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отказе</w:t>
            </w:r>
            <w:proofErr w:type="gramEnd"/>
            <w:r w:rsidRPr="005D18BC">
              <w:rPr>
                <w:rFonts w:ascii="Times New Roman" w:hAnsi="Times New Roman" w:cs="Times New Roman"/>
                <w:sz w:val="24"/>
                <w:szCs w:val="24"/>
              </w:rPr>
              <w:t xml:space="preserve"> о переводе жилого помещения в нежилое или нежилого помещения в жилое помещение</w:t>
            </w:r>
          </w:p>
        </w:tc>
      </w:tr>
      <w:tr w:rsidR="005D18BC" w:rsidRPr="005D18BC" w:rsidTr="00F73410">
        <w:tc>
          <w:tcPr>
            <w:tcW w:w="540" w:type="dxa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9031" w:type="dxa"/>
            <w:vAlign w:val="bottom"/>
          </w:tcPr>
          <w:p w:rsidR="005D18BC" w:rsidRPr="005D18BC" w:rsidRDefault="005D18BC" w:rsidP="005D1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8BC">
              <w:rPr>
                <w:rFonts w:ascii="Times New Roman" w:hAnsi="Times New Roman" w:cs="Times New Roman"/>
                <w:sz w:val="24"/>
                <w:szCs w:val="24"/>
              </w:rPr>
              <w:t>Назначение и выплата компенсаций части родительской платы за содержание ребенка в государственных и муниципальных образовательных учреждениях, реализующих основную общеобразовательную программу дошкольного образования</w:t>
            </w:r>
          </w:p>
        </w:tc>
      </w:tr>
    </w:tbl>
    <w:p w:rsidR="006A76E9" w:rsidRPr="005D18BC" w:rsidRDefault="006A76E9" w:rsidP="005D18B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A76E9" w:rsidRPr="005D18B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E81" w:rsidRDefault="00EA1E81" w:rsidP="006A76E9">
      <w:pPr>
        <w:spacing w:after="0" w:line="240" w:lineRule="auto"/>
      </w:pPr>
      <w:r>
        <w:separator/>
      </w:r>
    </w:p>
  </w:endnote>
  <w:endnote w:type="continuationSeparator" w:id="0">
    <w:p w:rsidR="00EA1E81" w:rsidRDefault="00EA1E81" w:rsidP="006A7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E81" w:rsidRDefault="00EA1E81" w:rsidP="006A76E9">
      <w:pPr>
        <w:spacing w:after="0" w:line="240" w:lineRule="auto"/>
      </w:pPr>
      <w:r>
        <w:separator/>
      </w:r>
    </w:p>
  </w:footnote>
  <w:footnote w:type="continuationSeparator" w:id="0">
    <w:p w:rsidR="00EA1E81" w:rsidRDefault="00EA1E81" w:rsidP="006A7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6E9" w:rsidRPr="006A76E9" w:rsidRDefault="006A76E9" w:rsidP="006A76E9">
    <w:pPr>
      <w:pStyle w:val="a3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Приложение №2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330AD"/>
    <w:multiLevelType w:val="hybridMultilevel"/>
    <w:tmpl w:val="B2EC8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3E01FA"/>
    <w:multiLevelType w:val="hybridMultilevel"/>
    <w:tmpl w:val="8E2CB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A1063"/>
    <w:multiLevelType w:val="hybridMultilevel"/>
    <w:tmpl w:val="5C6C1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4B127D"/>
    <w:multiLevelType w:val="hybridMultilevel"/>
    <w:tmpl w:val="D472C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22210D"/>
    <w:multiLevelType w:val="hybridMultilevel"/>
    <w:tmpl w:val="B2EC8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6E9"/>
    <w:rsid w:val="00105867"/>
    <w:rsid w:val="00247F6A"/>
    <w:rsid w:val="00302FB3"/>
    <w:rsid w:val="005D18BC"/>
    <w:rsid w:val="0067199E"/>
    <w:rsid w:val="006A76E9"/>
    <w:rsid w:val="009E3830"/>
    <w:rsid w:val="00A51968"/>
    <w:rsid w:val="00E6094F"/>
    <w:rsid w:val="00EA1E81"/>
    <w:rsid w:val="00F0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76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76E9"/>
  </w:style>
  <w:style w:type="paragraph" w:styleId="a5">
    <w:name w:val="footer"/>
    <w:basedOn w:val="a"/>
    <w:link w:val="a6"/>
    <w:uiPriority w:val="99"/>
    <w:unhideWhenUsed/>
    <w:rsid w:val="006A76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76E9"/>
  </w:style>
  <w:style w:type="table" w:styleId="a7">
    <w:name w:val="Table Grid"/>
    <w:basedOn w:val="a1"/>
    <w:uiPriority w:val="59"/>
    <w:rsid w:val="006A76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A76E9"/>
    <w:pPr>
      <w:ind w:left="720"/>
      <w:contextualSpacing/>
    </w:pPr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76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76E9"/>
  </w:style>
  <w:style w:type="paragraph" w:styleId="a5">
    <w:name w:val="footer"/>
    <w:basedOn w:val="a"/>
    <w:link w:val="a6"/>
    <w:uiPriority w:val="99"/>
    <w:unhideWhenUsed/>
    <w:rsid w:val="006A76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76E9"/>
  </w:style>
  <w:style w:type="table" w:styleId="a7">
    <w:name w:val="Table Grid"/>
    <w:basedOn w:val="a1"/>
    <w:uiPriority w:val="59"/>
    <w:rsid w:val="006A76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A76E9"/>
    <w:pPr>
      <w:ind w:left="720"/>
      <w:contextualSpacing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2015-03-17T11:28:00Z</dcterms:created>
  <dcterms:modified xsi:type="dcterms:W3CDTF">2015-03-17T12:04:00Z</dcterms:modified>
</cp:coreProperties>
</file>