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F59" w:rsidRPr="00D12C87" w:rsidRDefault="00FE7620">
      <w:pPr>
        <w:jc w:val="right"/>
        <w:rPr>
          <w:lang w:val="ru-RU"/>
        </w:rPr>
      </w:pPr>
      <w:r w:rsidRPr="00D12C87">
        <w:rPr>
          <w:lang w:val="ru-RU"/>
        </w:rPr>
        <w:t>Проект</w:t>
      </w:r>
    </w:p>
    <w:p w:rsidR="00F41EFC" w:rsidRDefault="00F41EFC" w:rsidP="00375059">
      <w:pPr>
        <w:pStyle w:val="1"/>
        <w:tabs>
          <w:tab w:val="left" w:pos="0"/>
        </w:tabs>
        <w:rPr>
          <w:b/>
          <w:bCs/>
          <w:lang w:val="ru-RU"/>
        </w:rPr>
      </w:pPr>
    </w:p>
    <w:p w:rsidR="00375059" w:rsidRPr="00DC6FF1" w:rsidRDefault="00375059" w:rsidP="00375059">
      <w:pPr>
        <w:pStyle w:val="1"/>
        <w:tabs>
          <w:tab w:val="left" w:pos="0"/>
        </w:tabs>
        <w:rPr>
          <w:b/>
          <w:bCs/>
          <w:lang w:val="ru-RU"/>
        </w:rPr>
      </w:pPr>
      <w:r>
        <w:rPr>
          <w:b/>
          <w:bCs/>
          <w:lang w:val="ru-RU"/>
        </w:rPr>
        <w:t>РАСПОРЯЖЕНИЕ</w:t>
      </w:r>
    </w:p>
    <w:p w:rsidR="00375059" w:rsidRPr="00DC6FF1" w:rsidRDefault="00375059" w:rsidP="00375059">
      <w:pPr>
        <w:pStyle w:val="1"/>
        <w:tabs>
          <w:tab w:val="left" w:pos="0"/>
        </w:tabs>
        <w:rPr>
          <w:b/>
          <w:bCs/>
          <w:lang w:val="ru-RU"/>
        </w:rPr>
      </w:pPr>
      <w:r w:rsidRPr="00DC6FF1">
        <w:rPr>
          <w:b/>
          <w:bCs/>
          <w:lang w:val="ru-RU"/>
        </w:rPr>
        <w:t>ГЛАВЫ РЕСПУБЛИКИ АЛТАЙ,</w:t>
      </w:r>
    </w:p>
    <w:p w:rsidR="00375059" w:rsidRPr="00DC6FF1" w:rsidRDefault="00375059" w:rsidP="00375059">
      <w:pPr>
        <w:jc w:val="center"/>
        <w:rPr>
          <w:b/>
          <w:bCs/>
          <w:sz w:val="28"/>
          <w:lang w:val="ru-RU"/>
        </w:rPr>
      </w:pPr>
      <w:r w:rsidRPr="00DC6FF1">
        <w:rPr>
          <w:b/>
          <w:bCs/>
          <w:sz w:val="28"/>
          <w:lang w:val="ru-RU"/>
        </w:rPr>
        <w:t>ПРЕДСЕДАТЕЛЯ ПРАВИТЕЛЬСТВА РЕСПУБЛИКИ АЛТАЙ</w:t>
      </w:r>
    </w:p>
    <w:p w:rsidR="00375059" w:rsidRPr="00DC6FF1" w:rsidRDefault="00375059" w:rsidP="00375059">
      <w:pPr>
        <w:pStyle w:val="1"/>
        <w:tabs>
          <w:tab w:val="left" w:pos="0"/>
        </w:tabs>
        <w:rPr>
          <w:b/>
          <w:bCs/>
          <w:lang w:val="ru-RU"/>
        </w:rPr>
      </w:pPr>
    </w:p>
    <w:p w:rsidR="00375059" w:rsidRDefault="00375059" w:rsidP="00375059">
      <w:pPr>
        <w:jc w:val="center"/>
        <w:rPr>
          <w:sz w:val="28"/>
          <w:lang w:val="ru-RU"/>
        </w:rPr>
      </w:pPr>
      <w:r w:rsidRPr="008074F2">
        <w:rPr>
          <w:sz w:val="28"/>
          <w:lang w:val="ru-RU"/>
        </w:rPr>
        <w:t>«___»_______20</w:t>
      </w:r>
      <w:r>
        <w:rPr>
          <w:sz w:val="28"/>
          <w:lang w:val="ru-RU"/>
        </w:rPr>
        <w:t>15</w:t>
      </w:r>
      <w:r w:rsidRPr="008074F2">
        <w:rPr>
          <w:sz w:val="28"/>
          <w:lang w:val="ru-RU"/>
        </w:rPr>
        <w:t xml:space="preserve"> г. № ___</w:t>
      </w:r>
    </w:p>
    <w:p w:rsidR="00375059" w:rsidRPr="008074F2" w:rsidRDefault="00375059" w:rsidP="00375059">
      <w:pPr>
        <w:jc w:val="center"/>
        <w:rPr>
          <w:sz w:val="28"/>
          <w:lang w:val="ru-RU"/>
        </w:rPr>
      </w:pPr>
    </w:p>
    <w:p w:rsidR="00375059" w:rsidRPr="008074F2" w:rsidRDefault="00375059" w:rsidP="00375059">
      <w:pPr>
        <w:jc w:val="center"/>
        <w:rPr>
          <w:sz w:val="28"/>
          <w:szCs w:val="28"/>
          <w:lang w:val="ru-RU"/>
        </w:rPr>
      </w:pPr>
      <w:r w:rsidRPr="008074F2">
        <w:rPr>
          <w:sz w:val="28"/>
          <w:lang w:val="ru-RU"/>
        </w:rPr>
        <w:t>г</w:t>
      </w:r>
      <w:r w:rsidRPr="008074F2">
        <w:rPr>
          <w:sz w:val="28"/>
          <w:szCs w:val="28"/>
          <w:lang w:val="ru-RU"/>
        </w:rPr>
        <w:t>. Горно-Алтайск</w:t>
      </w:r>
    </w:p>
    <w:p w:rsidR="00375059" w:rsidRPr="008074F2" w:rsidRDefault="00375059" w:rsidP="00375059">
      <w:pPr>
        <w:jc w:val="center"/>
        <w:rPr>
          <w:sz w:val="28"/>
          <w:szCs w:val="28"/>
          <w:lang w:val="ru-RU"/>
        </w:rPr>
      </w:pPr>
    </w:p>
    <w:p w:rsidR="00A6494A" w:rsidRDefault="00375059" w:rsidP="0037505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</w:t>
      </w:r>
      <w:r w:rsidR="00E86856">
        <w:rPr>
          <w:b/>
          <w:bCs/>
          <w:sz w:val="28"/>
          <w:szCs w:val="28"/>
          <w:lang w:val="ru-RU"/>
        </w:rPr>
        <w:t>б</w:t>
      </w:r>
      <w:r w:rsidRPr="00375059">
        <w:rPr>
          <w:b/>
          <w:bCs/>
          <w:sz w:val="28"/>
          <w:szCs w:val="28"/>
          <w:lang w:val="ru-RU"/>
        </w:rPr>
        <w:t xml:space="preserve"> </w:t>
      </w:r>
      <w:r w:rsidR="00A6494A">
        <w:rPr>
          <w:b/>
          <w:bCs/>
          <w:sz w:val="28"/>
          <w:szCs w:val="28"/>
          <w:lang w:val="ru-RU"/>
        </w:rPr>
        <w:t>Э</w:t>
      </w:r>
      <w:r w:rsidRPr="00375059">
        <w:rPr>
          <w:b/>
          <w:bCs/>
          <w:sz w:val="28"/>
          <w:szCs w:val="28"/>
          <w:lang w:val="ru-RU"/>
        </w:rPr>
        <w:t>кспертно</w:t>
      </w:r>
      <w:r w:rsidR="00E86856">
        <w:rPr>
          <w:b/>
          <w:bCs/>
          <w:sz w:val="28"/>
          <w:szCs w:val="28"/>
          <w:lang w:val="ru-RU"/>
        </w:rPr>
        <w:t>м</w:t>
      </w:r>
      <w:r w:rsidRPr="00375059">
        <w:rPr>
          <w:b/>
          <w:bCs/>
          <w:sz w:val="28"/>
          <w:szCs w:val="28"/>
          <w:lang w:val="ru-RU"/>
        </w:rPr>
        <w:t xml:space="preserve"> совет</w:t>
      </w:r>
      <w:r w:rsidR="00E86856">
        <w:rPr>
          <w:b/>
          <w:bCs/>
          <w:sz w:val="28"/>
          <w:szCs w:val="28"/>
          <w:lang w:val="ru-RU"/>
        </w:rPr>
        <w:t>е</w:t>
      </w:r>
      <w:r w:rsidRPr="00375059">
        <w:rPr>
          <w:b/>
          <w:bCs/>
          <w:sz w:val="28"/>
          <w:szCs w:val="28"/>
          <w:lang w:val="ru-RU"/>
        </w:rPr>
        <w:t xml:space="preserve"> по присуждению</w:t>
      </w:r>
    </w:p>
    <w:p w:rsidR="00A6494A" w:rsidRDefault="00375059" w:rsidP="00375059">
      <w:pPr>
        <w:jc w:val="center"/>
        <w:rPr>
          <w:b/>
          <w:bCs/>
          <w:sz w:val="28"/>
          <w:szCs w:val="28"/>
          <w:lang w:val="ru-RU"/>
        </w:rPr>
      </w:pPr>
      <w:r w:rsidRPr="00375059">
        <w:rPr>
          <w:b/>
          <w:bCs/>
          <w:sz w:val="28"/>
          <w:szCs w:val="28"/>
          <w:lang w:val="ru-RU"/>
        </w:rPr>
        <w:t xml:space="preserve">государственной премии Республики Алтай </w:t>
      </w:r>
    </w:p>
    <w:p w:rsidR="00375059" w:rsidRDefault="00375059" w:rsidP="00375059">
      <w:pPr>
        <w:jc w:val="center"/>
        <w:rPr>
          <w:b/>
          <w:bCs/>
          <w:sz w:val="28"/>
          <w:szCs w:val="28"/>
          <w:lang w:val="ru-RU"/>
        </w:rPr>
      </w:pPr>
      <w:r w:rsidRPr="00375059">
        <w:rPr>
          <w:b/>
          <w:bCs/>
          <w:sz w:val="28"/>
          <w:szCs w:val="28"/>
          <w:lang w:val="ru-RU"/>
        </w:rPr>
        <w:t>имени Г</w:t>
      </w:r>
      <w:r w:rsidR="00F9577B">
        <w:rPr>
          <w:b/>
          <w:bCs/>
          <w:sz w:val="28"/>
          <w:szCs w:val="28"/>
          <w:lang w:val="ru-RU"/>
        </w:rPr>
        <w:t>.</w:t>
      </w:r>
      <w:r w:rsidRPr="00375059">
        <w:rPr>
          <w:b/>
          <w:bCs/>
          <w:sz w:val="28"/>
          <w:szCs w:val="28"/>
          <w:lang w:val="ru-RU"/>
        </w:rPr>
        <w:t xml:space="preserve"> И</w:t>
      </w:r>
      <w:r w:rsidR="00F9577B">
        <w:rPr>
          <w:b/>
          <w:bCs/>
          <w:sz w:val="28"/>
          <w:szCs w:val="28"/>
          <w:lang w:val="ru-RU"/>
        </w:rPr>
        <w:t>.</w:t>
      </w:r>
      <w:r w:rsidRPr="00375059">
        <w:rPr>
          <w:b/>
          <w:bCs/>
          <w:sz w:val="28"/>
          <w:szCs w:val="28"/>
          <w:lang w:val="ru-RU"/>
        </w:rPr>
        <w:t xml:space="preserve"> Чорос-Гуркина в области литературы и искусства</w:t>
      </w:r>
    </w:p>
    <w:p w:rsidR="00375059" w:rsidRDefault="00375059" w:rsidP="00375059">
      <w:pPr>
        <w:jc w:val="center"/>
        <w:rPr>
          <w:b/>
          <w:bCs/>
          <w:sz w:val="28"/>
          <w:szCs w:val="28"/>
          <w:lang w:val="ru-RU"/>
        </w:rPr>
      </w:pPr>
    </w:p>
    <w:p w:rsidR="000A48E9" w:rsidRDefault="00A6494A" w:rsidP="00A649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494A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Указом Главы Республики Алтай, Председателя Правительства </w:t>
      </w:r>
      <w:r w:rsidR="00834346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A6494A">
        <w:rPr>
          <w:rFonts w:ascii="Times New Roman" w:hAnsi="Times New Roman" w:cs="Times New Roman"/>
          <w:b w:val="0"/>
          <w:bCs/>
          <w:sz w:val="28"/>
          <w:szCs w:val="28"/>
        </w:rPr>
        <w:t xml:space="preserve">еспублики Алтай от 11 декабря 2015 года № 368-у «Об утверждении </w:t>
      </w:r>
      <w:r w:rsidRPr="00A6494A">
        <w:rPr>
          <w:rFonts w:ascii="Times New Roman" w:hAnsi="Times New Roman" w:cs="Times New Roman"/>
          <w:b w:val="0"/>
          <w:sz w:val="28"/>
          <w:szCs w:val="28"/>
        </w:rPr>
        <w:t>Положения о присуждении государственной премии Республики Алтай имени Г.И. Чорос-Гуркина в области литературы и искусства и признании утратившим силу Указа Главы Республики Алтай, Председателя Правительства Республики Алтай от 30 июня 2005 года № 117-у</w:t>
      </w:r>
      <w:r w:rsidR="00704EA3">
        <w:rPr>
          <w:rFonts w:ascii="Times New Roman" w:hAnsi="Times New Roman" w:cs="Times New Roman"/>
          <w:b w:val="0"/>
          <w:sz w:val="28"/>
          <w:szCs w:val="28"/>
        </w:rPr>
        <w:t>»</w:t>
      </w:r>
      <w:r w:rsidR="00416F4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6494A" w:rsidRPr="00A6494A" w:rsidRDefault="000A48E9" w:rsidP="00A649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</w:t>
      </w:r>
      <w:r w:rsidR="00A6494A" w:rsidRPr="00A6494A">
        <w:rPr>
          <w:rFonts w:ascii="Times New Roman" w:hAnsi="Times New Roman" w:cs="Times New Roman"/>
          <w:b w:val="0"/>
          <w:sz w:val="28"/>
          <w:szCs w:val="28"/>
        </w:rPr>
        <w:t xml:space="preserve">твердить прилагаемые: </w:t>
      </w:r>
    </w:p>
    <w:p w:rsidR="00A6494A" w:rsidRPr="00A6494A" w:rsidRDefault="00A6494A" w:rsidP="000A48E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6494A">
        <w:rPr>
          <w:rFonts w:ascii="Times New Roman" w:hAnsi="Times New Roman" w:cs="Times New Roman"/>
          <w:b w:val="0"/>
          <w:bCs/>
          <w:sz w:val="28"/>
          <w:szCs w:val="28"/>
        </w:rPr>
        <w:t>Положение об Экспертном совете по присуждению государственной премии Республики Алтай имени Г.И. Чорос-Гуркина в области литературы и искусства</w:t>
      </w:r>
      <w:r w:rsidR="00416F43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A6494A" w:rsidRPr="00A6494A" w:rsidRDefault="00A6494A" w:rsidP="00A6494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6494A">
        <w:rPr>
          <w:rFonts w:ascii="Times New Roman" w:hAnsi="Times New Roman" w:cs="Times New Roman"/>
          <w:b w:val="0"/>
          <w:bCs/>
          <w:sz w:val="28"/>
          <w:szCs w:val="28"/>
        </w:rPr>
        <w:t>Состав Экспертного совета по присуждению государственной премии Республики Алтай имени Г. И. Чорос-Гуркина в области литературы и искусства.</w:t>
      </w:r>
    </w:p>
    <w:p w:rsidR="00A6494A" w:rsidRPr="00A6494A" w:rsidRDefault="00A6494A" w:rsidP="00A6494A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A6494A">
        <w:rPr>
          <w:rFonts w:cs="Times New Roman"/>
          <w:bCs/>
          <w:sz w:val="28"/>
          <w:szCs w:val="28"/>
          <w:lang w:val="ru-RU"/>
        </w:rPr>
        <w:t>2. Настоящее Распоряжение вступает в силу со дня его подписания.</w:t>
      </w:r>
    </w:p>
    <w:p w:rsidR="00A6494A" w:rsidRPr="00A6494A" w:rsidRDefault="00A6494A" w:rsidP="00A649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5059" w:rsidRPr="00A6494A" w:rsidRDefault="00375059" w:rsidP="00375059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75059" w:rsidRPr="00A6494A" w:rsidRDefault="00375059" w:rsidP="00375059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75059" w:rsidRDefault="00375059" w:rsidP="00375059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75059" w:rsidRDefault="00375059" w:rsidP="00375059">
      <w:pPr>
        <w:ind w:firstLine="567"/>
        <w:jc w:val="right"/>
        <w:rPr>
          <w:rFonts w:cs="Times New Roman"/>
          <w:sz w:val="28"/>
          <w:szCs w:val="28"/>
          <w:lang w:val="ru-RU"/>
        </w:rPr>
      </w:pPr>
      <w:r w:rsidRPr="00916E37">
        <w:rPr>
          <w:sz w:val="28"/>
          <w:szCs w:val="28"/>
          <w:lang w:val="ru-RU"/>
        </w:rPr>
        <w:t>А.В. Бердников</w:t>
      </w:r>
    </w:p>
    <w:p w:rsidR="00375059" w:rsidRDefault="00375059" w:rsidP="00375059">
      <w:pPr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375059" w:rsidRDefault="00375059" w:rsidP="00B74ED5">
      <w:pPr>
        <w:jc w:val="both"/>
        <w:rPr>
          <w:sz w:val="28"/>
          <w:szCs w:val="28"/>
          <w:lang w:val="ru-RU"/>
        </w:rPr>
      </w:pPr>
    </w:p>
    <w:p w:rsidR="00D26886" w:rsidRDefault="00D26886" w:rsidP="00B74ED5">
      <w:pPr>
        <w:jc w:val="both"/>
        <w:rPr>
          <w:sz w:val="28"/>
          <w:szCs w:val="28"/>
          <w:lang w:val="ru-RU"/>
        </w:rPr>
      </w:pPr>
    </w:p>
    <w:p w:rsidR="00D26886" w:rsidRDefault="00D26886" w:rsidP="00B74ED5">
      <w:pPr>
        <w:jc w:val="both"/>
        <w:rPr>
          <w:sz w:val="28"/>
          <w:szCs w:val="28"/>
          <w:lang w:val="ru-RU"/>
        </w:rPr>
      </w:pPr>
    </w:p>
    <w:p w:rsidR="00D26886" w:rsidRDefault="00D26886" w:rsidP="00B74ED5">
      <w:pPr>
        <w:jc w:val="both"/>
        <w:rPr>
          <w:sz w:val="28"/>
          <w:szCs w:val="28"/>
          <w:lang w:val="ru-RU"/>
        </w:rPr>
      </w:pPr>
    </w:p>
    <w:p w:rsidR="00D26886" w:rsidRDefault="00D26886" w:rsidP="00B74ED5">
      <w:pPr>
        <w:jc w:val="both"/>
        <w:rPr>
          <w:sz w:val="28"/>
          <w:szCs w:val="28"/>
          <w:lang w:val="ru-RU"/>
        </w:rPr>
      </w:pPr>
    </w:p>
    <w:p w:rsidR="00D26886" w:rsidRDefault="00D26886" w:rsidP="00B74ED5">
      <w:pPr>
        <w:jc w:val="both"/>
        <w:rPr>
          <w:sz w:val="28"/>
          <w:szCs w:val="28"/>
          <w:lang w:val="ru-RU"/>
        </w:rPr>
      </w:pPr>
    </w:p>
    <w:p w:rsidR="00D26886" w:rsidRDefault="00D26886" w:rsidP="00B74ED5">
      <w:pPr>
        <w:jc w:val="both"/>
        <w:rPr>
          <w:sz w:val="28"/>
          <w:szCs w:val="28"/>
          <w:lang w:val="ru-RU"/>
        </w:rPr>
      </w:pPr>
    </w:p>
    <w:p w:rsidR="00D26886" w:rsidRDefault="00D26886" w:rsidP="00B74ED5">
      <w:pPr>
        <w:jc w:val="both"/>
        <w:rPr>
          <w:sz w:val="28"/>
          <w:szCs w:val="28"/>
          <w:lang w:val="ru-RU"/>
        </w:rPr>
      </w:pPr>
    </w:p>
    <w:p w:rsidR="00D26886" w:rsidRDefault="00D26886" w:rsidP="00B74ED5">
      <w:pPr>
        <w:jc w:val="both"/>
        <w:rPr>
          <w:sz w:val="28"/>
          <w:szCs w:val="28"/>
          <w:lang w:val="ru-RU"/>
        </w:rPr>
      </w:pPr>
    </w:p>
    <w:p w:rsidR="00F9577B" w:rsidRDefault="00F9577B" w:rsidP="00B74ED5">
      <w:pPr>
        <w:jc w:val="both"/>
        <w:rPr>
          <w:sz w:val="28"/>
          <w:szCs w:val="28"/>
          <w:lang w:val="ru-RU"/>
        </w:rPr>
      </w:pPr>
    </w:p>
    <w:p w:rsidR="00A6494A" w:rsidRPr="00A6494A" w:rsidRDefault="00A6494A" w:rsidP="00F41EFC">
      <w:pPr>
        <w:autoSpaceDE w:val="0"/>
        <w:ind w:firstLine="4678"/>
        <w:jc w:val="center"/>
        <w:rPr>
          <w:rFonts w:cs="Times New Roman"/>
          <w:sz w:val="28"/>
          <w:szCs w:val="28"/>
          <w:lang w:val="ru-RU"/>
        </w:rPr>
      </w:pPr>
      <w:r w:rsidRPr="00A6494A">
        <w:rPr>
          <w:rFonts w:cs="Times New Roman"/>
          <w:sz w:val="28"/>
          <w:szCs w:val="28"/>
          <w:lang w:val="ru-RU"/>
        </w:rPr>
        <w:lastRenderedPageBreak/>
        <w:t>УТВЕРЖДЕНО</w:t>
      </w:r>
    </w:p>
    <w:p w:rsidR="00F41EFC" w:rsidRDefault="00A6494A" w:rsidP="00F41EFC">
      <w:pPr>
        <w:autoSpaceDE w:val="0"/>
        <w:ind w:firstLine="4678"/>
        <w:rPr>
          <w:rFonts w:cs="Times New Roman"/>
          <w:sz w:val="28"/>
          <w:szCs w:val="28"/>
          <w:lang w:val="ru-RU"/>
        </w:rPr>
      </w:pPr>
      <w:r w:rsidRPr="00A6494A">
        <w:rPr>
          <w:rFonts w:cs="Times New Roman"/>
          <w:sz w:val="28"/>
          <w:szCs w:val="28"/>
          <w:lang w:val="ru-RU"/>
        </w:rPr>
        <w:t>распоряжением Главы</w:t>
      </w:r>
      <w:r w:rsidR="00F41EFC">
        <w:rPr>
          <w:rFonts w:cs="Times New Roman"/>
          <w:sz w:val="28"/>
          <w:szCs w:val="28"/>
          <w:lang w:val="ru-RU"/>
        </w:rPr>
        <w:t xml:space="preserve"> </w:t>
      </w:r>
      <w:r w:rsidRPr="00A6494A">
        <w:rPr>
          <w:rFonts w:cs="Times New Roman"/>
          <w:sz w:val="28"/>
          <w:szCs w:val="28"/>
          <w:lang w:val="ru-RU"/>
        </w:rPr>
        <w:t>Республики</w:t>
      </w:r>
    </w:p>
    <w:p w:rsidR="00A6494A" w:rsidRPr="00A6494A" w:rsidRDefault="00A6494A" w:rsidP="00F41EFC">
      <w:pPr>
        <w:autoSpaceDE w:val="0"/>
        <w:ind w:firstLine="4678"/>
        <w:rPr>
          <w:rFonts w:cs="Times New Roman"/>
          <w:sz w:val="28"/>
          <w:szCs w:val="28"/>
          <w:lang w:val="ru-RU"/>
        </w:rPr>
      </w:pPr>
      <w:r w:rsidRPr="00A6494A">
        <w:rPr>
          <w:rFonts w:cs="Times New Roman"/>
          <w:sz w:val="28"/>
          <w:szCs w:val="28"/>
          <w:lang w:val="ru-RU"/>
        </w:rPr>
        <w:t>Алтай</w:t>
      </w:r>
      <w:r w:rsidR="00E03BAB">
        <w:rPr>
          <w:rFonts w:cs="Times New Roman"/>
          <w:sz w:val="28"/>
          <w:szCs w:val="28"/>
          <w:lang w:val="ru-RU"/>
        </w:rPr>
        <w:t>,</w:t>
      </w:r>
      <w:r w:rsidR="00F41EFC">
        <w:rPr>
          <w:rFonts w:cs="Times New Roman"/>
          <w:sz w:val="28"/>
          <w:szCs w:val="28"/>
          <w:lang w:val="ru-RU"/>
        </w:rPr>
        <w:t xml:space="preserve"> </w:t>
      </w:r>
      <w:r w:rsidRPr="00A6494A">
        <w:rPr>
          <w:rFonts w:cs="Times New Roman"/>
          <w:sz w:val="28"/>
          <w:szCs w:val="28"/>
          <w:lang w:val="ru-RU"/>
        </w:rPr>
        <w:t>Председателя Правительства</w:t>
      </w:r>
    </w:p>
    <w:p w:rsidR="00A6494A" w:rsidRPr="00A6494A" w:rsidRDefault="00A6494A" w:rsidP="00F41EFC">
      <w:pPr>
        <w:autoSpaceDE w:val="0"/>
        <w:ind w:firstLine="4678"/>
        <w:jc w:val="center"/>
        <w:rPr>
          <w:rFonts w:cs="Times New Roman"/>
          <w:sz w:val="28"/>
          <w:szCs w:val="28"/>
          <w:lang w:val="ru-RU"/>
        </w:rPr>
      </w:pPr>
      <w:r w:rsidRPr="00A6494A">
        <w:rPr>
          <w:rFonts w:cs="Times New Roman"/>
          <w:sz w:val="28"/>
          <w:szCs w:val="28"/>
          <w:lang w:val="ru-RU"/>
        </w:rPr>
        <w:t>Республики Алтай</w:t>
      </w:r>
    </w:p>
    <w:p w:rsidR="00A6494A" w:rsidRPr="00105384" w:rsidRDefault="00A6494A" w:rsidP="00F41EFC">
      <w:pPr>
        <w:autoSpaceDE w:val="0"/>
        <w:ind w:firstLine="4678"/>
        <w:jc w:val="center"/>
        <w:rPr>
          <w:rFonts w:cs="Times New Roman"/>
          <w:sz w:val="28"/>
          <w:szCs w:val="28"/>
          <w:lang w:val="ru-RU"/>
        </w:rPr>
      </w:pPr>
      <w:r w:rsidRPr="00105384">
        <w:rPr>
          <w:rFonts w:cs="Times New Roman"/>
          <w:sz w:val="28"/>
          <w:szCs w:val="28"/>
          <w:lang w:val="ru-RU"/>
        </w:rPr>
        <w:t xml:space="preserve">от </w:t>
      </w:r>
      <w:r w:rsidR="00105384" w:rsidRPr="00105384">
        <w:rPr>
          <w:rFonts w:cs="Times New Roman"/>
          <w:sz w:val="28"/>
          <w:szCs w:val="28"/>
          <w:lang w:val="ru-RU"/>
        </w:rPr>
        <w:t xml:space="preserve">            </w:t>
      </w:r>
      <w:r w:rsidRPr="00105384">
        <w:rPr>
          <w:rFonts w:cs="Times New Roman"/>
          <w:sz w:val="28"/>
          <w:szCs w:val="28"/>
          <w:lang w:val="ru-RU"/>
        </w:rPr>
        <w:t>2015 года №</w:t>
      </w:r>
      <w:r w:rsidR="00105384" w:rsidRPr="00105384">
        <w:rPr>
          <w:rFonts w:cs="Times New Roman"/>
          <w:sz w:val="28"/>
          <w:szCs w:val="28"/>
          <w:lang w:val="ru-RU"/>
        </w:rPr>
        <w:t xml:space="preserve">       </w:t>
      </w:r>
    </w:p>
    <w:p w:rsidR="00A6494A" w:rsidRPr="00A6494A" w:rsidRDefault="00A6494A" w:rsidP="00A6494A">
      <w:pPr>
        <w:autoSpaceDE w:val="0"/>
        <w:jc w:val="right"/>
        <w:rPr>
          <w:rFonts w:cs="Times New Roman"/>
          <w:sz w:val="28"/>
          <w:szCs w:val="28"/>
          <w:lang w:val="ru-RU"/>
        </w:rPr>
      </w:pPr>
    </w:p>
    <w:p w:rsidR="00A6494A" w:rsidRPr="00A6494A" w:rsidRDefault="00A6494A" w:rsidP="00A6494A">
      <w:pPr>
        <w:jc w:val="both"/>
        <w:rPr>
          <w:rFonts w:cs="Times New Roman"/>
          <w:sz w:val="28"/>
          <w:szCs w:val="28"/>
          <w:lang w:val="ru-RU"/>
        </w:rPr>
      </w:pPr>
    </w:p>
    <w:p w:rsidR="00A6494A" w:rsidRPr="00C13E82" w:rsidRDefault="00A6494A" w:rsidP="00E03BAB">
      <w:pPr>
        <w:tabs>
          <w:tab w:val="left" w:pos="142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13E82">
        <w:rPr>
          <w:rFonts w:cs="Times New Roman"/>
          <w:b/>
          <w:bCs/>
          <w:sz w:val="28"/>
          <w:szCs w:val="28"/>
          <w:lang w:val="ru-RU"/>
        </w:rPr>
        <w:t>ПОЛОЖЕНИЕ</w:t>
      </w:r>
    </w:p>
    <w:p w:rsidR="00C13E82" w:rsidRDefault="00A6494A" w:rsidP="00E03BAB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  <w:lang w:val="ru-RU"/>
        </w:rPr>
      </w:pPr>
      <w:r w:rsidRPr="00C13E82">
        <w:rPr>
          <w:rFonts w:cs="Times New Roman"/>
          <w:b/>
          <w:bCs/>
          <w:sz w:val="28"/>
          <w:szCs w:val="28"/>
          <w:lang w:val="ru-RU"/>
        </w:rPr>
        <w:t xml:space="preserve">об Экспертном совете по присуждению государственной премии Республики Алтай имени Г.И. Чорос-Гуркина </w:t>
      </w:r>
    </w:p>
    <w:p w:rsidR="00A6494A" w:rsidRPr="00C13E82" w:rsidRDefault="00A6494A" w:rsidP="00E03BAB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  <w:lang w:val="ru-RU"/>
        </w:rPr>
      </w:pPr>
      <w:r w:rsidRPr="00C13E82">
        <w:rPr>
          <w:rFonts w:cs="Times New Roman"/>
          <w:b/>
          <w:bCs/>
          <w:sz w:val="28"/>
          <w:szCs w:val="28"/>
          <w:lang w:val="ru-RU"/>
        </w:rPr>
        <w:t>в области литературы и искусства</w:t>
      </w:r>
    </w:p>
    <w:p w:rsidR="003F1A81" w:rsidRPr="00C13E82" w:rsidRDefault="003F1A81" w:rsidP="00A6494A">
      <w:pPr>
        <w:autoSpaceDE w:val="0"/>
        <w:autoSpaceDN w:val="0"/>
        <w:adjustRightInd w:val="0"/>
        <w:jc w:val="center"/>
        <w:outlineLvl w:val="0"/>
        <w:rPr>
          <w:rFonts w:cs="Times New Roman"/>
          <w:bCs/>
          <w:sz w:val="28"/>
          <w:szCs w:val="28"/>
          <w:lang w:val="ru-RU"/>
        </w:rPr>
      </w:pPr>
    </w:p>
    <w:p w:rsidR="00105384" w:rsidRPr="00C13E82" w:rsidRDefault="003F1A81" w:rsidP="00E03BAB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Общие положения</w:t>
      </w:r>
    </w:p>
    <w:p w:rsidR="00105384" w:rsidRPr="00C13E82" w:rsidRDefault="00105384" w:rsidP="00105384">
      <w:pPr>
        <w:pStyle w:val="ab"/>
        <w:autoSpaceDE w:val="0"/>
        <w:autoSpaceDN w:val="0"/>
        <w:adjustRightInd w:val="0"/>
        <w:ind w:left="0"/>
        <w:outlineLvl w:val="0"/>
        <w:rPr>
          <w:rFonts w:cs="Times New Roman"/>
          <w:sz w:val="28"/>
          <w:szCs w:val="28"/>
          <w:lang w:val="ru-RU"/>
        </w:rPr>
      </w:pPr>
    </w:p>
    <w:p w:rsidR="003F1A81" w:rsidRPr="00C13E82" w:rsidRDefault="00A6494A" w:rsidP="003F1A81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bCs/>
          <w:sz w:val="28"/>
          <w:szCs w:val="28"/>
          <w:lang w:val="ru-RU"/>
        </w:rPr>
        <w:t>Экспертн</w:t>
      </w:r>
      <w:r w:rsidR="00704EA3" w:rsidRPr="00C13E82">
        <w:rPr>
          <w:rFonts w:cs="Times New Roman"/>
          <w:bCs/>
          <w:sz w:val="28"/>
          <w:szCs w:val="28"/>
          <w:lang w:val="ru-RU"/>
        </w:rPr>
        <w:t>ый</w:t>
      </w:r>
      <w:r w:rsidRPr="00C13E82">
        <w:rPr>
          <w:rFonts w:cs="Times New Roman"/>
          <w:bCs/>
          <w:sz w:val="28"/>
          <w:szCs w:val="28"/>
          <w:lang w:val="ru-RU"/>
        </w:rPr>
        <w:t xml:space="preserve"> совет по присуждению государственной премии Республики Алтай имени Г.И. Чорос-Гуркина в области литературы и искусства</w:t>
      </w:r>
      <w:r w:rsidRPr="00C13E82">
        <w:rPr>
          <w:rFonts w:cs="Times New Roman"/>
          <w:sz w:val="28"/>
          <w:szCs w:val="28"/>
          <w:lang w:val="ru-RU"/>
        </w:rPr>
        <w:t xml:space="preserve"> (далее - Совет) </w:t>
      </w:r>
      <w:r w:rsidR="003F1A81" w:rsidRPr="00C13E82">
        <w:rPr>
          <w:rFonts w:cs="Times New Roman"/>
          <w:sz w:val="28"/>
          <w:szCs w:val="28"/>
          <w:lang w:val="ru-RU"/>
        </w:rPr>
        <w:t xml:space="preserve">образован в соответствии с </w:t>
      </w:r>
      <w:r w:rsidR="003F1A81" w:rsidRPr="00C13E82">
        <w:rPr>
          <w:rFonts w:cs="Times New Roman"/>
          <w:bCs/>
          <w:sz w:val="28"/>
          <w:szCs w:val="28"/>
          <w:lang w:val="ru-RU"/>
        </w:rPr>
        <w:t xml:space="preserve">Указом Главы Республики Алтай, Председателя Правительства Республики Алтай от 11 декабря 2015 года № 368-у «Об утверждении </w:t>
      </w:r>
      <w:r w:rsidR="003F1A81" w:rsidRPr="00C13E82">
        <w:rPr>
          <w:rFonts w:cs="Times New Roman"/>
          <w:sz w:val="28"/>
          <w:szCs w:val="28"/>
          <w:lang w:val="ru-RU"/>
        </w:rPr>
        <w:t>Положения о присуждении государственной премии Республики Алтай имени Г.И. Чорос-Гуркина в области литературы и искусства и признании утратившим силу Указа Главы Республики Алтай, Председателя Правительства Республики Алтай от 30 июня 2005 года № 117-у».</w:t>
      </w:r>
    </w:p>
    <w:p w:rsidR="003F1A81" w:rsidRPr="00C13E82" w:rsidRDefault="003F1A81" w:rsidP="003F1A81">
      <w:pPr>
        <w:pStyle w:val="ab"/>
        <w:widowControl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 xml:space="preserve">Совет </w:t>
      </w:r>
      <w:r w:rsidR="00A6494A" w:rsidRPr="00C13E82">
        <w:rPr>
          <w:rFonts w:cs="Times New Roman"/>
          <w:sz w:val="28"/>
          <w:szCs w:val="28"/>
          <w:lang w:val="ru-RU"/>
        </w:rPr>
        <w:t xml:space="preserve">является </w:t>
      </w:r>
      <w:r w:rsidR="000A33C0" w:rsidRPr="00C13E82">
        <w:rPr>
          <w:rFonts w:cs="Times New Roman"/>
          <w:sz w:val="28"/>
          <w:szCs w:val="28"/>
          <w:lang w:val="ru-RU"/>
        </w:rPr>
        <w:t xml:space="preserve">постоянно действующим </w:t>
      </w:r>
      <w:r w:rsidR="00A6494A" w:rsidRPr="00C13E82">
        <w:rPr>
          <w:rFonts w:cs="Times New Roman"/>
          <w:sz w:val="28"/>
          <w:szCs w:val="28"/>
          <w:lang w:val="ru-RU"/>
        </w:rPr>
        <w:t xml:space="preserve">совещательным органом, </w:t>
      </w:r>
      <w:r w:rsidR="001779D6" w:rsidRPr="00C13E82">
        <w:rPr>
          <w:rFonts w:cs="Times New Roman"/>
          <w:sz w:val="28"/>
          <w:szCs w:val="28"/>
          <w:lang w:val="ru-RU"/>
        </w:rPr>
        <w:t xml:space="preserve">призванным содействовать принятию объективного решения </w:t>
      </w:r>
      <w:r w:rsidR="00A6494A" w:rsidRPr="00C13E82">
        <w:rPr>
          <w:rFonts w:cs="Times New Roman"/>
          <w:sz w:val="28"/>
          <w:szCs w:val="28"/>
          <w:lang w:val="ru-RU"/>
        </w:rPr>
        <w:t xml:space="preserve">вопросов касающихся присуждения </w:t>
      </w:r>
      <w:r w:rsidR="00A6494A" w:rsidRPr="00C13E82">
        <w:rPr>
          <w:rFonts w:cs="Times New Roman"/>
          <w:bCs/>
          <w:sz w:val="28"/>
          <w:szCs w:val="28"/>
          <w:lang w:val="ru-RU"/>
        </w:rPr>
        <w:t>государственной премии Республики Алтай имени Г.И. Чорос-Гуркина в области литературы и искусства</w:t>
      </w:r>
      <w:r w:rsidR="00A6494A" w:rsidRPr="00C13E82">
        <w:rPr>
          <w:rFonts w:cs="Times New Roman"/>
          <w:sz w:val="28"/>
          <w:szCs w:val="28"/>
          <w:lang w:val="ru-RU"/>
        </w:rPr>
        <w:t xml:space="preserve"> (далее - премия).</w:t>
      </w:r>
    </w:p>
    <w:p w:rsidR="001779D6" w:rsidRPr="00C13E82" w:rsidRDefault="00A6494A" w:rsidP="001779D6">
      <w:pPr>
        <w:pStyle w:val="ab"/>
        <w:widowControl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Совет в своей деятельности руководствуется законодательством Российской Федерации и Республики Алтай, Законом Республики Алтай от 18 октября 2005 года № 73-РЗ «О государственных наградах Республики Алтай»</w:t>
      </w:r>
      <w:r w:rsidR="003F1A81" w:rsidRPr="00C13E82">
        <w:rPr>
          <w:rFonts w:cs="Times New Roman"/>
          <w:sz w:val="28"/>
          <w:szCs w:val="28"/>
          <w:lang w:val="ru-RU"/>
        </w:rPr>
        <w:t>,</w:t>
      </w:r>
      <w:r w:rsidRPr="00C13E82">
        <w:rPr>
          <w:rFonts w:cs="Times New Roman"/>
          <w:sz w:val="28"/>
          <w:szCs w:val="28"/>
          <w:lang w:val="ru-RU"/>
        </w:rPr>
        <w:t xml:space="preserve"> а также настоящим Положением.</w:t>
      </w:r>
    </w:p>
    <w:p w:rsidR="001779D6" w:rsidRPr="00C13E82" w:rsidRDefault="003F1A81" w:rsidP="003F1A81">
      <w:pPr>
        <w:pStyle w:val="ab"/>
        <w:widowControl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eastAsia="Times New Roman" w:cs="Times New Roman"/>
          <w:sz w:val="28"/>
          <w:szCs w:val="28"/>
          <w:lang w:val="ru-RU" w:eastAsia="ru-RU" w:bidi="ar-SA"/>
        </w:rPr>
        <w:t>Участие в Совете осуществляется на принципах</w:t>
      </w:r>
      <w:r w:rsidR="001779D6" w:rsidRPr="00C13E82">
        <w:rPr>
          <w:rFonts w:eastAsia="Times New Roman" w:cs="Times New Roman"/>
          <w:sz w:val="28"/>
          <w:szCs w:val="28"/>
          <w:lang w:val="ru-RU" w:eastAsia="ru-RU" w:bidi="ar-SA"/>
        </w:rPr>
        <w:t xml:space="preserve"> д</w:t>
      </w:r>
      <w:r w:rsidRPr="00C13E82">
        <w:rPr>
          <w:rFonts w:eastAsia="Times New Roman" w:cs="Times New Roman"/>
          <w:sz w:val="28"/>
          <w:szCs w:val="28"/>
          <w:lang w:val="ru-RU" w:eastAsia="ru-RU" w:bidi="ar-SA"/>
        </w:rPr>
        <w:t>обровольности, самостоятельности в принятии решений в рамках своей компетенции.</w:t>
      </w:r>
    </w:p>
    <w:p w:rsidR="001779D6" w:rsidRPr="00C13E82" w:rsidRDefault="003F1A81" w:rsidP="001779D6">
      <w:pPr>
        <w:pStyle w:val="ab"/>
        <w:widowControl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Персональный состав Совета пересматривается каждые</w:t>
      </w:r>
      <w:r w:rsidR="001779D6" w:rsidRPr="00C13E82">
        <w:rPr>
          <w:rFonts w:cs="Times New Roman"/>
          <w:sz w:val="28"/>
          <w:szCs w:val="28"/>
          <w:lang w:val="ru-RU"/>
        </w:rPr>
        <w:t xml:space="preserve"> </w:t>
      </w:r>
      <w:r w:rsidRPr="00C13E82">
        <w:rPr>
          <w:rFonts w:cs="Times New Roman"/>
          <w:sz w:val="28"/>
          <w:szCs w:val="28"/>
          <w:lang w:val="ru-RU"/>
        </w:rPr>
        <w:t>четыре года.</w:t>
      </w:r>
    </w:p>
    <w:p w:rsidR="001779D6" w:rsidRPr="00C13E82" w:rsidRDefault="003F1A81" w:rsidP="001779D6">
      <w:pPr>
        <w:pStyle w:val="ab"/>
        <w:widowControl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Местонахождение</w:t>
      </w:r>
      <w:r w:rsidR="001779D6" w:rsidRPr="00C13E82">
        <w:rPr>
          <w:rFonts w:cs="Times New Roman"/>
          <w:sz w:val="28"/>
          <w:szCs w:val="28"/>
          <w:lang w:val="ru-RU"/>
        </w:rPr>
        <w:t xml:space="preserve"> </w:t>
      </w:r>
      <w:r w:rsidRPr="00C13E82">
        <w:rPr>
          <w:rFonts w:cs="Times New Roman"/>
          <w:sz w:val="28"/>
          <w:szCs w:val="28"/>
          <w:lang w:val="ru-RU"/>
        </w:rPr>
        <w:t>Совета - город Горно-Алтайск.</w:t>
      </w:r>
    </w:p>
    <w:p w:rsidR="001779D6" w:rsidRPr="00C13E82" w:rsidRDefault="001779D6" w:rsidP="001779D6">
      <w:pPr>
        <w:pStyle w:val="ab"/>
        <w:widowControl/>
        <w:shd w:val="clear" w:color="auto" w:fill="FFFFFF"/>
        <w:suppressAutoHyphens w:val="0"/>
        <w:autoSpaceDE w:val="0"/>
        <w:autoSpaceDN w:val="0"/>
        <w:adjustRightInd w:val="0"/>
        <w:ind w:left="1418"/>
        <w:jc w:val="both"/>
        <w:rPr>
          <w:rFonts w:cs="Times New Roman"/>
          <w:sz w:val="28"/>
          <w:szCs w:val="28"/>
          <w:lang w:val="ru-RU"/>
        </w:rPr>
      </w:pPr>
    </w:p>
    <w:p w:rsidR="001779D6" w:rsidRPr="00C13E82" w:rsidRDefault="001779D6" w:rsidP="00E03BAB">
      <w:pPr>
        <w:pStyle w:val="HTML"/>
        <w:numPr>
          <w:ilvl w:val="0"/>
          <w:numId w:val="19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E82">
        <w:rPr>
          <w:rFonts w:ascii="Times New Roman" w:hAnsi="Times New Roman" w:cs="Times New Roman"/>
          <w:color w:val="000000"/>
          <w:sz w:val="28"/>
          <w:szCs w:val="28"/>
        </w:rPr>
        <w:t>Цели и функции Совета</w:t>
      </w:r>
    </w:p>
    <w:p w:rsidR="00105384" w:rsidRPr="00C13E82" w:rsidRDefault="00105384" w:rsidP="00105384">
      <w:pPr>
        <w:pStyle w:val="HTML"/>
        <w:shd w:val="clear" w:color="auto" w:fill="FFFFFF"/>
        <w:ind w:left="1804"/>
        <w:rPr>
          <w:rFonts w:ascii="Times New Roman" w:hAnsi="Times New Roman" w:cs="Times New Roman"/>
          <w:color w:val="000000"/>
          <w:sz w:val="28"/>
          <w:szCs w:val="28"/>
        </w:rPr>
      </w:pPr>
    </w:p>
    <w:p w:rsidR="00105384" w:rsidRPr="00C13E82" w:rsidRDefault="00105384" w:rsidP="0010538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8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779D6" w:rsidRPr="00C13E82">
        <w:rPr>
          <w:rFonts w:ascii="Times New Roman" w:hAnsi="Times New Roman" w:cs="Times New Roman"/>
          <w:color w:val="000000"/>
          <w:sz w:val="28"/>
          <w:szCs w:val="28"/>
        </w:rPr>
        <w:t xml:space="preserve">. Совет создан с целью объективного подхода к рассмотрению вопросов, касающихся присуждения премии в соответствии с </w:t>
      </w:r>
      <w:r w:rsidR="001779D6" w:rsidRPr="00C13E82">
        <w:rPr>
          <w:rFonts w:ascii="Times New Roman" w:hAnsi="Times New Roman" w:cs="Times New Roman"/>
          <w:bCs/>
          <w:sz w:val="28"/>
          <w:szCs w:val="28"/>
        </w:rPr>
        <w:t xml:space="preserve">Указом Главы Республики Алтай, Председателя Правительства Республики Алтай от 11 декабря 2015 года № 368-у «Об утверждении </w:t>
      </w:r>
      <w:r w:rsidR="001779D6" w:rsidRPr="00C13E82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1779D6" w:rsidRPr="00C13E82">
        <w:rPr>
          <w:rFonts w:ascii="Times New Roman" w:hAnsi="Times New Roman" w:cs="Times New Roman"/>
          <w:sz w:val="28"/>
          <w:szCs w:val="28"/>
        </w:rPr>
        <w:lastRenderedPageBreak/>
        <w:t>присуждении государственной премии Республики Алтай имени Г.И. Чорос-Гуркина в области литературы и искусства и признании утратившим силу Указа Главы Республики Алтай, Председателя Правительства Республики Алтай от 30 июня 2005 года № 117-у»</w:t>
      </w:r>
      <w:r w:rsidR="001779D6" w:rsidRPr="00C13E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384" w:rsidRPr="00C13E82" w:rsidRDefault="00105384" w:rsidP="0010538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8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779D6" w:rsidRPr="00C13E82">
        <w:rPr>
          <w:rFonts w:ascii="Times New Roman" w:hAnsi="Times New Roman" w:cs="Times New Roman"/>
          <w:color w:val="000000"/>
          <w:sz w:val="28"/>
          <w:szCs w:val="28"/>
        </w:rPr>
        <w:t>. Для достижения указанной цели Совет осуществляет следующие функции:</w:t>
      </w:r>
    </w:p>
    <w:p w:rsidR="00105384" w:rsidRPr="00C13E82" w:rsidRDefault="00416F43" w:rsidP="0010538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</w:t>
      </w:r>
      <w:r w:rsidR="001779D6" w:rsidRPr="00C13E82">
        <w:rPr>
          <w:rFonts w:ascii="Times New Roman" w:hAnsi="Times New Roman" w:cs="Times New Roman"/>
          <w:color w:val="000000"/>
          <w:sz w:val="28"/>
          <w:szCs w:val="28"/>
        </w:rPr>
        <w:t xml:space="preserve">объявляет о </w:t>
      </w:r>
      <w:r w:rsidR="00105384" w:rsidRPr="00C13E82">
        <w:rPr>
          <w:rFonts w:ascii="Times New Roman" w:hAnsi="Times New Roman" w:cs="Times New Roman"/>
          <w:color w:val="000000"/>
          <w:sz w:val="28"/>
          <w:szCs w:val="28"/>
        </w:rPr>
        <w:t xml:space="preserve">приеме материалов </w:t>
      </w:r>
      <w:r w:rsidR="001779D6" w:rsidRPr="00C13E82">
        <w:rPr>
          <w:rFonts w:ascii="Times New Roman" w:hAnsi="Times New Roman" w:cs="Times New Roman"/>
          <w:color w:val="000000"/>
          <w:sz w:val="28"/>
          <w:szCs w:val="28"/>
        </w:rPr>
        <w:t>на соискание премии;</w:t>
      </w:r>
    </w:p>
    <w:p w:rsidR="002745DC" w:rsidRPr="00C13E82" w:rsidRDefault="001046A3" w:rsidP="0010538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</w:t>
      </w:r>
      <w:r w:rsidR="002745DC" w:rsidRPr="00C13E82">
        <w:rPr>
          <w:rFonts w:ascii="Times New Roman" w:hAnsi="Times New Roman" w:cs="Times New Roman"/>
          <w:color w:val="000000"/>
          <w:sz w:val="28"/>
          <w:szCs w:val="28"/>
        </w:rPr>
        <w:t>сроки приема материалов на соискание премии</w:t>
      </w:r>
      <w:r w:rsidR="00416F43">
        <w:rPr>
          <w:rFonts w:ascii="Times New Roman" w:hAnsi="Times New Roman" w:cs="Times New Roman"/>
          <w:color w:val="000000"/>
          <w:sz w:val="28"/>
          <w:szCs w:val="28"/>
        </w:rPr>
        <w:t>, не позднее, чем за неделю до даты начала приема материалов</w:t>
      </w:r>
      <w:r w:rsidR="002745DC" w:rsidRPr="00C13E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45DC" w:rsidRPr="00C13E82" w:rsidRDefault="002745DC" w:rsidP="0010538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82">
        <w:rPr>
          <w:rFonts w:ascii="Times New Roman" w:hAnsi="Times New Roman" w:cs="Times New Roman"/>
          <w:color w:val="000000"/>
          <w:sz w:val="28"/>
          <w:szCs w:val="28"/>
        </w:rPr>
        <w:t>определяет требования к оформлению материалов</w:t>
      </w:r>
      <w:r w:rsidR="001779D6" w:rsidRPr="00C13E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79D6" w:rsidRPr="00C13E82" w:rsidRDefault="001779D6" w:rsidP="0010538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3E82">
        <w:rPr>
          <w:rFonts w:ascii="Times New Roman" w:hAnsi="Times New Roman" w:cs="Times New Roman"/>
          <w:color w:val="000000"/>
          <w:sz w:val="28"/>
          <w:szCs w:val="28"/>
        </w:rPr>
        <w:t>принимает, рассматривает поступающие материалы.</w:t>
      </w:r>
    </w:p>
    <w:p w:rsidR="00D916D3" w:rsidRPr="00C13E82" w:rsidRDefault="00D916D3" w:rsidP="0010538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16D3" w:rsidRPr="00C13E82" w:rsidRDefault="00D916D3" w:rsidP="00E03BAB">
      <w:pPr>
        <w:pStyle w:val="HTML"/>
        <w:numPr>
          <w:ilvl w:val="0"/>
          <w:numId w:val="19"/>
        </w:numPr>
        <w:shd w:val="clear" w:color="auto" w:fill="FFFFFF"/>
        <w:tabs>
          <w:tab w:val="clear" w:pos="916"/>
          <w:tab w:val="left" w:pos="0"/>
        </w:tabs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E82">
        <w:rPr>
          <w:rFonts w:ascii="Times New Roman" w:hAnsi="Times New Roman" w:cs="Times New Roman"/>
          <w:color w:val="000000"/>
          <w:sz w:val="28"/>
          <w:szCs w:val="28"/>
        </w:rPr>
        <w:t>Полномочия Совета</w:t>
      </w:r>
    </w:p>
    <w:p w:rsidR="00D916D3" w:rsidRPr="00C13E82" w:rsidRDefault="00D916D3" w:rsidP="00D916D3">
      <w:pPr>
        <w:pStyle w:val="HTML"/>
        <w:shd w:val="clear" w:color="auto" w:fill="FFFFFF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B8476C" w:rsidRPr="00C13E82" w:rsidRDefault="00D916D3" w:rsidP="001046A3">
      <w:pPr>
        <w:pStyle w:val="ab"/>
        <w:numPr>
          <w:ilvl w:val="0"/>
          <w:numId w:val="2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eastAsia="Times New Roman" w:cs="Times New Roman"/>
          <w:sz w:val="28"/>
          <w:szCs w:val="28"/>
          <w:lang w:val="ru-RU"/>
        </w:rPr>
        <w:t>Совет подготавливает предложения по кандидатурам, выдвинутым на соискание премии, для представления их Главе Республики Алтай, Председателю Правительства Республики Алтай.</w:t>
      </w:r>
    </w:p>
    <w:p w:rsidR="00D916D3" w:rsidRPr="00C13E82" w:rsidRDefault="001046A3" w:rsidP="001046A3">
      <w:pPr>
        <w:pStyle w:val="ab"/>
        <w:numPr>
          <w:ilvl w:val="0"/>
          <w:numId w:val="2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Совет </w:t>
      </w:r>
      <w:r w:rsidR="0028408A" w:rsidRPr="00C13E82">
        <w:rPr>
          <w:rFonts w:cs="Times New Roman"/>
          <w:sz w:val="28"/>
          <w:szCs w:val="28"/>
          <w:lang w:val="ru-RU"/>
        </w:rPr>
        <w:t>запрашива</w:t>
      </w:r>
      <w:r>
        <w:rPr>
          <w:rFonts w:cs="Times New Roman"/>
          <w:sz w:val="28"/>
          <w:szCs w:val="28"/>
          <w:lang w:val="ru-RU"/>
        </w:rPr>
        <w:t>е</w:t>
      </w:r>
      <w:r w:rsidR="0028408A" w:rsidRPr="00C13E82">
        <w:rPr>
          <w:rFonts w:cs="Times New Roman"/>
          <w:sz w:val="28"/>
          <w:szCs w:val="28"/>
          <w:lang w:val="ru-RU"/>
        </w:rPr>
        <w:t xml:space="preserve">т дополнительные документы и сведения о выдвигаемых кандидатах, </w:t>
      </w:r>
      <w:r w:rsidR="00D916D3" w:rsidRPr="00C13E82">
        <w:rPr>
          <w:rFonts w:eastAsia="Times New Roman" w:cs="Times New Roman"/>
          <w:sz w:val="28"/>
          <w:szCs w:val="28"/>
          <w:lang w:val="ru-RU"/>
        </w:rPr>
        <w:t>привлека</w:t>
      </w:r>
      <w:r>
        <w:rPr>
          <w:rFonts w:eastAsia="Times New Roman" w:cs="Times New Roman"/>
          <w:sz w:val="28"/>
          <w:szCs w:val="28"/>
          <w:lang w:val="ru-RU"/>
        </w:rPr>
        <w:t>е</w:t>
      </w:r>
      <w:r w:rsidR="00D916D3" w:rsidRPr="00C13E82">
        <w:rPr>
          <w:rFonts w:eastAsia="Times New Roman" w:cs="Times New Roman"/>
          <w:sz w:val="28"/>
          <w:szCs w:val="28"/>
          <w:lang w:val="ru-RU"/>
        </w:rPr>
        <w:t>т специалистов в области науки, литературы и искусства для предварительного рассмотрения творческих работ, представленных на соискание премии.</w:t>
      </w:r>
      <w:r w:rsidR="0028408A" w:rsidRPr="00C13E82"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D916D3" w:rsidRPr="00C13E82" w:rsidRDefault="00D916D3" w:rsidP="00D916D3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cs="Times New Roman"/>
          <w:sz w:val="28"/>
          <w:szCs w:val="28"/>
          <w:lang w:val="ru-RU"/>
        </w:rPr>
      </w:pPr>
    </w:p>
    <w:p w:rsidR="00D916D3" w:rsidRPr="00C13E82" w:rsidRDefault="0028408A" w:rsidP="00E03BAB">
      <w:pPr>
        <w:pStyle w:val="HTML"/>
        <w:numPr>
          <w:ilvl w:val="0"/>
          <w:numId w:val="19"/>
        </w:numPr>
        <w:shd w:val="clear" w:color="auto" w:fill="FFFFFF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3E8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</w:t>
      </w:r>
      <w:r w:rsidR="00D916D3" w:rsidRPr="00C13E82">
        <w:rPr>
          <w:rFonts w:ascii="Times New Roman" w:hAnsi="Times New Roman" w:cs="Times New Roman"/>
          <w:color w:val="000000"/>
          <w:sz w:val="28"/>
          <w:szCs w:val="28"/>
        </w:rPr>
        <w:t>Совета</w:t>
      </w:r>
    </w:p>
    <w:p w:rsidR="0028408A" w:rsidRPr="00C13E82" w:rsidRDefault="0028408A" w:rsidP="0028408A">
      <w:pPr>
        <w:pStyle w:val="HTML"/>
        <w:shd w:val="clear" w:color="auto" w:fill="FFFFFF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:rsidR="0028408A" w:rsidRPr="00C13E82" w:rsidRDefault="0028408A" w:rsidP="0028408A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Председателем Совета является Первый заместитель Председателя Правительства Республики Алтай. Председатель Совета имеет заместителя.</w:t>
      </w:r>
    </w:p>
    <w:p w:rsidR="0028408A" w:rsidRPr="00C13E82" w:rsidRDefault="0028408A" w:rsidP="0028408A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Председатель Совета:</w:t>
      </w:r>
    </w:p>
    <w:p w:rsidR="0028408A" w:rsidRPr="00C13E82" w:rsidRDefault="0028408A" w:rsidP="0028408A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eastAsia="Times New Roman" w:cs="Times New Roman"/>
          <w:sz w:val="28"/>
          <w:szCs w:val="28"/>
          <w:lang w:val="ru-RU"/>
        </w:rPr>
        <w:t>подготавливает предложения по персональному составу совета, для представления их Главе Республики Алтай, Председателю Правительства Республики Алтай;</w:t>
      </w:r>
    </w:p>
    <w:p w:rsidR="0028408A" w:rsidRPr="00C13E82" w:rsidRDefault="0028408A" w:rsidP="0028408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руководит работой Совета;</w:t>
      </w:r>
    </w:p>
    <w:p w:rsidR="0028408A" w:rsidRPr="00C13E82" w:rsidRDefault="0028408A" w:rsidP="0028408A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председательствует на заседаниях Совета;</w:t>
      </w:r>
    </w:p>
    <w:p w:rsidR="0028408A" w:rsidRPr="00C13E82" w:rsidRDefault="0028408A" w:rsidP="0028408A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контролирует выполнение решений Совета.</w:t>
      </w:r>
    </w:p>
    <w:p w:rsidR="0028408A" w:rsidRPr="00C13E82" w:rsidRDefault="0028408A" w:rsidP="0028408A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12. Председатель Совета вправе делегировать свои полномочия, предусмотренные настоящим Положением, своему заместителю.</w:t>
      </w:r>
    </w:p>
    <w:p w:rsidR="00A6494A" w:rsidRPr="00C13E82" w:rsidRDefault="00A6494A" w:rsidP="0028408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6494A" w:rsidRPr="00C13E82" w:rsidRDefault="00A6494A" w:rsidP="00E03BAB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</w:rPr>
        <w:t>V</w:t>
      </w:r>
      <w:r w:rsidRPr="00C13E82">
        <w:rPr>
          <w:rFonts w:cs="Times New Roman"/>
          <w:sz w:val="28"/>
          <w:szCs w:val="28"/>
          <w:lang w:val="ru-RU"/>
        </w:rPr>
        <w:t>. Состав Совета, права и обязанности членов Совета</w:t>
      </w:r>
    </w:p>
    <w:p w:rsidR="00A6494A" w:rsidRPr="00C13E82" w:rsidRDefault="00A6494A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6494A" w:rsidRPr="00C13E82" w:rsidRDefault="00A6494A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1</w:t>
      </w:r>
      <w:r w:rsidR="00B8476C" w:rsidRPr="00C13E82">
        <w:rPr>
          <w:rFonts w:cs="Times New Roman"/>
          <w:sz w:val="28"/>
          <w:szCs w:val="28"/>
          <w:lang w:val="ru-RU"/>
        </w:rPr>
        <w:t>3</w:t>
      </w:r>
      <w:r w:rsidRPr="00C13E82">
        <w:rPr>
          <w:rFonts w:cs="Times New Roman"/>
          <w:sz w:val="28"/>
          <w:szCs w:val="28"/>
          <w:lang w:val="ru-RU"/>
        </w:rPr>
        <w:t>. В состав Совета входят: Председатель, его заместитель, секретарь, представители органов государственной</w:t>
      </w:r>
      <w:r w:rsidR="00C13E82">
        <w:rPr>
          <w:rFonts w:cs="Times New Roman"/>
          <w:sz w:val="28"/>
          <w:szCs w:val="28"/>
          <w:lang w:val="ru-RU"/>
        </w:rPr>
        <w:t xml:space="preserve">, муниципальной </w:t>
      </w:r>
      <w:r w:rsidRPr="00C13E82">
        <w:rPr>
          <w:rFonts w:cs="Times New Roman"/>
          <w:sz w:val="28"/>
          <w:szCs w:val="28"/>
          <w:lang w:val="ru-RU"/>
        </w:rPr>
        <w:t>власти</w:t>
      </w:r>
      <w:r w:rsidR="006B3B1E" w:rsidRPr="00C13E82">
        <w:rPr>
          <w:rFonts w:cs="Times New Roman"/>
          <w:sz w:val="28"/>
          <w:szCs w:val="28"/>
          <w:lang w:val="ru-RU"/>
        </w:rPr>
        <w:t xml:space="preserve"> </w:t>
      </w:r>
      <w:r w:rsidRPr="00C13E82">
        <w:rPr>
          <w:rFonts w:cs="Times New Roman"/>
          <w:sz w:val="28"/>
          <w:szCs w:val="28"/>
          <w:lang w:val="ru-RU"/>
        </w:rPr>
        <w:t>Республики Алтай,</w:t>
      </w:r>
      <w:r w:rsidR="006B3B1E" w:rsidRPr="00C13E82">
        <w:rPr>
          <w:rFonts w:cs="Times New Roman"/>
          <w:sz w:val="28"/>
          <w:szCs w:val="28"/>
          <w:lang w:val="ru-RU"/>
        </w:rPr>
        <w:t xml:space="preserve"> </w:t>
      </w:r>
      <w:r w:rsidRPr="00C13E82">
        <w:rPr>
          <w:rFonts w:cs="Times New Roman"/>
          <w:sz w:val="28"/>
          <w:szCs w:val="28"/>
          <w:lang w:val="ru-RU"/>
        </w:rPr>
        <w:t xml:space="preserve">общественных объединений, организаций </w:t>
      </w:r>
      <w:r w:rsidR="00670A8E" w:rsidRPr="00670A8E">
        <w:rPr>
          <w:rFonts w:cs="Times New Roman"/>
          <w:sz w:val="28"/>
          <w:szCs w:val="28"/>
          <w:lang w:val="ru-RU"/>
        </w:rPr>
        <w:t>Республики Алтай в том числе культуры, искусства и науки</w:t>
      </w:r>
      <w:r w:rsidRPr="00C13E82">
        <w:rPr>
          <w:rFonts w:cs="Times New Roman"/>
          <w:sz w:val="28"/>
          <w:szCs w:val="28"/>
          <w:lang w:val="ru-RU"/>
        </w:rPr>
        <w:t>.</w:t>
      </w:r>
    </w:p>
    <w:p w:rsidR="00B8476C" w:rsidRPr="00C13E82" w:rsidRDefault="00A6494A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1</w:t>
      </w:r>
      <w:r w:rsidR="00B8476C" w:rsidRPr="00C13E82">
        <w:rPr>
          <w:rFonts w:cs="Times New Roman"/>
          <w:sz w:val="28"/>
          <w:szCs w:val="28"/>
          <w:lang w:val="ru-RU"/>
        </w:rPr>
        <w:t>4</w:t>
      </w:r>
      <w:r w:rsidRPr="00C13E82">
        <w:rPr>
          <w:rFonts w:cs="Times New Roman"/>
          <w:sz w:val="28"/>
          <w:szCs w:val="28"/>
          <w:lang w:val="ru-RU"/>
        </w:rPr>
        <w:t xml:space="preserve">. Количественный и персональный состав членов Совета </w:t>
      </w:r>
      <w:r w:rsidR="00B8476C" w:rsidRPr="00C13E82">
        <w:rPr>
          <w:rFonts w:cs="Times New Roman"/>
          <w:sz w:val="28"/>
          <w:szCs w:val="28"/>
          <w:lang w:val="ru-RU"/>
        </w:rPr>
        <w:lastRenderedPageBreak/>
        <w:t xml:space="preserve">утверждается </w:t>
      </w:r>
      <w:r w:rsidR="00B8476C" w:rsidRPr="00C13E82">
        <w:rPr>
          <w:rFonts w:eastAsia="Times New Roman" w:cs="Times New Roman"/>
          <w:sz w:val="28"/>
          <w:szCs w:val="28"/>
          <w:lang w:val="ru-RU"/>
        </w:rPr>
        <w:t>Главой Республики Алтай, Председателем Правительства Республики Алтай</w:t>
      </w:r>
      <w:r w:rsidR="00B8476C" w:rsidRPr="00C13E82">
        <w:rPr>
          <w:rFonts w:cs="Times New Roman"/>
          <w:sz w:val="28"/>
          <w:szCs w:val="28"/>
          <w:lang w:val="ru-RU"/>
        </w:rPr>
        <w:t xml:space="preserve"> по предложению </w:t>
      </w:r>
      <w:r w:rsidRPr="00C13E82">
        <w:rPr>
          <w:rFonts w:cs="Times New Roman"/>
          <w:sz w:val="28"/>
          <w:szCs w:val="28"/>
          <w:lang w:val="ru-RU"/>
        </w:rPr>
        <w:t>Председател</w:t>
      </w:r>
      <w:r w:rsidR="00B8476C" w:rsidRPr="00C13E82">
        <w:rPr>
          <w:rFonts w:cs="Times New Roman"/>
          <w:sz w:val="28"/>
          <w:szCs w:val="28"/>
          <w:lang w:val="ru-RU"/>
        </w:rPr>
        <w:t>я совета.</w:t>
      </w:r>
    </w:p>
    <w:p w:rsidR="00B8476C" w:rsidRPr="00C13E82" w:rsidRDefault="00B8476C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 xml:space="preserve">15. </w:t>
      </w:r>
      <w:r w:rsidR="00A6494A" w:rsidRPr="00C13E82">
        <w:rPr>
          <w:rFonts w:cs="Times New Roman"/>
          <w:sz w:val="28"/>
          <w:szCs w:val="28"/>
          <w:lang w:val="ru-RU"/>
        </w:rPr>
        <w:t xml:space="preserve">Члены Совета принимают участие в его работе на </w:t>
      </w:r>
      <w:r w:rsidR="0028408A" w:rsidRPr="00C13E82">
        <w:rPr>
          <w:rFonts w:cs="Times New Roman"/>
          <w:sz w:val="28"/>
          <w:szCs w:val="28"/>
          <w:lang w:val="ru-RU"/>
        </w:rPr>
        <w:t>безвозмездной основе</w:t>
      </w:r>
      <w:r w:rsidR="00A6494A" w:rsidRPr="00C13E82">
        <w:rPr>
          <w:rFonts w:cs="Times New Roman"/>
          <w:sz w:val="28"/>
          <w:szCs w:val="28"/>
          <w:lang w:val="ru-RU"/>
        </w:rPr>
        <w:t>.</w:t>
      </w:r>
    </w:p>
    <w:p w:rsidR="00A6494A" w:rsidRPr="00C13E82" w:rsidRDefault="00B8476C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16</w:t>
      </w:r>
      <w:r w:rsidR="00A6494A" w:rsidRPr="00C13E82">
        <w:rPr>
          <w:rFonts w:cs="Times New Roman"/>
          <w:sz w:val="28"/>
          <w:szCs w:val="28"/>
          <w:lang w:val="ru-RU"/>
        </w:rPr>
        <w:t>. Члены Совета обязаны:</w:t>
      </w:r>
    </w:p>
    <w:p w:rsidR="00A6494A" w:rsidRPr="00C13E82" w:rsidRDefault="00A6494A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принимать участие в заседаниях Совета, активно участвовать в обсуждении рассматриваемых вопросов и выработке решений по ним;</w:t>
      </w:r>
    </w:p>
    <w:p w:rsidR="00B8476C" w:rsidRPr="00C13E82" w:rsidRDefault="00A6494A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не разглашать без согласования с руководством Совета решения и иную информацию, которая стала им известна в связи с работой Совета.</w:t>
      </w:r>
    </w:p>
    <w:p w:rsidR="00A6494A" w:rsidRPr="00C13E82" w:rsidRDefault="00B8476C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17</w:t>
      </w:r>
      <w:r w:rsidR="00A6494A" w:rsidRPr="00C13E82">
        <w:rPr>
          <w:rFonts w:cs="Times New Roman"/>
          <w:sz w:val="28"/>
          <w:szCs w:val="28"/>
          <w:lang w:val="ru-RU"/>
        </w:rPr>
        <w:t>. Члены Совета имеют право:</w:t>
      </w:r>
    </w:p>
    <w:p w:rsidR="00A6494A" w:rsidRPr="00C13E82" w:rsidRDefault="00A6494A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вносить предложения в повестку дня заседания Совета и по порядку его ведения;</w:t>
      </w:r>
    </w:p>
    <w:p w:rsidR="00A6494A" w:rsidRPr="00C13E82" w:rsidRDefault="00A6494A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излагать свое мнение по обсуждаемым на заседаниях Совета вопросам;</w:t>
      </w:r>
    </w:p>
    <w:p w:rsidR="00A6494A" w:rsidRPr="00C13E82" w:rsidRDefault="00A6494A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получать информацию о ходе выполнения решений Совета;</w:t>
      </w:r>
    </w:p>
    <w:p w:rsidR="00A6494A" w:rsidRPr="00C13E82" w:rsidRDefault="00A6494A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выйти из состава Совета на основании письменного заявления.</w:t>
      </w:r>
    </w:p>
    <w:p w:rsidR="00105384" w:rsidRPr="00C13E82" w:rsidRDefault="00105384" w:rsidP="00A6494A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6494A" w:rsidRPr="00C13E82" w:rsidRDefault="00A6494A" w:rsidP="00E03BAB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</w:rPr>
        <w:t>VI</w:t>
      </w:r>
      <w:r w:rsidRPr="00C13E82">
        <w:rPr>
          <w:rFonts w:cs="Times New Roman"/>
          <w:sz w:val="28"/>
          <w:szCs w:val="28"/>
          <w:lang w:val="ru-RU"/>
        </w:rPr>
        <w:t>. Деятельность Совета</w:t>
      </w:r>
    </w:p>
    <w:p w:rsidR="00105384" w:rsidRPr="00C13E82" w:rsidRDefault="00105384" w:rsidP="00A6494A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6494A" w:rsidRPr="00C13E82" w:rsidRDefault="00B8476C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18</w:t>
      </w:r>
      <w:r w:rsidR="00A6494A" w:rsidRPr="00C13E82">
        <w:rPr>
          <w:rFonts w:cs="Times New Roman"/>
          <w:sz w:val="28"/>
          <w:szCs w:val="28"/>
          <w:lang w:val="ru-RU"/>
        </w:rPr>
        <w:t xml:space="preserve">. </w:t>
      </w:r>
      <w:r w:rsidRPr="00C13E82">
        <w:rPr>
          <w:rFonts w:cs="Times New Roman"/>
          <w:sz w:val="28"/>
          <w:szCs w:val="28"/>
          <w:lang w:val="ru-RU"/>
        </w:rPr>
        <w:t xml:space="preserve">Заседания </w:t>
      </w:r>
      <w:r w:rsidR="00A6494A" w:rsidRPr="00C13E82">
        <w:rPr>
          <w:rFonts w:cs="Times New Roman"/>
          <w:sz w:val="28"/>
          <w:szCs w:val="28"/>
          <w:lang w:val="ru-RU"/>
        </w:rPr>
        <w:t>Совет</w:t>
      </w:r>
      <w:r w:rsidRPr="00C13E82">
        <w:rPr>
          <w:rFonts w:cs="Times New Roman"/>
          <w:sz w:val="28"/>
          <w:szCs w:val="28"/>
          <w:lang w:val="ru-RU"/>
        </w:rPr>
        <w:t>а</w:t>
      </w:r>
      <w:r w:rsidR="00A6494A" w:rsidRPr="00C13E82">
        <w:rPr>
          <w:rFonts w:cs="Times New Roman"/>
          <w:sz w:val="28"/>
          <w:szCs w:val="28"/>
          <w:lang w:val="ru-RU"/>
        </w:rPr>
        <w:t xml:space="preserve"> провод</w:t>
      </w:r>
      <w:r w:rsidRPr="00C13E82">
        <w:rPr>
          <w:rFonts w:cs="Times New Roman"/>
          <w:sz w:val="28"/>
          <w:szCs w:val="28"/>
          <w:lang w:val="ru-RU"/>
        </w:rPr>
        <w:t>я</w:t>
      </w:r>
      <w:r w:rsidR="00A6494A" w:rsidRPr="00C13E82">
        <w:rPr>
          <w:rFonts w:cs="Times New Roman"/>
          <w:sz w:val="28"/>
          <w:szCs w:val="28"/>
          <w:lang w:val="ru-RU"/>
        </w:rPr>
        <w:t>т</w:t>
      </w:r>
      <w:r w:rsidRPr="00C13E82">
        <w:rPr>
          <w:rFonts w:cs="Times New Roman"/>
          <w:sz w:val="28"/>
          <w:szCs w:val="28"/>
          <w:lang w:val="ru-RU"/>
        </w:rPr>
        <w:t xml:space="preserve">ся не реже </w:t>
      </w:r>
      <w:r w:rsidR="00A6494A" w:rsidRPr="00C13E82">
        <w:rPr>
          <w:rFonts w:cs="Times New Roman"/>
          <w:sz w:val="28"/>
          <w:szCs w:val="28"/>
          <w:lang w:val="ru-RU"/>
        </w:rPr>
        <w:t>одного раза в год.</w:t>
      </w:r>
    </w:p>
    <w:p w:rsidR="00A6494A" w:rsidRPr="00C13E82" w:rsidRDefault="00B8476C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19</w:t>
      </w:r>
      <w:r w:rsidR="00A6494A" w:rsidRPr="00C13E82">
        <w:rPr>
          <w:rFonts w:cs="Times New Roman"/>
          <w:sz w:val="28"/>
          <w:szCs w:val="28"/>
          <w:lang w:val="ru-RU"/>
        </w:rPr>
        <w:t xml:space="preserve">. При решении вопросов на заседании Совета каждый член Совета </w:t>
      </w:r>
      <w:r w:rsidR="00301746" w:rsidRPr="00C13E82">
        <w:rPr>
          <w:rFonts w:cs="Times New Roman"/>
          <w:sz w:val="28"/>
          <w:szCs w:val="28"/>
          <w:lang w:val="ru-RU"/>
        </w:rPr>
        <w:t>имеет прав</w:t>
      </w:r>
      <w:r w:rsidR="00A6494A" w:rsidRPr="00C13E82">
        <w:rPr>
          <w:rFonts w:cs="Times New Roman"/>
          <w:sz w:val="28"/>
          <w:szCs w:val="28"/>
          <w:lang w:val="ru-RU"/>
        </w:rPr>
        <w:t>о</w:t>
      </w:r>
      <w:r w:rsidR="00301746" w:rsidRPr="00C13E82">
        <w:rPr>
          <w:rFonts w:cs="Times New Roman"/>
          <w:sz w:val="28"/>
          <w:szCs w:val="28"/>
          <w:lang w:val="ru-RU"/>
        </w:rPr>
        <w:t xml:space="preserve"> одного </w:t>
      </w:r>
      <w:r w:rsidR="00A6494A" w:rsidRPr="00C13E82">
        <w:rPr>
          <w:rFonts w:cs="Times New Roman"/>
          <w:sz w:val="28"/>
          <w:szCs w:val="28"/>
          <w:lang w:val="ru-RU"/>
        </w:rPr>
        <w:t>голос</w:t>
      </w:r>
      <w:r w:rsidR="00301746" w:rsidRPr="00C13E82">
        <w:rPr>
          <w:rFonts w:cs="Times New Roman"/>
          <w:sz w:val="28"/>
          <w:szCs w:val="28"/>
          <w:lang w:val="ru-RU"/>
        </w:rPr>
        <w:t>а</w:t>
      </w:r>
      <w:r w:rsidR="00A6494A" w:rsidRPr="00C13E82">
        <w:rPr>
          <w:rFonts w:cs="Times New Roman"/>
          <w:sz w:val="28"/>
          <w:szCs w:val="28"/>
          <w:lang w:val="ru-RU"/>
        </w:rPr>
        <w:t>. Передача голоса одним членом Совета другому не допускается.</w:t>
      </w:r>
    </w:p>
    <w:p w:rsidR="00A6494A" w:rsidRPr="00C13E82" w:rsidRDefault="00301746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2</w:t>
      </w:r>
      <w:r w:rsidR="00F62A48">
        <w:rPr>
          <w:rFonts w:cs="Times New Roman"/>
          <w:sz w:val="28"/>
          <w:szCs w:val="28"/>
          <w:lang w:val="ru-RU"/>
        </w:rPr>
        <w:t>0</w:t>
      </w:r>
      <w:r w:rsidR="00A6494A" w:rsidRPr="00C13E82">
        <w:rPr>
          <w:rFonts w:cs="Times New Roman"/>
          <w:sz w:val="28"/>
          <w:szCs w:val="28"/>
          <w:lang w:val="ru-RU"/>
        </w:rPr>
        <w:t>. Заседание Совета является правомочным, если на нем присутствует не менее половины членов Совета.</w:t>
      </w:r>
    </w:p>
    <w:p w:rsidR="00A6494A" w:rsidRPr="00C13E82" w:rsidRDefault="00A6494A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Решение Совета по предложениям о присуждении преми</w:t>
      </w:r>
      <w:r w:rsidR="00301746" w:rsidRPr="00C13E82">
        <w:rPr>
          <w:rFonts w:cs="Times New Roman"/>
          <w:sz w:val="28"/>
          <w:szCs w:val="28"/>
          <w:lang w:val="ru-RU"/>
        </w:rPr>
        <w:t>и</w:t>
      </w:r>
      <w:r w:rsidRPr="00C13E82">
        <w:rPr>
          <w:rFonts w:cs="Times New Roman"/>
          <w:sz w:val="28"/>
          <w:szCs w:val="28"/>
          <w:lang w:val="ru-RU"/>
        </w:rPr>
        <w:t xml:space="preserve"> принимается открытым голосованием большинством голосов.</w:t>
      </w:r>
    </w:p>
    <w:p w:rsidR="00A6494A" w:rsidRPr="00C13E82" w:rsidRDefault="00A6494A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При равенстве голосов решающим является голос Председателя Совета или лица, его замещающего.</w:t>
      </w:r>
    </w:p>
    <w:p w:rsidR="00A6494A" w:rsidRPr="00C13E82" w:rsidRDefault="00301746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2</w:t>
      </w:r>
      <w:r w:rsidR="00F62A48">
        <w:rPr>
          <w:rFonts w:cs="Times New Roman"/>
          <w:sz w:val="28"/>
          <w:szCs w:val="28"/>
          <w:lang w:val="ru-RU"/>
        </w:rPr>
        <w:t>1</w:t>
      </w:r>
      <w:r w:rsidR="00A6494A" w:rsidRPr="00C13E82">
        <w:rPr>
          <w:rFonts w:cs="Times New Roman"/>
          <w:sz w:val="28"/>
          <w:szCs w:val="28"/>
          <w:lang w:val="ru-RU"/>
        </w:rPr>
        <w:t>. При выдвижении на соискание преми</w:t>
      </w:r>
      <w:r w:rsidRPr="00C13E82">
        <w:rPr>
          <w:rFonts w:cs="Times New Roman"/>
          <w:sz w:val="28"/>
          <w:szCs w:val="28"/>
          <w:lang w:val="ru-RU"/>
        </w:rPr>
        <w:t>и</w:t>
      </w:r>
      <w:r w:rsidR="00A6494A" w:rsidRPr="00C13E82">
        <w:rPr>
          <w:rFonts w:cs="Times New Roman"/>
          <w:sz w:val="28"/>
          <w:szCs w:val="28"/>
          <w:lang w:val="ru-RU"/>
        </w:rPr>
        <w:t xml:space="preserve"> творческой работы члена Совета, соискатель не принимает участие в </w:t>
      </w:r>
      <w:r w:rsidR="001046A3" w:rsidRPr="00C13E82">
        <w:rPr>
          <w:rFonts w:cs="Times New Roman"/>
          <w:sz w:val="28"/>
          <w:szCs w:val="28"/>
          <w:lang w:val="ru-RU"/>
        </w:rPr>
        <w:t>голосовани</w:t>
      </w:r>
      <w:r w:rsidR="001046A3">
        <w:rPr>
          <w:rFonts w:cs="Times New Roman"/>
          <w:sz w:val="28"/>
          <w:szCs w:val="28"/>
          <w:lang w:val="ru-RU"/>
        </w:rPr>
        <w:t xml:space="preserve">и </w:t>
      </w:r>
      <w:r w:rsidR="001046A3" w:rsidRPr="00C13E82">
        <w:rPr>
          <w:rFonts w:cs="Times New Roman"/>
          <w:sz w:val="28"/>
          <w:szCs w:val="28"/>
          <w:lang w:val="ru-RU"/>
        </w:rPr>
        <w:t>о присуждении премии</w:t>
      </w:r>
      <w:r w:rsidR="00A6494A" w:rsidRPr="00C13E82">
        <w:rPr>
          <w:rFonts w:cs="Times New Roman"/>
          <w:sz w:val="28"/>
          <w:szCs w:val="28"/>
          <w:lang w:val="ru-RU"/>
        </w:rPr>
        <w:t>.</w:t>
      </w:r>
    </w:p>
    <w:p w:rsidR="00A6494A" w:rsidRPr="00C13E82" w:rsidRDefault="00A6494A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  <w:lang w:val="ru-RU"/>
        </w:rPr>
        <w:t>2</w:t>
      </w:r>
      <w:r w:rsidR="00F62A48">
        <w:rPr>
          <w:rFonts w:cs="Times New Roman"/>
          <w:sz w:val="28"/>
          <w:szCs w:val="28"/>
          <w:lang w:val="ru-RU"/>
        </w:rPr>
        <w:t>2</w:t>
      </w:r>
      <w:r w:rsidRPr="00C13E82">
        <w:rPr>
          <w:rFonts w:cs="Times New Roman"/>
          <w:sz w:val="28"/>
          <w:szCs w:val="28"/>
          <w:lang w:val="ru-RU"/>
        </w:rPr>
        <w:t>. Решения и предложения Совета оформляются в виде протокол</w:t>
      </w:r>
      <w:r w:rsidR="00301746" w:rsidRPr="00C13E82">
        <w:rPr>
          <w:rFonts w:cs="Times New Roman"/>
          <w:sz w:val="28"/>
          <w:szCs w:val="28"/>
          <w:lang w:val="ru-RU"/>
        </w:rPr>
        <w:t>а</w:t>
      </w:r>
      <w:r w:rsidRPr="00C13E82">
        <w:rPr>
          <w:rFonts w:cs="Times New Roman"/>
          <w:sz w:val="28"/>
          <w:szCs w:val="28"/>
          <w:lang w:val="ru-RU"/>
        </w:rPr>
        <w:t>. Протокол заседания Совета подписыва</w:t>
      </w:r>
      <w:r w:rsidR="00301746" w:rsidRPr="00C13E82">
        <w:rPr>
          <w:rFonts w:cs="Times New Roman"/>
          <w:sz w:val="28"/>
          <w:szCs w:val="28"/>
          <w:lang w:val="ru-RU"/>
        </w:rPr>
        <w:t>е</w:t>
      </w:r>
      <w:r w:rsidRPr="00C13E82">
        <w:rPr>
          <w:rFonts w:cs="Times New Roman"/>
          <w:sz w:val="28"/>
          <w:szCs w:val="28"/>
          <w:lang w:val="ru-RU"/>
        </w:rPr>
        <w:t xml:space="preserve">тся председательствующим на заседании Совета. На основании протокола заседания Совета Министерство культуры Республики Алтай подготавливает </w:t>
      </w:r>
      <w:r w:rsidR="00301746" w:rsidRPr="00C13E82">
        <w:rPr>
          <w:rFonts w:cs="Times New Roman"/>
          <w:sz w:val="28"/>
          <w:szCs w:val="28"/>
          <w:lang w:val="ru-RU"/>
        </w:rPr>
        <w:t xml:space="preserve">проект Указа </w:t>
      </w:r>
      <w:r w:rsidR="006B3B1E" w:rsidRPr="00C13E82">
        <w:rPr>
          <w:rFonts w:cs="Times New Roman"/>
          <w:sz w:val="28"/>
          <w:szCs w:val="28"/>
          <w:lang w:val="ru-RU"/>
        </w:rPr>
        <w:t xml:space="preserve">Главы Республики Алтай, Председателя Правительства Республики Алтай </w:t>
      </w:r>
      <w:r w:rsidRPr="00C13E82">
        <w:rPr>
          <w:rFonts w:cs="Times New Roman"/>
          <w:sz w:val="28"/>
          <w:szCs w:val="28"/>
          <w:lang w:val="ru-RU"/>
        </w:rPr>
        <w:t>о присуждении премий.</w:t>
      </w:r>
    </w:p>
    <w:p w:rsidR="00A6494A" w:rsidRPr="00C13E82" w:rsidRDefault="00A6494A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6494A" w:rsidRPr="00C13E82" w:rsidRDefault="00A6494A" w:rsidP="00E03BAB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u-RU"/>
        </w:rPr>
      </w:pPr>
      <w:r w:rsidRPr="00C13E82">
        <w:rPr>
          <w:rFonts w:cs="Times New Roman"/>
          <w:sz w:val="28"/>
          <w:szCs w:val="28"/>
        </w:rPr>
        <w:t>VII</w:t>
      </w:r>
      <w:r w:rsidRPr="00C13E82">
        <w:rPr>
          <w:rFonts w:cs="Times New Roman"/>
          <w:sz w:val="28"/>
          <w:szCs w:val="28"/>
          <w:lang w:val="ru-RU"/>
        </w:rPr>
        <w:t>. Обеспечение деятельности Совета</w:t>
      </w:r>
    </w:p>
    <w:p w:rsidR="00A6494A" w:rsidRPr="00C13E82" w:rsidRDefault="00A6494A" w:rsidP="00A6494A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A6494A" w:rsidRPr="00C13E82" w:rsidRDefault="00A6494A" w:rsidP="00C13E82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82">
        <w:rPr>
          <w:rFonts w:ascii="Times New Roman" w:hAnsi="Times New Roman" w:cs="Times New Roman"/>
          <w:sz w:val="28"/>
          <w:szCs w:val="28"/>
        </w:rPr>
        <w:t>2</w:t>
      </w:r>
      <w:r w:rsidR="00F62A48">
        <w:rPr>
          <w:rFonts w:ascii="Times New Roman" w:hAnsi="Times New Roman" w:cs="Times New Roman"/>
          <w:sz w:val="28"/>
          <w:szCs w:val="28"/>
        </w:rPr>
        <w:t>3</w:t>
      </w:r>
      <w:r w:rsidRPr="00C13E82">
        <w:rPr>
          <w:rFonts w:ascii="Times New Roman" w:hAnsi="Times New Roman" w:cs="Times New Roman"/>
          <w:sz w:val="28"/>
          <w:szCs w:val="28"/>
        </w:rPr>
        <w:t xml:space="preserve">. Выполнение организационно-технической работы по </w:t>
      </w:r>
      <w:r w:rsidR="00C13E82" w:rsidRPr="00C13E82">
        <w:rPr>
          <w:rFonts w:ascii="Times New Roman" w:hAnsi="Times New Roman" w:cs="Times New Roman"/>
          <w:sz w:val="28"/>
          <w:szCs w:val="28"/>
        </w:rPr>
        <w:t xml:space="preserve">опубликованию информации </w:t>
      </w:r>
      <w:r w:rsidR="00C13E82" w:rsidRPr="00C13E82">
        <w:rPr>
          <w:rFonts w:ascii="Times New Roman" w:hAnsi="Times New Roman" w:cs="Times New Roman"/>
          <w:color w:val="000000"/>
          <w:sz w:val="28"/>
          <w:szCs w:val="28"/>
        </w:rPr>
        <w:t>о приеме материалов на соискание премии</w:t>
      </w:r>
      <w:r w:rsidRPr="00C13E82">
        <w:rPr>
          <w:rFonts w:ascii="Times New Roman" w:hAnsi="Times New Roman" w:cs="Times New Roman"/>
          <w:sz w:val="28"/>
          <w:szCs w:val="28"/>
        </w:rPr>
        <w:t xml:space="preserve">, приему и подготовке материалов для рассмотрения Советом, ведению </w:t>
      </w:r>
      <w:r w:rsidRPr="00C13E82">
        <w:rPr>
          <w:rFonts w:ascii="Times New Roman" w:hAnsi="Times New Roman" w:cs="Times New Roman"/>
          <w:sz w:val="28"/>
          <w:szCs w:val="28"/>
        </w:rPr>
        <w:lastRenderedPageBreak/>
        <w:t>делопроизводства, торжественному вручению лауреатам премий, а также решение других организационных вопросов осуществляет Министерство культуры Республики Алтай.</w:t>
      </w:r>
    </w:p>
    <w:p w:rsidR="00F62A48" w:rsidRDefault="00F62A48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D90884" w:rsidRDefault="00D90884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Default="00F41EFC" w:rsidP="00830819">
      <w:pPr>
        <w:autoSpaceDE w:val="0"/>
        <w:ind w:firstLine="5103"/>
        <w:jc w:val="center"/>
        <w:rPr>
          <w:rFonts w:cs="Times New Roman"/>
          <w:sz w:val="28"/>
          <w:szCs w:val="28"/>
          <w:lang w:val="ru-RU"/>
        </w:rPr>
      </w:pPr>
    </w:p>
    <w:p w:rsidR="00F41EFC" w:rsidRPr="00A6494A" w:rsidRDefault="00F41EFC" w:rsidP="00F41EFC">
      <w:pPr>
        <w:autoSpaceDE w:val="0"/>
        <w:ind w:firstLine="4678"/>
        <w:jc w:val="center"/>
        <w:rPr>
          <w:rFonts w:cs="Times New Roman"/>
          <w:sz w:val="28"/>
          <w:szCs w:val="28"/>
          <w:lang w:val="ru-RU"/>
        </w:rPr>
      </w:pPr>
      <w:r w:rsidRPr="00A6494A">
        <w:rPr>
          <w:rFonts w:cs="Times New Roman"/>
          <w:sz w:val="28"/>
          <w:szCs w:val="28"/>
          <w:lang w:val="ru-RU"/>
        </w:rPr>
        <w:lastRenderedPageBreak/>
        <w:t>УТВЕРЖДЕНО</w:t>
      </w:r>
    </w:p>
    <w:p w:rsidR="00F41EFC" w:rsidRDefault="00F41EFC" w:rsidP="00F41EFC">
      <w:pPr>
        <w:autoSpaceDE w:val="0"/>
        <w:ind w:firstLine="4678"/>
        <w:rPr>
          <w:rFonts w:cs="Times New Roman"/>
          <w:sz w:val="28"/>
          <w:szCs w:val="28"/>
          <w:lang w:val="ru-RU"/>
        </w:rPr>
      </w:pPr>
      <w:r w:rsidRPr="00A6494A">
        <w:rPr>
          <w:rFonts w:cs="Times New Roman"/>
          <w:sz w:val="28"/>
          <w:szCs w:val="28"/>
          <w:lang w:val="ru-RU"/>
        </w:rPr>
        <w:t>распоряжением Главы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A6494A">
        <w:rPr>
          <w:rFonts w:cs="Times New Roman"/>
          <w:sz w:val="28"/>
          <w:szCs w:val="28"/>
          <w:lang w:val="ru-RU"/>
        </w:rPr>
        <w:t>Республики</w:t>
      </w:r>
    </w:p>
    <w:p w:rsidR="00F41EFC" w:rsidRPr="00A6494A" w:rsidRDefault="00F41EFC" w:rsidP="00F41EFC">
      <w:pPr>
        <w:autoSpaceDE w:val="0"/>
        <w:ind w:firstLine="4678"/>
        <w:rPr>
          <w:rFonts w:cs="Times New Roman"/>
          <w:sz w:val="28"/>
          <w:szCs w:val="28"/>
          <w:lang w:val="ru-RU"/>
        </w:rPr>
      </w:pPr>
      <w:r w:rsidRPr="00A6494A">
        <w:rPr>
          <w:rFonts w:cs="Times New Roman"/>
          <w:sz w:val="28"/>
          <w:szCs w:val="28"/>
          <w:lang w:val="ru-RU"/>
        </w:rPr>
        <w:t>Алтай</w:t>
      </w:r>
      <w:r>
        <w:rPr>
          <w:rFonts w:cs="Times New Roman"/>
          <w:sz w:val="28"/>
          <w:szCs w:val="28"/>
          <w:lang w:val="ru-RU"/>
        </w:rPr>
        <w:t xml:space="preserve">, </w:t>
      </w:r>
      <w:r w:rsidRPr="00A6494A">
        <w:rPr>
          <w:rFonts w:cs="Times New Roman"/>
          <w:sz w:val="28"/>
          <w:szCs w:val="28"/>
          <w:lang w:val="ru-RU"/>
        </w:rPr>
        <w:t>Председателя Правительства</w:t>
      </w:r>
    </w:p>
    <w:p w:rsidR="00F41EFC" w:rsidRPr="00A6494A" w:rsidRDefault="00F41EFC" w:rsidP="00F41EFC">
      <w:pPr>
        <w:autoSpaceDE w:val="0"/>
        <w:ind w:firstLine="4678"/>
        <w:jc w:val="center"/>
        <w:rPr>
          <w:rFonts w:cs="Times New Roman"/>
          <w:sz w:val="28"/>
          <w:szCs w:val="28"/>
          <w:lang w:val="ru-RU"/>
        </w:rPr>
      </w:pPr>
      <w:r w:rsidRPr="00A6494A">
        <w:rPr>
          <w:rFonts w:cs="Times New Roman"/>
          <w:sz w:val="28"/>
          <w:szCs w:val="28"/>
          <w:lang w:val="ru-RU"/>
        </w:rPr>
        <w:t>Республики Алтай</w:t>
      </w:r>
    </w:p>
    <w:p w:rsidR="00F41EFC" w:rsidRPr="00105384" w:rsidRDefault="00F41EFC" w:rsidP="00F41EFC">
      <w:pPr>
        <w:autoSpaceDE w:val="0"/>
        <w:ind w:firstLine="4678"/>
        <w:jc w:val="center"/>
        <w:rPr>
          <w:rFonts w:cs="Times New Roman"/>
          <w:sz w:val="28"/>
          <w:szCs w:val="28"/>
          <w:lang w:val="ru-RU"/>
        </w:rPr>
      </w:pPr>
      <w:r w:rsidRPr="00105384">
        <w:rPr>
          <w:rFonts w:cs="Times New Roman"/>
          <w:sz w:val="28"/>
          <w:szCs w:val="28"/>
          <w:lang w:val="ru-RU"/>
        </w:rPr>
        <w:t xml:space="preserve">от             2015 года №       </w:t>
      </w:r>
    </w:p>
    <w:p w:rsidR="00830819" w:rsidRPr="00A6494A" w:rsidRDefault="00830819" w:rsidP="00A6494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6494A" w:rsidRPr="00A6494A" w:rsidRDefault="00A6494A" w:rsidP="003338CC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A6494A">
        <w:rPr>
          <w:rFonts w:cs="Times New Roman"/>
          <w:b/>
          <w:bCs/>
          <w:sz w:val="28"/>
          <w:szCs w:val="28"/>
          <w:lang w:val="ru-RU"/>
        </w:rPr>
        <w:t>СОСТАВ</w:t>
      </w:r>
    </w:p>
    <w:p w:rsidR="006B3B1E" w:rsidRDefault="006B3B1E" w:rsidP="006B3B1E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  <w:lang w:val="ru-RU"/>
        </w:rPr>
      </w:pPr>
      <w:r w:rsidRPr="00A6494A">
        <w:rPr>
          <w:rFonts w:cs="Times New Roman"/>
          <w:b/>
          <w:bCs/>
          <w:sz w:val="28"/>
          <w:szCs w:val="28"/>
          <w:lang w:val="ru-RU"/>
        </w:rPr>
        <w:t>Экспертно</w:t>
      </w:r>
      <w:r>
        <w:rPr>
          <w:rFonts w:cs="Times New Roman"/>
          <w:b/>
          <w:bCs/>
          <w:sz w:val="28"/>
          <w:szCs w:val="28"/>
          <w:lang w:val="ru-RU"/>
        </w:rPr>
        <w:t>го</w:t>
      </w:r>
      <w:r w:rsidRPr="00A6494A">
        <w:rPr>
          <w:rFonts w:cs="Times New Roman"/>
          <w:b/>
          <w:bCs/>
          <w:sz w:val="28"/>
          <w:szCs w:val="28"/>
          <w:lang w:val="ru-RU"/>
        </w:rPr>
        <w:t xml:space="preserve"> совет</w:t>
      </w:r>
      <w:r>
        <w:rPr>
          <w:rFonts w:cs="Times New Roman"/>
          <w:b/>
          <w:bCs/>
          <w:sz w:val="28"/>
          <w:szCs w:val="28"/>
          <w:lang w:val="ru-RU"/>
        </w:rPr>
        <w:t>а</w:t>
      </w:r>
      <w:r w:rsidRPr="00A6494A">
        <w:rPr>
          <w:rFonts w:cs="Times New Roman"/>
          <w:b/>
          <w:bCs/>
          <w:sz w:val="28"/>
          <w:szCs w:val="28"/>
          <w:lang w:val="ru-RU"/>
        </w:rPr>
        <w:t xml:space="preserve"> по присуждению государственной премии Республики Алтай имени Г.И. Чорос-Гуркина в области литературы </w:t>
      </w:r>
    </w:p>
    <w:p w:rsidR="006B3B1E" w:rsidRDefault="006B3B1E" w:rsidP="006B3B1E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  <w:lang w:val="ru-RU"/>
        </w:rPr>
      </w:pPr>
      <w:r w:rsidRPr="00A6494A">
        <w:rPr>
          <w:rFonts w:cs="Times New Roman"/>
          <w:b/>
          <w:bCs/>
          <w:sz w:val="28"/>
          <w:szCs w:val="28"/>
          <w:lang w:val="ru-RU"/>
        </w:rPr>
        <w:t>и искусства</w:t>
      </w:r>
    </w:p>
    <w:p w:rsidR="00A6494A" w:rsidRPr="00A6494A" w:rsidRDefault="00A6494A" w:rsidP="00A6494A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right" w:tblpY="75"/>
        <w:tblW w:w="97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61"/>
        <w:gridCol w:w="364"/>
        <w:gridCol w:w="61"/>
        <w:gridCol w:w="6946"/>
        <w:gridCol w:w="61"/>
      </w:tblGrid>
      <w:tr w:rsidR="000A48E9" w:rsidRPr="00440A02" w:rsidTr="006B3B1E">
        <w:trPr>
          <w:gridAfter w:val="1"/>
          <w:wAfter w:w="61" w:type="dxa"/>
          <w:trHeight w:val="50"/>
        </w:trPr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8E9" w:rsidRPr="001B2DCC" w:rsidRDefault="000A48E9" w:rsidP="00AE770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2DCC">
              <w:rPr>
                <w:rFonts w:eastAsia="Times New Roman" w:cs="Times New Roman"/>
                <w:sz w:val="28"/>
                <w:szCs w:val="28"/>
                <w:lang w:eastAsia="ru-RU"/>
              </w:rPr>
              <w:t>Екеева 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 М.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8E9" w:rsidRPr="001B2DCC" w:rsidRDefault="000A48E9" w:rsidP="00AE770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B2DCC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8E9" w:rsidRPr="00A6494A" w:rsidRDefault="00F62A48" w:rsidP="00F62A4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П</w:t>
            </w:r>
            <w:r w:rsidR="000A48E9" w:rsidRPr="00A6494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ервый заместитель Председателя Правительства Республики Алтай, кандидат исторических наук,</w:t>
            </w:r>
            <w:r w:rsidR="004837C6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заслуженный деятель наук Республики Алтай</w:t>
            </w:r>
            <w:r w:rsidR="000A48E9" w:rsidRPr="00A6494A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П</w:t>
            </w:r>
            <w:r w:rsidR="000A48E9" w:rsidRPr="00A6494A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редседатель 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С</w:t>
            </w:r>
            <w:r w:rsidR="000A48E9" w:rsidRPr="00A6494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овета</w:t>
            </w:r>
          </w:p>
        </w:tc>
      </w:tr>
      <w:tr w:rsidR="000A48E9" w:rsidRPr="00440A02" w:rsidTr="006B3B1E">
        <w:trPr>
          <w:gridAfter w:val="1"/>
          <w:wAfter w:w="61" w:type="dxa"/>
          <w:trHeight w:val="50"/>
        </w:trPr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8E9" w:rsidRPr="006B3B1E" w:rsidRDefault="000A48E9" w:rsidP="00AE770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Малчинов Э.Н.</w:t>
            </w:r>
            <w:r w:rsidRPr="006B3B1E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8E9" w:rsidRPr="006B3B1E" w:rsidRDefault="000A48E9" w:rsidP="00AE770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6B3B1E">
              <w:rPr>
                <w:rFonts w:eastAsia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0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8E9" w:rsidRPr="00A6494A" w:rsidRDefault="00F62A48" w:rsidP="00F62A4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М</w:t>
            </w:r>
            <w:r w:rsidR="000A48E9" w:rsidRPr="00A6494A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инистр культуры Республики Алтай, заместитель 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П</w:t>
            </w:r>
            <w:r w:rsidR="000A48E9" w:rsidRPr="00A6494A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редседателя 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С</w:t>
            </w:r>
            <w:r w:rsidR="000A48E9" w:rsidRPr="00A6494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овета</w:t>
            </w:r>
          </w:p>
        </w:tc>
      </w:tr>
      <w:tr w:rsidR="000A48E9" w:rsidRPr="00440A02" w:rsidTr="006B3B1E">
        <w:trPr>
          <w:gridAfter w:val="1"/>
          <w:wAfter w:w="61" w:type="dxa"/>
          <w:trHeight w:val="50"/>
        </w:trPr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8E9" w:rsidRPr="006B3B1E" w:rsidRDefault="000A48E9" w:rsidP="00AE770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6B3B1E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Пешперова С.Н. 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8E9" w:rsidRPr="006B3B1E" w:rsidRDefault="000A48E9" w:rsidP="00AE770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6B3B1E">
              <w:rPr>
                <w:rFonts w:eastAsia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0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8E9" w:rsidRPr="00A6494A" w:rsidRDefault="000A48E9" w:rsidP="00F62A4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A6494A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ведущий специалист 1 р. Министерства культуры Республики Алтай, секретарь </w:t>
            </w:r>
            <w:r w:rsidR="00F62A48">
              <w:rPr>
                <w:rFonts w:eastAsia="Times New Roman" w:cs="Times New Roman"/>
                <w:sz w:val="28"/>
                <w:szCs w:val="28"/>
                <w:lang w:val="ru-RU" w:eastAsia="ru-RU"/>
              </w:rPr>
              <w:t>С</w:t>
            </w:r>
            <w:r w:rsidRPr="00A6494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овета</w:t>
            </w:r>
          </w:p>
        </w:tc>
      </w:tr>
      <w:tr w:rsidR="000A48E9" w:rsidRPr="00886FA2" w:rsidTr="006B3B1E">
        <w:trPr>
          <w:gridAfter w:val="1"/>
          <w:wAfter w:w="61" w:type="dxa"/>
          <w:trHeight w:val="50"/>
        </w:trPr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8E9" w:rsidRPr="00A6494A" w:rsidRDefault="00F62A48" w:rsidP="003338CC">
            <w:pPr>
              <w:autoSpaceDE w:val="0"/>
              <w:autoSpaceDN w:val="0"/>
              <w:adjustRightInd w:val="0"/>
              <w:jc w:val="right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Члены </w:t>
            </w:r>
            <w:r w:rsidR="003338CC">
              <w:rPr>
                <w:rFonts w:eastAsia="Times New Roman" w:cs="Times New Roman"/>
                <w:sz w:val="28"/>
                <w:szCs w:val="28"/>
                <w:lang w:val="ru-RU"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овета: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8E9" w:rsidRPr="00A6494A" w:rsidRDefault="000A48E9" w:rsidP="00AE770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8E9" w:rsidRPr="00A6494A" w:rsidRDefault="000A48E9" w:rsidP="00AE770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338CC" w:rsidRPr="00440A02" w:rsidTr="006B3B1E">
        <w:trPr>
          <w:gridAfter w:val="1"/>
          <w:wAfter w:w="61" w:type="dxa"/>
          <w:trHeight w:val="50"/>
        </w:trPr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Default="003338CC" w:rsidP="007F29B7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Анциферова Т.Я.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A6494A" w:rsidRDefault="003338CC" w:rsidP="00AE7705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0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3338CC" w:rsidRDefault="003338CC" w:rsidP="003338C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3338CC">
              <w:rPr>
                <w:rFonts w:eastAsia="Times New Roman" w:cs="Times New Roman"/>
                <w:color w:val="auto"/>
                <w:sz w:val="28"/>
                <w:szCs w:val="28"/>
                <w:lang w:val="ru-RU" w:eastAsia="ru-RU"/>
              </w:rPr>
              <w:t xml:space="preserve">директор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/>
              </w:rPr>
              <w:t>б</w:t>
            </w:r>
            <w:r w:rsidRPr="003338CC">
              <w:rPr>
                <w:rFonts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юджетно</w:t>
            </w:r>
            <w:r>
              <w:rPr>
                <w:rFonts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го</w:t>
            </w:r>
            <w:r w:rsidRPr="003338CC">
              <w:rPr>
                <w:rFonts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профессионально</w:t>
            </w:r>
            <w:r>
              <w:rPr>
                <w:rFonts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го</w:t>
            </w:r>
            <w:r w:rsidRPr="003338CC">
              <w:rPr>
                <w:rFonts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образовательно</w:t>
            </w:r>
            <w:r>
              <w:rPr>
                <w:rFonts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го</w:t>
            </w:r>
            <w:r w:rsidRPr="003338CC">
              <w:rPr>
                <w:rFonts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учреждени</w:t>
            </w:r>
            <w:r>
              <w:rPr>
                <w:rFonts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Pr="003338CC">
              <w:rPr>
                <w:rFonts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Республики Алтай</w:t>
            </w:r>
            <w:r>
              <w:rPr>
                <w:rFonts w:cs="Times New Roman"/>
                <w:color w:val="auto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338CC">
              <w:rPr>
                <w:rFonts w:eastAsia="Times New Roman" w:cs="Times New Roman"/>
                <w:sz w:val="28"/>
                <w:szCs w:val="28"/>
                <w:lang w:val="ru-RU" w:eastAsia="ru-RU"/>
              </w:rPr>
              <w:t>«Колледж культуры и искусства имени Г.И. Чорос-Гуркина»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, заслуженный работник образования Республики Алтай, почетный гражданин Республики Алтай </w:t>
            </w:r>
            <w:r w:rsidRPr="003338CC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(по согласованию)</w:t>
            </w:r>
          </w:p>
        </w:tc>
      </w:tr>
      <w:tr w:rsidR="003338CC" w:rsidRPr="00440A02" w:rsidTr="006B3B1E">
        <w:trPr>
          <w:trHeight w:val="50"/>
        </w:trPr>
        <w:tc>
          <w:tcPr>
            <w:tcW w:w="2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AA4543" w:rsidRDefault="003338CC" w:rsidP="006B3B1E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Бабин В.Г. 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AA4543" w:rsidRDefault="003338CC" w:rsidP="006B3B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5923FF" w:rsidRDefault="003338CC" w:rsidP="003338CC">
            <w:pPr>
              <w:pStyle w:val="2"/>
              <w:shd w:val="clear" w:color="auto" w:fill="FFFFFF"/>
              <w:jc w:val="both"/>
              <w:rPr>
                <w:rStyle w:val="ac"/>
                <w:b w:val="0"/>
                <w:bCs/>
                <w:i w:val="0"/>
                <w:color w:val="auto"/>
                <w:szCs w:val="28"/>
                <w:shd w:val="clear" w:color="auto" w:fill="FFFFFF"/>
                <w:lang w:val="ru-RU"/>
              </w:rPr>
            </w:pPr>
            <w:r>
              <w:rPr>
                <w:rFonts w:eastAsia="Times New Roman" w:cs="Times New Roman"/>
                <w:b w:val="0"/>
                <w:bCs/>
                <w:iCs/>
                <w:color w:val="auto"/>
                <w:szCs w:val="28"/>
                <w:lang w:val="ru-RU" w:eastAsia="ru-RU" w:bidi="ar-SA"/>
              </w:rPr>
              <w:t xml:space="preserve">ректор </w:t>
            </w:r>
            <w:r w:rsidRPr="005923FF">
              <w:rPr>
                <w:rStyle w:val="apple-converted-space"/>
                <w:b w:val="0"/>
                <w:color w:val="auto"/>
                <w:szCs w:val="28"/>
                <w:shd w:val="clear" w:color="auto" w:fill="FFFFFF"/>
                <w:lang w:val="ru-RU"/>
              </w:rPr>
              <w:t>ф</w:t>
            </w:r>
            <w:r w:rsidRPr="005923FF">
              <w:rPr>
                <w:b w:val="0"/>
                <w:color w:val="auto"/>
                <w:szCs w:val="28"/>
                <w:shd w:val="clear" w:color="auto" w:fill="FFFFFF"/>
                <w:lang w:val="ru-RU"/>
              </w:rPr>
              <w:t>едерального государственного бюджетного образовательного учреждения высшего профессионального образования «Горно-Алтайский государственный университет» (ГАГУ),</w:t>
            </w:r>
            <w:r w:rsidRPr="005923FF">
              <w:rPr>
                <w:rFonts w:eastAsia="Times New Roman" w:cs="Times New Roman"/>
                <w:b w:val="0"/>
                <w:color w:val="auto"/>
                <w:szCs w:val="28"/>
                <w:lang w:val="ru-RU" w:eastAsia="ru-RU" w:bidi="ar-SA"/>
              </w:rPr>
              <w:t xml:space="preserve"> кандидат </w:t>
            </w:r>
            <w:r>
              <w:rPr>
                <w:rFonts w:eastAsia="Times New Roman" w:cs="Times New Roman"/>
                <w:b w:val="0"/>
                <w:color w:val="auto"/>
                <w:szCs w:val="28"/>
                <w:lang w:val="ru-RU" w:eastAsia="ru-RU" w:bidi="ar-SA"/>
              </w:rPr>
              <w:t>исторических</w:t>
            </w:r>
            <w:r w:rsidRPr="005923FF">
              <w:rPr>
                <w:rFonts w:eastAsia="Times New Roman" w:cs="Times New Roman"/>
                <w:b w:val="0"/>
                <w:color w:val="auto"/>
                <w:szCs w:val="28"/>
                <w:lang w:val="ru-RU" w:eastAsia="ru-RU" w:bidi="ar-SA"/>
              </w:rPr>
              <w:t xml:space="preserve"> наук</w:t>
            </w:r>
            <w:r w:rsidRPr="005923FF">
              <w:rPr>
                <w:rStyle w:val="apple-converted-space"/>
                <w:b w:val="0"/>
                <w:color w:val="auto"/>
                <w:szCs w:val="28"/>
                <w:shd w:val="clear" w:color="auto" w:fill="FFFFFF"/>
                <w:lang w:val="ru-RU"/>
              </w:rPr>
              <w:t xml:space="preserve"> </w:t>
            </w:r>
            <w:r w:rsidRPr="005923FF">
              <w:rPr>
                <w:rFonts w:eastAsia="Times New Roman" w:cs="Times New Roman"/>
                <w:b w:val="0"/>
                <w:color w:val="auto"/>
                <w:szCs w:val="28"/>
                <w:lang w:val="ru-RU" w:eastAsia="ru-RU" w:bidi="ar-SA"/>
              </w:rPr>
              <w:t>(по согласованию)</w:t>
            </w:r>
          </w:p>
        </w:tc>
      </w:tr>
      <w:tr w:rsidR="003338CC" w:rsidRPr="00440A02" w:rsidTr="006B3B1E">
        <w:trPr>
          <w:trHeight w:val="50"/>
        </w:trPr>
        <w:tc>
          <w:tcPr>
            <w:tcW w:w="2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A525CF" w:rsidRDefault="003338CC" w:rsidP="00AE770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Бедюров Б.Я.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A525CF" w:rsidRDefault="003338CC" w:rsidP="00AE770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A525CF" w:rsidRDefault="003338CC" w:rsidP="004837C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председатель </w:t>
            </w:r>
            <w:r w:rsidRPr="00027C89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правления Региональной общественной организации «Союз писателей Республики Алтай»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, заслуженный работник культуры Российской Федерации, Народный писатель Республики Алтай, Почетный гражданин Республики Алтай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Pr="00A525C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(по согласованию)</w:t>
            </w:r>
          </w:p>
        </w:tc>
      </w:tr>
      <w:tr w:rsidR="003338CC" w:rsidRPr="00440A02" w:rsidTr="006B3B1E">
        <w:trPr>
          <w:trHeight w:val="660"/>
        </w:trPr>
        <w:tc>
          <w:tcPr>
            <w:tcW w:w="2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1A4B79" w:rsidRDefault="003338CC" w:rsidP="00AE770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A4B79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Затеев В.Г.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1A4B79" w:rsidRDefault="003338CC" w:rsidP="00AE770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A4B79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1A4B79" w:rsidRDefault="001A4B79" w:rsidP="001A4B7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A4B79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председатель Региональной общественной организации «Молодой Алтай» Республики Алтай, </w:t>
            </w:r>
            <w:r w:rsidRPr="001A4B79">
              <w:rPr>
                <w:rFonts w:cs="Times New Roman"/>
                <w:color w:val="auto"/>
                <w:sz w:val="28"/>
                <w:szCs w:val="28"/>
                <w:shd w:val="clear" w:color="auto" w:fill="F9F9F9"/>
                <w:lang w:val="ru-RU"/>
              </w:rPr>
              <w:t xml:space="preserve">директор </w:t>
            </w:r>
            <w:r w:rsidRPr="001A4B79">
              <w:rPr>
                <w:rFonts w:cs="Times New Roman"/>
                <w:color w:val="auto"/>
                <w:sz w:val="28"/>
                <w:szCs w:val="28"/>
                <w:shd w:val="clear" w:color="auto" w:fill="F9F9F9"/>
                <w:lang w:val="ru-RU"/>
              </w:rPr>
              <w:lastRenderedPageBreak/>
              <w:t>Казенного общеобразовательного учреждения Республики Алтай «Школа-интернат для детей-сирот и детей, оставшихся без попечения родителей, имени Г.К.Жукова»</w:t>
            </w:r>
            <w:r w:rsidR="00B41EB1" w:rsidRPr="001A4B79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, </w:t>
            </w:r>
            <w:r w:rsidR="003338CC" w:rsidRPr="001A4B79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(по согласованию)</w:t>
            </w:r>
          </w:p>
        </w:tc>
      </w:tr>
      <w:tr w:rsidR="003338CC" w:rsidRPr="00440A02" w:rsidTr="006B3B1E">
        <w:trPr>
          <w:trHeight w:val="660"/>
        </w:trPr>
        <w:tc>
          <w:tcPr>
            <w:tcW w:w="2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1A4B79" w:rsidRDefault="003338CC" w:rsidP="006B3B1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1A4B79">
              <w:rPr>
                <w:rFonts w:eastAsia="Times New Roman" w:cs="Times New Roman"/>
                <w:sz w:val="28"/>
                <w:szCs w:val="28"/>
                <w:lang w:val="ru-RU" w:eastAsia="ru-RU"/>
              </w:rPr>
              <w:lastRenderedPageBreak/>
              <w:t>Комарова С.А.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1A4B79" w:rsidRDefault="003338CC" w:rsidP="006B3B1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1A4B79">
              <w:rPr>
                <w:rFonts w:eastAsia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0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1A4B79" w:rsidRDefault="003338CC" w:rsidP="008308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A4B79">
              <w:rPr>
                <w:rFonts w:cs="Times New Roman"/>
                <w:sz w:val="28"/>
                <w:szCs w:val="28"/>
                <w:lang w:val="ru-RU"/>
              </w:rPr>
              <w:t xml:space="preserve">начальник муниципального учреждения «Отдел культуры Администрации города Горно-Алтайска» </w:t>
            </w:r>
            <w:r w:rsidRPr="001A4B79">
              <w:rPr>
                <w:rFonts w:eastAsia="Times New Roman" w:cs="Times New Roman"/>
                <w:sz w:val="28"/>
                <w:szCs w:val="28"/>
                <w:lang w:val="ru-RU" w:eastAsia="ru-RU"/>
              </w:rPr>
              <w:t>(по согласованию)</w:t>
            </w:r>
          </w:p>
        </w:tc>
      </w:tr>
      <w:tr w:rsidR="003338CC" w:rsidRPr="00440A02" w:rsidTr="006B3B1E">
        <w:trPr>
          <w:trHeight w:val="50"/>
        </w:trPr>
        <w:tc>
          <w:tcPr>
            <w:tcW w:w="2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1A4B79" w:rsidRDefault="003338CC" w:rsidP="006B3B1E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A4B79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Кончев В.Е.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1A4B79" w:rsidRDefault="003338CC" w:rsidP="006B3B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A4B79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1A4B79" w:rsidRDefault="003338CC" w:rsidP="004837C6">
            <w:pPr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1A4B7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председатель Общественной палаты Республики Алтай, художественный руководитель бюджетного учреждения Республики Алтай «Государственный оркестр Главы Республики Алтай», заслуженный деятель искусств Российской Федерации,</w:t>
            </w:r>
            <w:r w:rsidR="004837C6" w:rsidRPr="001A4B7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Почетный гражданин Республики Алтай, </w:t>
            </w:r>
            <w:r w:rsidRPr="001A4B7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заслуженный артист Республики Алтай</w:t>
            </w:r>
            <w:r w:rsidR="004837C6" w:rsidRPr="001A4B79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1A4B79">
              <w:rPr>
                <w:rFonts w:eastAsia="Times New Roman" w:cs="Times New Roman"/>
                <w:sz w:val="28"/>
                <w:szCs w:val="28"/>
                <w:lang w:val="ru-RU" w:eastAsia="ru-RU"/>
              </w:rPr>
              <w:t>(по согласованию)</w:t>
            </w:r>
          </w:p>
        </w:tc>
      </w:tr>
      <w:tr w:rsidR="003338CC" w:rsidRPr="00440A02" w:rsidTr="006B3B1E">
        <w:trPr>
          <w:trHeight w:val="50"/>
        </w:trPr>
        <w:tc>
          <w:tcPr>
            <w:tcW w:w="23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1A4B79" w:rsidRDefault="003338CC" w:rsidP="00886FA2">
            <w:pPr>
              <w:widowControl/>
              <w:shd w:val="clear" w:color="auto" w:fill="FFFFFF"/>
              <w:suppressAutoHyphens w:val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1A4B79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Тадышева Н.О. 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1A4B79" w:rsidRDefault="003338CC" w:rsidP="006B3B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A4B79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1A4B79" w:rsidRDefault="003338CC" w:rsidP="005923FF">
            <w:pPr>
              <w:pStyle w:val="2"/>
              <w:shd w:val="clear" w:color="auto" w:fill="FFFFFF"/>
              <w:jc w:val="both"/>
              <w:rPr>
                <w:rStyle w:val="ac"/>
                <w:rFonts w:cs="Times New Roman"/>
                <w:b w:val="0"/>
                <w:bCs/>
                <w:i w:val="0"/>
                <w:color w:val="auto"/>
                <w:szCs w:val="28"/>
                <w:lang w:val="ru-RU"/>
              </w:rPr>
            </w:pPr>
            <w:r w:rsidRPr="001A4B79">
              <w:rPr>
                <w:rFonts w:cs="Times New Roman"/>
                <w:b w:val="0"/>
                <w:szCs w:val="28"/>
                <w:lang w:val="ru-RU"/>
              </w:rPr>
              <w:t>заместитель директора</w:t>
            </w:r>
            <w:r w:rsidRPr="001A4B79">
              <w:rPr>
                <w:rStyle w:val="ac"/>
                <w:rFonts w:cs="Times New Roman"/>
                <w:b w:val="0"/>
                <w:bCs/>
                <w:i w:val="0"/>
                <w:color w:val="auto"/>
                <w:szCs w:val="28"/>
                <w:lang w:val="ru-RU"/>
              </w:rPr>
              <w:t xml:space="preserve"> бюджетного научного учреждения Республики Алтай «Научно-исследовательский институт алтаистики имени С.С. Суразакова», кандидат исторических наук </w:t>
            </w:r>
            <w:r w:rsidRPr="001A4B79">
              <w:rPr>
                <w:rFonts w:eastAsia="Times New Roman" w:cs="Times New Roman"/>
                <w:b w:val="0"/>
                <w:color w:val="auto"/>
                <w:szCs w:val="28"/>
                <w:lang w:val="ru-RU" w:eastAsia="ru-RU" w:bidi="ar-SA"/>
              </w:rPr>
              <w:t>(по согласованию)</w:t>
            </w:r>
          </w:p>
        </w:tc>
      </w:tr>
      <w:tr w:rsidR="003338CC" w:rsidRPr="00440A02" w:rsidTr="006B3B1E">
        <w:trPr>
          <w:gridAfter w:val="1"/>
          <w:wAfter w:w="61" w:type="dxa"/>
          <w:trHeight w:val="50"/>
        </w:trPr>
        <w:tc>
          <w:tcPr>
            <w:tcW w:w="22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1A4B79" w:rsidRDefault="003338CC" w:rsidP="006B3B1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4B7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Уханов В.Н. </w:t>
            </w:r>
          </w:p>
        </w:tc>
        <w:tc>
          <w:tcPr>
            <w:tcW w:w="42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1A4B79" w:rsidRDefault="003338CC" w:rsidP="006B3B1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A4B7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8CC" w:rsidRPr="00A6494A" w:rsidRDefault="003338CC" w:rsidP="002715D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 w:rsidRPr="001A4B79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председатель Комитета по образованию, культуре, спорту, молодежной политике, общественным объединениям и средствам массовой информации Государственного Собрания - Эл Курултай Республики Алтай (по согласованию)</w:t>
            </w:r>
          </w:p>
        </w:tc>
      </w:tr>
    </w:tbl>
    <w:p w:rsidR="006B3B1E" w:rsidRDefault="006B3B1E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6B3B1E" w:rsidRDefault="006B3B1E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6B3B1E" w:rsidRDefault="006B3B1E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6B3B1E" w:rsidRDefault="006B3B1E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886FA2" w:rsidRDefault="00886FA2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886FA2" w:rsidRDefault="00886FA2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886FA2" w:rsidRDefault="00886FA2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886FA2" w:rsidRDefault="00886FA2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886FA2" w:rsidRDefault="00886FA2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886FA2" w:rsidRDefault="00886FA2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886FA2" w:rsidRDefault="00886FA2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886FA2" w:rsidRDefault="00886FA2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5923FF" w:rsidRDefault="005923FF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5923FF" w:rsidRDefault="005923FF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5923FF" w:rsidRDefault="005923FF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5923FF" w:rsidRDefault="005923FF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5923FF" w:rsidRDefault="005923FF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5923FF" w:rsidRDefault="005923FF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5923FF" w:rsidRDefault="005923FF" w:rsidP="00A6494A">
      <w:pPr>
        <w:jc w:val="right"/>
        <w:rPr>
          <w:rFonts w:cs="Times New Roman"/>
          <w:sz w:val="28"/>
          <w:szCs w:val="28"/>
          <w:lang w:val="ru-RU"/>
        </w:rPr>
      </w:pPr>
    </w:p>
    <w:p w:rsidR="00AE7B06" w:rsidRDefault="00AE7B06" w:rsidP="00D90884">
      <w:pPr>
        <w:jc w:val="center"/>
        <w:rPr>
          <w:b/>
          <w:bCs/>
          <w:lang w:val="ru-RU"/>
        </w:rPr>
      </w:pPr>
      <w:r w:rsidRPr="00DC6FF1">
        <w:rPr>
          <w:b/>
          <w:bCs/>
          <w:lang w:val="ru-RU"/>
        </w:rPr>
        <w:t>П</w:t>
      </w:r>
      <w:r>
        <w:rPr>
          <w:b/>
          <w:bCs/>
          <w:lang w:val="ru-RU"/>
        </w:rPr>
        <w:t>ОЯСНИТЕЛЬНАЯ ЗАПИСКА</w:t>
      </w:r>
    </w:p>
    <w:p w:rsidR="00CC7BEB" w:rsidRDefault="00AE7B06" w:rsidP="00AE7B06">
      <w:pPr>
        <w:tabs>
          <w:tab w:val="left" w:pos="4107"/>
        </w:tabs>
        <w:jc w:val="center"/>
        <w:rPr>
          <w:b/>
          <w:bCs/>
          <w:sz w:val="28"/>
          <w:szCs w:val="28"/>
          <w:lang w:val="ru-RU"/>
        </w:rPr>
      </w:pPr>
      <w:r w:rsidRPr="00F402F5">
        <w:rPr>
          <w:b/>
          <w:bCs/>
          <w:sz w:val="28"/>
          <w:lang w:val="ru-RU"/>
        </w:rPr>
        <w:t xml:space="preserve">к проекту </w:t>
      </w:r>
      <w:r>
        <w:rPr>
          <w:b/>
          <w:bCs/>
          <w:sz w:val="28"/>
          <w:lang w:val="ru-RU"/>
        </w:rPr>
        <w:t xml:space="preserve">распоряжения </w:t>
      </w:r>
      <w:r w:rsidRPr="00F402F5">
        <w:rPr>
          <w:b/>
          <w:bCs/>
          <w:sz w:val="28"/>
          <w:lang w:val="ru-RU"/>
        </w:rPr>
        <w:t>Главы Республики Алтай, Председателя Правительства Республики Алтай</w:t>
      </w:r>
      <w:r>
        <w:rPr>
          <w:b/>
          <w:bCs/>
          <w:sz w:val="28"/>
          <w:lang w:val="ru-RU"/>
        </w:rPr>
        <w:t xml:space="preserve"> «</w:t>
      </w:r>
      <w:r w:rsidRPr="00AE7B06">
        <w:rPr>
          <w:b/>
          <w:bCs/>
          <w:sz w:val="28"/>
          <w:szCs w:val="28"/>
          <w:lang w:val="ru-RU"/>
        </w:rPr>
        <w:t>Об экспертном совете по присуждению государственной премии Республики Алтай имени</w:t>
      </w:r>
    </w:p>
    <w:p w:rsidR="00AE7B06" w:rsidRDefault="00AE7B06" w:rsidP="00AE7B06">
      <w:pPr>
        <w:tabs>
          <w:tab w:val="left" w:pos="4107"/>
        </w:tabs>
        <w:jc w:val="center"/>
        <w:rPr>
          <w:b/>
          <w:bCs/>
          <w:sz w:val="28"/>
          <w:szCs w:val="28"/>
          <w:lang w:val="ru-RU"/>
        </w:rPr>
      </w:pPr>
      <w:r w:rsidRPr="00AE7B06">
        <w:rPr>
          <w:b/>
          <w:bCs/>
          <w:sz w:val="28"/>
          <w:szCs w:val="28"/>
          <w:lang w:val="ru-RU"/>
        </w:rPr>
        <w:t xml:space="preserve"> Г</w:t>
      </w:r>
      <w:r w:rsidR="00CC7BEB">
        <w:rPr>
          <w:b/>
          <w:bCs/>
          <w:sz w:val="28"/>
          <w:szCs w:val="28"/>
          <w:lang w:val="ru-RU"/>
        </w:rPr>
        <w:t>.</w:t>
      </w:r>
      <w:r w:rsidRPr="00AE7B06">
        <w:rPr>
          <w:b/>
          <w:bCs/>
          <w:sz w:val="28"/>
          <w:szCs w:val="28"/>
          <w:lang w:val="ru-RU"/>
        </w:rPr>
        <w:t xml:space="preserve"> И</w:t>
      </w:r>
      <w:r w:rsidR="00CC7BEB">
        <w:rPr>
          <w:b/>
          <w:bCs/>
          <w:sz w:val="28"/>
          <w:szCs w:val="28"/>
          <w:lang w:val="ru-RU"/>
        </w:rPr>
        <w:t>.</w:t>
      </w:r>
      <w:r w:rsidRPr="00AE7B06">
        <w:rPr>
          <w:b/>
          <w:bCs/>
          <w:sz w:val="28"/>
          <w:szCs w:val="28"/>
          <w:lang w:val="ru-RU"/>
        </w:rPr>
        <w:t xml:space="preserve"> Чорос-Гуркина в области литературы и искусства»</w:t>
      </w:r>
    </w:p>
    <w:p w:rsidR="00AE7B06" w:rsidRPr="00F402F5" w:rsidRDefault="00AE7B06" w:rsidP="00AE7B06">
      <w:pPr>
        <w:jc w:val="both"/>
        <w:rPr>
          <w:sz w:val="28"/>
          <w:lang w:val="ru-RU"/>
        </w:rPr>
      </w:pPr>
    </w:p>
    <w:p w:rsidR="00AE7B06" w:rsidRPr="001216F5" w:rsidRDefault="00AE7B06" w:rsidP="00AE7B06">
      <w:pPr>
        <w:tabs>
          <w:tab w:val="left" w:pos="4107"/>
        </w:tabs>
        <w:ind w:firstLine="709"/>
        <w:jc w:val="both"/>
        <w:rPr>
          <w:sz w:val="28"/>
          <w:szCs w:val="28"/>
          <w:lang w:val="ru-RU"/>
        </w:rPr>
      </w:pPr>
      <w:r w:rsidRPr="001216F5">
        <w:rPr>
          <w:sz w:val="28"/>
          <w:szCs w:val="28"/>
          <w:lang w:val="ru-RU"/>
        </w:rPr>
        <w:t xml:space="preserve">Субъектом нормотворческой </w:t>
      </w:r>
      <w:r>
        <w:rPr>
          <w:sz w:val="28"/>
          <w:szCs w:val="28"/>
          <w:lang w:val="ru-RU"/>
        </w:rPr>
        <w:t xml:space="preserve">деятельности является Правительство Республики Алтай, </w:t>
      </w:r>
      <w:r w:rsidRPr="001216F5">
        <w:rPr>
          <w:sz w:val="28"/>
          <w:szCs w:val="28"/>
          <w:lang w:val="ru-RU"/>
        </w:rPr>
        <w:t xml:space="preserve">разработчиком проекта </w:t>
      </w:r>
      <w:r w:rsidRPr="00AE7B06">
        <w:rPr>
          <w:sz w:val="28"/>
          <w:szCs w:val="28"/>
          <w:lang w:val="ru-RU"/>
        </w:rPr>
        <w:t xml:space="preserve">распоряжения Главы Республики Алтай, Председателя Правительства Республики Алтай «Об </w:t>
      </w:r>
      <w:r w:rsidR="00834346">
        <w:rPr>
          <w:sz w:val="28"/>
          <w:szCs w:val="28"/>
          <w:lang w:val="ru-RU"/>
        </w:rPr>
        <w:t>Э</w:t>
      </w:r>
      <w:r w:rsidRPr="00AE7B06">
        <w:rPr>
          <w:sz w:val="28"/>
          <w:szCs w:val="28"/>
          <w:lang w:val="ru-RU"/>
        </w:rPr>
        <w:t>кспертном совете по присуждению государственной премии Республики Алтай имени Г</w:t>
      </w:r>
      <w:r w:rsidR="00CC7BEB">
        <w:rPr>
          <w:sz w:val="28"/>
          <w:szCs w:val="28"/>
          <w:lang w:val="ru-RU"/>
        </w:rPr>
        <w:t>.</w:t>
      </w:r>
      <w:r w:rsidRPr="00AE7B06">
        <w:rPr>
          <w:sz w:val="28"/>
          <w:szCs w:val="28"/>
          <w:lang w:val="ru-RU"/>
        </w:rPr>
        <w:t xml:space="preserve"> И</w:t>
      </w:r>
      <w:r w:rsidR="00CC7BEB">
        <w:rPr>
          <w:sz w:val="28"/>
          <w:szCs w:val="28"/>
          <w:lang w:val="ru-RU"/>
        </w:rPr>
        <w:t>.</w:t>
      </w:r>
      <w:r w:rsidRPr="00AE7B06">
        <w:rPr>
          <w:sz w:val="28"/>
          <w:szCs w:val="28"/>
          <w:lang w:val="ru-RU"/>
        </w:rPr>
        <w:t xml:space="preserve"> Чорос-Гуркина в области литературы и искусства»</w:t>
      </w:r>
      <w:r>
        <w:rPr>
          <w:sz w:val="28"/>
          <w:szCs w:val="28"/>
          <w:lang w:val="ru-RU"/>
        </w:rPr>
        <w:t xml:space="preserve"> (далее-Распоряжение)</w:t>
      </w:r>
      <w:r w:rsidRPr="001216F5">
        <w:rPr>
          <w:sz w:val="28"/>
          <w:szCs w:val="28"/>
          <w:lang w:val="ru-RU"/>
        </w:rPr>
        <w:t xml:space="preserve">  является Министерство культуры Республики Алтай. </w:t>
      </w:r>
    </w:p>
    <w:p w:rsidR="006607BC" w:rsidRDefault="006607BC" w:rsidP="006607BC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Предметами</w:t>
      </w:r>
      <w:r w:rsidRPr="00564F81">
        <w:rPr>
          <w:rFonts w:cs="Times New Roman"/>
          <w:sz w:val="28"/>
          <w:szCs w:val="28"/>
          <w:lang w:val="ru-RU"/>
        </w:rPr>
        <w:t xml:space="preserve"> проекта </w:t>
      </w:r>
      <w:r>
        <w:rPr>
          <w:rFonts w:cs="Times New Roman"/>
          <w:sz w:val="28"/>
          <w:szCs w:val="28"/>
          <w:lang w:val="ru-RU"/>
        </w:rPr>
        <w:t>Распоряжения</w:t>
      </w:r>
      <w:r w:rsidRPr="00564F81">
        <w:rPr>
          <w:rFonts w:cs="Times New Roman"/>
          <w:sz w:val="28"/>
          <w:szCs w:val="28"/>
          <w:lang w:val="ru-RU"/>
        </w:rPr>
        <w:t xml:space="preserve"> является </w:t>
      </w:r>
      <w:r>
        <w:rPr>
          <w:rFonts w:cs="Times New Roman"/>
          <w:sz w:val="28"/>
          <w:szCs w:val="28"/>
          <w:lang w:val="ru-RU"/>
        </w:rPr>
        <w:t>утверждение положения и состава Э</w:t>
      </w:r>
      <w:r w:rsidRPr="00AE7B06">
        <w:rPr>
          <w:sz w:val="28"/>
          <w:szCs w:val="28"/>
          <w:lang w:val="ru-RU"/>
        </w:rPr>
        <w:t>кспертно</w:t>
      </w:r>
      <w:r>
        <w:rPr>
          <w:sz w:val="28"/>
          <w:szCs w:val="28"/>
          <w:lang w:val="ru-RU"/>
        </w:rPr>
        <w:t>го</w:t>
      </w:r>
      <w:r w:rsidRPr="00AE7B06">
        <w:rPr>
          <w:sz w:val="28"/>
          <w:szCs w:val="28"/>
          <w:lang w:val="ru-RU"/>
        </w:rPr>
        <w:t xml:space="preserve"> совет</w:t>
      </w:r>
      <w:r>
        <w:rPr>
          <w:sz w:val="28"/>
          <w:szCs w:val="28"/>
          <w:lang w:val="ru-RU"/>
        </w:rPr>
        <w:t>а</w:t>
      </w:r>
      <w:r w:rsidRPr="00AE7B06">
        <w:rPr>
          <w:sz w:val="28"/>
          <w:szCs w:val="28"/>
          <w:lang w:val="ru-RU"/>
        </w:rPr>
        <w:t xml:space="preserve"> по присуждению государственной премии Республики Алтай имени Г</w:t>
      </w:r>
      <w:r>
        <w:rPr>
          <w:sz w:val="28"/>
          <w:szCs w:val="28"/>
          <w:lang w:val="ru-RU"/>
        </w:rPr>
        <w:t>.</w:t>
      </w:r>
      <w:r w:rsidRPr="00AE7B06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>.</w:t>
      </w:r>
      <w:r w:rsidRPr="00AE7B06">
        <w:rPr>
          <w:sz w:val="28"/>
          <w:szCs w:val="28"/>
          <w:lang w:val="ru-RU"/>
        </w:rPr>
        <w:t xml:space="preserve"> Чорос-Гуркина в области литературы и искусства</w:t>
      </w:r>
      <w:r w:rsidRPr="00564F81">
        <w:rPr>
          <w:rFonts w:cs="Times New Roman"/>
          <w:sz w:val="28"/>
          <w:szCs w:val="28"/>
          <w:lang w:val="ru-RU"/>
        </w:rPr>
        <w:t xml:space="preserve"> в</w:t>
      </w:r>
      <w:r>
        <w:rPr>
          <w:rFonts w:cs="Times New Roman"/>
          <w:sz w:val="28"/>
          <w:szCs w:val="28"/>
          <w:lang w:val="ru-RU"/>
        </w:rPr>
        <w:t>о исполнение</w:t>
      </w:r>
      <w:r w:rsidRPr="00564F81">
        <w:rPr>
          <w:rFonts w:cs="Times New Roman"/>
          <w:sz w:val="28"/>
          <w:szCs w:val="28"/>
          <w:lang w:val="ru-RU"/>
        </w:rPr>
        <w:t xml:space="preserve"> </w:t>
      </w:r>
      <w:r w:rsidRPr="00C13E82">
        <w:rPr>
          <w:rFonts w:cs="Times New Roman"/>
          <w:bCs/>
          <w:sz w:val="28"/>
          <w:szCs w:val="28"/>
          <w:lang w:val="ru-RU"/>
        </w:rPr>
        <w:t>Указ</w:t>
      </w:r>
      <w:r>
        <w:rPr>
          <w:rFonts w:cs="Times New Roman"/>
          <w:bCs/>
          <w:sz w:val="28"/>
          <w:szCs w:val="28"/>
          <w:lang w:val="ru-RU"/>
        </w:rPr>
        <w:t>а</w:t>
      </w:r>
      <w:r w:rsidRPr="00C13E82">
        <w:rPr>
          <w:rFonts w:cs="Times New Roman"/>
          <w:bCs/>
          <w:sz w:val="28"/>
          <w:szCs w:val="28"/>
          <w:lang w:val="ru-RU"/>
        </w:rPr>
        <w:t xml:space="preserve"> Главы Республики Алтай, Председателя Правительства Республики Алтай от 11 декабря 2015 года № 368-у «Об утверждении </w:t>
      </w:r>
      <w:r w:rsidRPr="00C13E82">
        <w:rPr>
          <w:rFonts w:cs="Times New Roman"/>
          <w:sz w:val="28"/>
          <w:szCs w:val="28"/>
          <w:lang w:val="ru-RU"/>
        </w:rPr>
        <w:t>Положения о присуждении государственной премии Республики Алтай имени Г.И. Чорос-Гуркина в области литературы и искусства и признании утратившим силу Указа Главы Республики Алтай, Председателя Правительства Республики Алтай от 30 июня 2005 года № 117-у».</w:t>
      </w:r>
    </w:p>
    <w:p w:rsidR="006607BC" w:rsidRPr="00564F81" w:rsidRDefault="006607BC" w:rsidP="006607BC">
      <w:pPr>
        <w:pStyle w:val="a4"/>
        <w:tabs>
          <w:tab w:val="left" w:pos="720"/>
        </w:tabs>
        <w:spacing w:after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64F81">
        <w:rPr>
          <w:rFonts w:cs="Times New Roman"/>
          <w:sz w:val="28"/>
          <w:szCs w:val="28"/>
          <w:lang w:val="ru-RU"/>
        </w:rPr>
        <w:t xml:space="preserve">Проект </w:t>
      </w:r>
      <w:r>
        <w:rPr>
          <w:rFonts w:cs="Times New Roman"/>
          <w:sz w:val="28"/>
          <w:szCs w:val="28"/>
          <w:lang w:val="ru-RU"/>
        </w:rPr>
        <w:t>Распоряжени</w:t>
      </w:r>
      <w:r w:rsidR="00834346"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64F81">
        <w:rPr>
          <w:rFonts w:cs="Times New Roman"/>
          <w:sz w:val="28"/>
          <w:szCs w:val="28"/>
          <w:lang w:val="ru-RU"/>
        </w:rPr>
        <w:t>разработан и предлагается к принятию с целью совершенствования системы премирования</w:t>
      </w:r>
      <w:r w:rsidR="00834346">
        <w:rPr>
          <w:rFonts w:cs="Times New Roman"/>
          <w:sz w:val="28"/>
          <w:szCs w:val="28"/>
          <w:lang w:val="ru-RU"/>
        </w:rPr>
        <w:t xml:space="preserve"> и наград</w:t>
      </w:r>
      <w:r w:rsidRPr="00564F81">
        <w:rPr>
          <w:rFonts w:cs="Times New Roman"/>
          <w:sz w:val="28"/>
          <w:szCs w:val="28"/>
          <w:lang w:val="ru-RU"/>
        </w:rPr>
        <w:t xml:space="preserve">, стимулирования творческой деятельности в </w:t>
      </w:r>
      <w:r>
        <w:rPr>
          <w:rFonts w:cs="Times New Roman"/>
          <w:sz w:val="28"/>
          <w:szCs w:val="28"/>
          <w:lang w:val="ru-RU"/>
        </w:rPr>
        <w:t>области культуры</w:t>
      </w:r>
      <w:r w:rsidRPr="00564F81">
        <w:rPr>
          <w:rFonts w:cs="Times New Roman"/>
          <w:sz w:val="28"/>
          <w:szCs w:val="28"/>
          <w:lang w:val="ru-RU"/>
        </w:rPr>
        <w:t>.</w:t>
      </w:r>
    </w:p>
    <w:p w:rsidR="006607BC" w:rsidRDefault="00AE7B06" w:rsidP="005C5D1A">
      <w:pPr>
        <w:autoSpaceDE w:val="0"/>
        <w:ind w:firstLine="709"/>
        <w:jc w:val="both"/>
        <w:rPr>
          <w:sz w:val="28"/>
          <w:lang w:val="ru-RU"/>
        </w:rPr>
      </w:pPr>
      <w:r w:rsidRPr="00F402F5">
        <w:rPr>
          <w:sz w:val="28"/>
          <w:lang w:val="ru-RU"/>
        </w:rPr>
        <w:t>Правовым основанием</w:t>
      </w:r>
      <w:r>
        <w:rPr>
          <w:sz w:val="28"/>
          <w:lang w:val="ru-RU"/>
        </w:rPr>
        <w:t xml:space="preserve"> принятия Распоряжения</w:t>
      </w:r>
      <w:r w:rsidRPr="00F402F5">
        <w:rPr>
          <w:sz w:val="28"/>
          <w:lang w:val="ru-RU"/>
        </w:rPr>
        <w:t xml:space="preserve"> является</w:t>
      </w:r>
      <w:r w:rsidR="006607BC">
        <w:rPr>
          <w:sz w:val="28"/>
          <w:lang w:val="ru-RU"/>
        </w:rPr>
        <w:t>:</w:t>
      </w:r>
    </w:p>
    <w:p w:rsidR="006607BC" w:rsidRDefault="00834346" w:rsidP="005C5D1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AE7B06" w:rsidRPr="00C75D31">
        <w:rPr>
          <w:sz w:val="28"/>
          <w:szCs w:val="28"/>
          <w:lang w:val="ru-RU"/>
        </w:rPr>
        <w:t>т</w:t>
      </w:r>
      <w:r w:rsidR="00AE7B06">
        <w:rPr>
          <w:sz w:val="28"/>
          <w:szCs w:val="28"/>
          <w:lang w:val="ru-RU"/>
        </w:rPr>
        <w:t>атья</w:t>
      </w:r>
      <w:r>
        <w:rPr>
          <w:sz w:val="28"/>
          <w:szCs w:val="28"/>
          <w:lang w:val="ru-RU"/>
        </w:rPr>
        <w:t xml:space="preserve"> </w:t>
      </w:r>
      <w:r w:rsidR="005C5D1A">
        <w:rPr>
          <w:sz w:val="28"/>
          <w:szCs w:val="28"/>
          <w:lang w:val="ru-RU"/>
        </w:rPr>
        <w:t xml:space="preserve">12 </w:t>
      </w:r>
      <w:r w:rsidR="005C5D1A" w:rsidRPr="005C5D1A">
        <w:rPr>
          <w:sz w:val="28"/>
          <w:szCs w:val="28"/>
          <w:lang w:val="ru-RU"/>
        </w:rPr>
        <w:t>Закон</w:t>
      </w:r>
      <w:r w:rsidR="005C5D1A">
        <w:rPr>
          <w:sz w:val="28"/>
          <w:szCs w:val="28"/>
          <w:lang w:val="ru-RU"/>
        </w:rPr>
        <w:t>а</w:t>
      </w:r>
      <w:r w:rsidR="005C5D1A" w:rsidRPr="005C5D1A">
        <w:rPr>
          <w:sz w:val="28"/>
          <w:szCs w:val="28"/>
          <w:lang w:val="ru-RU"/>
        </w:rPr>
        <w:t xml:space="preserve"> Республики Алтай от 24 февраля 1998 г. </w:t>
      </w:r>
      <w:r w:rsidR="005C5D1A">
        <w:rPr>
          <w:sz w:val="28"/>
          <w:szCs w:val="28"/>
          <w:lang w:val="ru-RU"/>
        </w:rPr>
        <w:t>№</w:t>
      </w:r>
      <w:r w:rsidR="005C5D1A" w:rsidRPr="005C5D1A">
        <w:rPr>
          <w:sz w:val="28"/>
          <w:szCs w:val="28"/>
          <w:lang w:val="ru-RU"/>
        </w:rPr>
        <w:t xml:space="preserve"> 2-4</w:t>
      </w:r>
      <w:r w:rsidR="005C5D1A">
        <w:rPr>
          <w:sz w:val="28"/>
          <w:szCs w:val="28"/>
          <w:lang w:val="ru-RU"/>
        </w:rPr>
        <w:t xml:space="preserve"> «</w:t>
      </w:r>
      <w:r w:rsidR="005C5D1A" w:rsidRPr="005C5D1A">
        <w:rPr>
          <w:sz w:val="28"/>
          <w:szCs w:val="28"/>
          <w:lang w:val="ru-RU"/>
        </w:rPr>
        <w:t>О Правительстве Республики Алтай</w:t>
      </w:r>
      <w:r w:rsidR="005C5D1A">
        <w:rPr>
          <w:sz w:val="28"/>
          <w:szCs w:val="28"/>
          <w:lang w:val="ru-RU"/>
        </w:rPr>
        <w:t>»</w:t>
      </w:r>
      <w:r w:rsidR="00AE7B06">
        <w:rPr>
          <w:sz w:val="28"/>
          <w:szCs w:val="28"/>
          <w:lang w:val="ru-RU"/>
        </w:rPr>
        <w:t>,</w:t>
      </w:r>
      <w:r w:rsidR="005C5D1A">
        <w:rPr>
          <w:sz w:val="28"/>
          <w:szCs w:val="28"/>
          <w:lang w:val="ru-RU"/>
        </w:rPr>
        <w:t xml:space="preserve"> согласно которой </w:t>
      </w:r>
      <w:r w:rsidR="005C5D1A" w:rsidRPr="005C5D1A">
        <w:rPr>
          <w:sz w:val="28"/>
          <w:szCs w:val="28"/>
          <w:lang w:val="ru-RU"/>
        </w:rPr>
        <w:t>Правительство Республики Алтай вправе</w:t>
      </w:r>
      <w:r>
        <w:rPr>
          <w:sz w:val="28"/>
          <w:szCs w:val="28"/>
          <w:lang w:val="ru-RU"/>
        </w:rPr>
        <w:t xml:space="preserve"> </w:t>
      </w:r>
      <w:r w:rsidR="005C5D1A" w:rsidRPr="005C5D1A">
        <w:rPr>
          <w:sz w:val="28"/>
          <w:szCs w:val="28"/>
          <w:lang w:val="ru-RU"/>
        </w:rPr>
        <w:t>образовывать совещательные органы</w:t>
      </w:r>
      <w:r w:rsidR="005C5D1A">
        <w:rPr>
          <w:sz w:val="28"/>
          <w:szCs w:val="28"/>
          <w:lang w:val="ru-RU"/>
        </w:rPr>
        <w:t xml:space="preserve">. </w:t>
      </w:r>
    </w:p>
    <w:p w:rsidR="006607BC" w:rsidRDefault="006607BC" w:rsidP="006607BC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абзац второй пункта 4 </w:t>
      </w:r>
      <w:r w:rsidRPr="00C13E82">
        <w:rPr>
          <w:rFonts w:cs="Times New Roman"/>
          <w:sz w:val="28"/>
          <w:szCs w:val="28"/>
          <w:lang w:val="ru-RU"/>
        </w:rPr>
        <w:t>Положения о присуждении государственной премии Республики Алтай имени Г.И. Чорос-Гуркина в области литературы и искусства</w:t>
      </w:r>
      <w:r>
        <w:rPr>
          <w:rFonts w:cs="Times New Roman"/>
          <w:bCs/>
          <w:sz w:val="28"/>
          <w:szCs w:val="28"/>
          <w:lang w:val="ru-RU"/>
        </w:rPr>
        <w:t xml:space="preserve"> утвержденного у</w:t>
      </w:r>
      <w:r w:rsidRPr="00C13E82">
        <w:rPr>
          <w:rFonts w:cs="Times New Roman"/>
          <w:bCs/>
          <w:sz w:val="28"/>
          <w:szCs w:val="28"/>
          <w:lang w:val="ru-RU"/>
        </w:rPr>
        <w:t>каз</w:t>
      </w:r>
      <w:r>
        <w:rPr>
          <w:rFonts w:cs="Times New Roman"/>
          <w:bCs/>
          <w:sz w:val="28"/>
          <w:szCs w:val="28"/>
          <w:lang w:val="ru-RU"/>
        </w:rPr>
        <w:t>ом</w:t>
      </w:r>
      <w:r w:rsidRPr="00C13E82">
        <w:rPr>
          <w:rFonts w:cs="Times New Roman"/>
          <w:bCs/>
          <w:sz w:val="28"/>
          <w:szCs w:val="28"/>
          <w:lang w:val="ru-RU"/>
        </w:rPr>
        <w:t xml:space="preserve"> Главы Республики Алтай, Председателя Правительства Республики Алтай от 11 декабря 2015 года № 368-у «Об утверждении </w:t>
      </w:r>
      <w:r w:rsidRPr="00C13E82">
        <w:rPr>
          <w:rFonts w:cs="Times New Roman"/>
          <w:sz w:val="28"/>
          <w:szCs w:val="28"/>
          <w:lang w:val="ru-RU"/>
        </w:rPr>
        <w:t>Положения о присуждении государственной премии Республики Алтай имени Г.И. Чорос-Гуркина в области литературы и искусства и признании утратившим силу Указа Главы Республики Алтай, Председателя Правительства Республики Алтай от 30 июня 2005 года № 117-у».</w:t>
      </w:r>
    </w:p>
    <w:p w:rsidR="00AE7B06" w:rsidRPr="00925CA4" w:rsidRDefault="005C5D1A" w:rsidP="005C5D1A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проекту Распоряжения п</w:t>
      </w:r>
      <w:r w:rsidR="00AE7B06" w:rsidRPr="00925CA4">
        <w:rPr>
          <w:sz w:val="28"/>
          <w:szCs w:val="28"/>
          <w:lang w:val="ru-RU"/>
        </w:rPr>
        <w:t>роведена антикоррупционная экспертиза, в результате которой факторов, способствующих проявлению коррупции, не выявлено.</w:t>
      </w:r>
    </w:p>
    <w:p w:rsidR="00AE7B06" w:rsidRPr="00925CA4" w:rsidRDefault="00AE7B06" w:rsidP="00AE7B06">
      <w:pPr>
        <w:pStyle w:val="a4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925CA4">
        <w:rPr>
          <w:sz w:val="28"/>
          <w:szCs w:val="28"/>
          <w:lang w:val="ru-RU"/>
        </w:rPr>
        <w:lastRenderedPageBreak/>
        <w:t xml:space="preserve">Принятие </w:t>
      </w:r>
      <w:r w:rsidR="005C5D1A">
        <w:rPr>
          <w:sz w:val="28"/>
          <w:szCs w:val="28"/>
          <w:lang w:val="ru-RU"/>
        </w:rPr>
        <w:t xml:space="preserve">Распоряжения </w:t>
      </w:r>
      <w:r w:rsidRPr="00925CA4">
        <w:rPr>
          <w:sz w:val="28"/>
          <w:szCs w:val="28"/>
          <w:lang w:val="ru-RU"/>
        </w:rPr>
        <w:t xml:space="preserve">не потребует дополнительных </w:t>
      </w:r>
      <w:r>
        <w:rPr>
          <w:sz w:val="28"/>
          <w:szCs w:val="28"/>
          <w:lang w:val="ru-RU"/>
        </w:rPr>
        <w:t xml:space="preserve">расходов </w:t>
      </w:r>
      <w:r w:rsidRPr="00925CA4">
        <w:rPr>
          <w:sz w:val="28"/>
          <w:szCs w:val="28"/>
          <w:lang w:val="ru-RU"/>
        </w:rPr>
        <w:t>бюджетных</w:t>
      </w:r>
      <w:r>
        <w:rPr>
          <w:sz w:val="28"/>
          <w:szCs w:val="28"/>
          <w:lang w:val="ru-RU"/>
        </w:rPr>
        <w:t xml:space="preserve"> средств из республиканского бюджета Республики Алтай</w:t>
      </w:r>
      <w:r w:rsidRPr="00925CA4">
        <w:rPr>
          <w:sz w:val="28"/>
          <w:szCs w:val="28"/>
          <w:lang w:val="ru-RU"/>
        </w:rPr>
        <w:t xml:space="preserve">. </w:t>
      </w:r>
    </w:p>
    <w:p w:rsidR="005C5D1A" w:rsidRDefault="00AE7B06" w:rsidP="006607BC">
      <w:pPr>
        <w:pStyle w:val="a4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925CA4">
        <w:rPr>
          <w:sz w:val="28"/>
          <w:szCs w:val="28"/>
          <w:lang w:val="ru-RU"/>
        </w:rPr>
        <w:t xml:space="preserve">Принятие </w:t>
      </w:r>
      <w:r w:rsidR="005C5D1A">
        <w:rPr>
          <w:sz w:val="28"/>
          <w:szCs w:val="28"/>
          <w:lang w:val="ru-RU"/>
        </w:rPr>
        <w:t xml:space="preserve">Распоряжения </w:t>
      </w:r>
      <w:r w:rsidR="00CD4D91" w:rsidRPr="00CD4D91">
        <w:rPr>
          <w:sz w:val="28"/>
          <w:szCs w:val="28"/>
          <w:lang w:val="ru-RU"/>
        </w:rPr>
        <w:t>повлечет отмену нормативных правовых актов Министерства культуры Республики Алтай касающихся деятельности Экспертного совета при Министерстве культуры РА по присуждению государственной премии Республики Алтай имени Г. И. Чорос-Гуркина в области литературы и искусства.</w:t>
      </w:r>
    </w:p>
    <w:p w:rsidR="006607BC" w:rsidRDefault="006607BC" w:rsidP="006607BC">
      <w:pPr>
        <w:pStyle w:val="a4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</w:p>
    <w:p w:rsidR="006607BC" w:rsidRDefault="006607BC" w:rsidP="006607BC">
      <w:pPr>
        <w:pStyle w:val="a4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</w:p>
    <w:p w:rsidR="006607BC" w:rsidRPr="00F402F5" w:rsidRDefault="006607BC" w:rsidP="006607BC">
      <w:pPr>
        <w:pStyle w:val="a4"/>
        <w:tabs>
          <w:tab w:val="left" w:pos="720"/>
        </w:tabs>
        <w:spacing w:after="0"/>
        <w:ind w:firstLine="709"/>
        <w:jc w:val="both"/>
        <w:rPr>
          <w:sz w:val="26"/>
          <w:szCs w:val="26"/>
          <w:lang w:val="ru-RU"/>
        </w:rPr>
      </w:pPr>
    </w:p>
    <w:p w:rsidR="00AE7B06" w:rsidRPr="00F402F5" w:rsidRDefault="006607BC" w:rsidP="00AE7B0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="00AE7B06">
        <w:rPr>
          <w:sz w:val="28"/>
          <w:szCs w:val="28"/>
          <w:lang w:val="ru-RU"/>
        </w:rPr>
        <w:t>м</w:t>
      </w:r>
      <w:r w:rsidR="00AE7B06" w:rsidRPr="00F402F5">
        <w:rPr>
          <w:sz w:val="28"/>
          <w:szCs w:val="28"/>
          <w:lang w:val="ru-RU"/>
        </w:rPr>
        <w:t>инистр</w:t>
      </w:r>
      <w:r w:rsidR="00AE7B0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                                                 </w:t>
      </w:r>
      <w:r w:rsidR="00AE7B06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>М.В. Вялкова</w:t>
      </w:r>
    </w:p>
    <w:p w:rsidR="00AE7B06" w:rsidRPr="00F402F5" w:rsidRDefault="00AE7B06" w:rsidP="00AE7B06">
      <w:pPr>
        <w:jc w:val="both"/>
        <w:rPr>
          <w:sz w:val="28"/>
          <w:szCs w:val="28"/>
          <w:lang w:val="ru-RU"/>
        </w:rPr>
      </w:pPr>
    </w:p>
    <w:p w:rsidR="00AE7B06" w:rsidRDefault="00AE7B06" w:rsidP="00AE7B06">
      <w:pPr>
        <w:jc w:val="both"/>
        <w:rPr>
          <w:sz w:val="28"/>
          <w:szCs w:val="28"/>
          <w:lang w:val="ru-RU"/>
        </w:rPr>
      </w:pPr>
    </w:p>
    <w:p w:rsidR="005C5D1A" w:rsidRPr="00F402F5" w:rsidRDefault="005C5D1A" w:rsidP="00AE7B06">
      <w:pPr>
        <w:jc w:val="both"/>
        <w:rPr>
          <w:sz w:val="28"/>
          <w:szCs w:val="28"/>
          <w:lang w:val="ru-RU"/>
        </w:rPr>
      </w:pPr>
    </w:p>
    <w:p w:rsidR="00AE7B06" w:rsidRPr="00F402F5" w:rsidRDefault="00AE7B06" w:rsidP="00AE7B06">
      <w:pPr>
        <w:jc w:val="both"/>
        <w:rPr>
          <w:sz w:val="28"/>
          <w:szCs w:val="28"/>
          <w:lang w:val="ru-RU"/>
        </w:rPr>
      </w:pPr>
    </w:p>
    <w:p w:rsidR="00AE7B06" w:rsidRPr="00F402F5" w:rsidRDefault="00AE7B06" w:rsidP="00AE7B06">
      <w:pPr>
        <w:jc w:val="both"/>
        <w:rPr>
          <w:sz w:val="28"/>
          <w:szCs w:val="28"/>
          <w:lang w:val="ru-RU"/>
        </w:rPr>
      </w:pPr>
    </w:p>
    <w:p w:rsidR="00AE7B06" w:rsidRPr="00F402F5" w:rsidRDefault="00AE7B06" w:rsidP="00AE7B06">
      <w:pPr>
        <w:jc w:val="both"/>
        <w:rPr>
          <w:sz w:val="28"/>
          <w:szCs w:val="28"/>
          <w:lang w:val="ru-RU"/>
        </w:rPr>
      </w:pPr>
    </w:p>
    <w:p w:rsidR="00AE7B06" w:rsidRPr="00F402F5" w:rsidRDefault="00AE7B06" w:rsidP="00AE7B06">
      <w:pPr>
        <w:jc w:val="both"/>
        <w:rPr>
          <w:sz w:val="28"/>
          <w:szCs w:val="28"/>
          <w:lang w:val="ru-RU"/>
        </w:rPr>
      </w:pPr>
    </w:p>
    <w:p w:rsidR="00AE7B06" w:rsidRPr="00F402F5" w:rsidRDefault="00AE7B06" w:rsidP="00AE7B06">
      <w:pPr>
        <w:jc w:val="both"/>
        <w:rPr>
          <w:sz w:val="28"/>
          <w:szCs w:val="28"/>
          <w:lang w:val="ru-RU"/>
        </w:rPr>
      </w:pPr>
    </w:p>
    <w:p w:rsidR="00AE7B06" w:rsidRPr="00F402F5" w:rsidRDefault="00AE7B06" w:rsidP="00AE7B06">
      <w:pPr>
        <w:jc w:val="both"/>
        <w:rPr>
          <w:sz w:val="28"/>
          <w:szCs w:val="28"/>
          <w:lang w:val="ru-RU"/>
        </w:rPr>
      </w:pPr>
    </w:p>
    <w:p w:rsidR="00AE7B06" w:rsidRPr="00F402F5" w:rsidRDefault="00AE7B06" w:rsidP="00AE7B06">
      <w:pPr>
        <w:jc w:val="both"/>
        <w:rPr>
          <w:sz w:val="28"/>
          <w:szCs w:val="28"/>
          <w:lang w:val="ru-RU"/>
        </w:rPr>
      </w:pPr>
    </w:p>
    <w:p w:rsidR="00AE7B06" w:rsidRPr="00F402F5" w:rsidRDefault="00AE7B06" w:rsidP="00AE7B06">
      <w:pPr>
        <w:jc w:val="both"/>
        <w:rPr>
          <w:sz w:val="28"/>
          <w:szCs w:val="28"/>
          <w:lang w:val="ru-RU"/>
        </w:rPr>
      </w:pPr>
    </w:p>
    <w:p w:rsidR="00AE7B06" w:rsidRDefault="00AE7B06" w:rsidP="00AE7B06">
      <w:pPr>
        <w:jc w:val="both"/>
        <w:rPr>
          <w:sz w:val="28"/>
          <w:szCs w:val="28"/>
          <w:lang w:val="ru-RU"/>
        </w:rPr>
      </w:pPr>
    </w:p>
    <w:p w:rsidR="00AE7B06" w:rsidRDefault="00AE7B06" w:rsidP="00AE7B06">
      <w:pPr>
        <w:jc w:val="both"/>
        <w:rPr>
          <w:sz w:val="28"/>
          <w:szCs w:val="28"/>
          <w:lang w:val="ru-RU"/>
        </w:rPr>
      </w:pPr>
    </w:p>
    <w:p w:rsidR="00AE7B06" w:rsidRDefault="00AE7B06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6607BC" w:rsidRDefault="006607BC" w:rsidP="00AE7B06">
      <w:pPr>
        <w:jc w:val="both"/>
        <w:rPr>
          <w:sz w:val="28"/>
          <w:szCs w:val="28"/>
          <w:lang w:val="ru-RU"/>
        </w:rPr>
      </w:pPr>
    </w:p>
    <w:p w:rsidR="00AE7B06" w:rsidRPr="000C4BBB" w:rsidRDefault="00AE7B06" w:rsidP="00AE7B06">
      <w:pPr>
        <w:jc w:val="center"/>
        <w:rPr>
          <w:b/>
          <w:sz w:val="28"/>
          <w:szCs w:val="28"/>
          <w:lang w:val="ru-RU"/>
        </w:rPr>
      </w:pPr>
      <w:r w:rsidRPr="000C4BBB">
        <w:rPr>
          <w:b/>
          <w:sz w:val="28"/>
          <w:szCs w:val="28"/>
          <w:lang w:val="ru-RU"/>
        </w:rPr>
        <w:lastRenderedPageBreak/>
        <w:t>СПРАВКА</w:t>
      </w:r>
    </w:p>
    <w:p w:rsidR="006607BC" w:rsidRDefault="00AE7B06" w:rsidP="006607BC">
      <w:pPr>
        <w:tabs>
          <w:tab w:val="left" w:pos="4107"/>
        </w:tabs>
        <w:jc w:val="center"/>
        <w:rPr>
          <w:b/>
          <w:bCs/>
          <w:sz w:val="28"/>
          <w:szCs w:val="28"/>
          <w:lang w:val="ru-RU"/>
        </w:rPr>
      </w:pPr>
      <w:r w:rsidRPr="000C4BBB">
        <w:rPr>
          <w:b/>
          <w:sz w:val="28"/>
          <w:szCs w:val="28"/>
          <w:lang w:val="ru-RU"/>
        </w:rPr>
        <w:t xml:space="preserve">об отсутствии в проекте </w:t>
      </w:r>
      <w:r w:rsidR="006607BC">
        <w:rPr>
          <w:b/>
          <w:bCs/>
          <w:sz w:val="28"/>
          <w:lang w:val="ru-RU"/>
        </w:rPr>
        <w:t xml:space="preserve">распоряжения </w:t>
      </w:r>
      <w:r w:rsidR="006607BC" w:rsidRPr="00F402F5">
        <w:rPr>
          <w:b/>
          <w:bCs/>
          <w:sz w:val="28"/>
          <w:lang w:val="ru-RU"/>
        </w:rPr>
        <w:t>Главы Республики Алтай, Председателя Правительства Республики Алтай</w:t>
      </w:r>
      <w:r w:rsidR="006607BC">
        <w:rPr>
          <w:b/>
          <w:bCs/>
          <w:sz w:val="28"/>
          <w:lang w:val="ru-RU"/>
        </w:rPr>
        <w:t xml:space="preserve"> «</w:t>
      </w:r>
      <w:r w:rsidR="006607BC" w:rsidRPr="00AE7B06">
        <w:rPr>
          <w:b/>
          <w:bCs/>
          <w:sz w:val="28"/>
          <w:szCs w:val="28"/>
          <w:lang w:val="ru-RU"/>
        </w:rPr>
        <w:t xml:space="preserve">Об </w:t>
      </w:r>
      <w:r w:rsidR="00834346">
        <w:rPr>
          <w:b/>
          <w:bCs/>
          <w:sz w:val="28"/>
          <w:szCs w:val="28"/>
          <w:lang w:val="ru-RU"/>
        </w:rPr>
        <w:t>Э</w:t>
      </w:r>
      <w:r w:rsidR="006607BC" w:rsidRPr="00AE7B06">
        <w:rPr>
          <w:b/>
          <w:bCs/>
          <w:sz w:val="28"/>
          <w:szCs w:val="28"/>
          <w:lang w:val="ru-RU"/>
        </w:rPr>
        <w:t>кспертном совете по присуждению государственной премии Республики Алтай имени</w:t>
      </w:r>
      <w:r w:rsidR="006607BC">
        <w:rPr>
          <w:b/>
          <w:bCs/>
          <w:sz w:val="28"/>
          <w:szCs w:val="28"/>
          <w:lang w:val="ru-RU"/>
        </w:rPr>
        <w:t xml:space="preserve"> </w:t>
      </w:r>
      <w:r w:rsidR="006607BC" w:rsidRPr="00AE7B06">
        <w:rPr>
          <w:b/>
          <w:bCs/>
          <w:sz w:val="28"/>
          <w:szCs w:val="28"/>
          <w:lang w:val="ru-RU"/>
        </w:rPr>
        <w:t xml:space="preserve"> Г</w:t>
      </w:r>
      <w:r w:rsidR="006607BC">
        <w:rPr>
          <w:b/>
          <w:bCs/>
          <w:sz w:val="28"/>
          <w:szCs w:val="28"/>
          <w:lang w:val="ru-RU"/>
        </w:rPr>
        <w:t>.</w:t>
      </w:r>
      <w:r w:rsidR="006607BC" w:rsidRPr="00AE7B06">
        <w:rPr>
          <w:b/>
          <w:bCs/>
          <w:sz w:val="28"/>
          <w:szCs w:val="28"/>
          <w:lang w:val="ru-RU"/>
        </w:rPr>
        <w:t xml:space="preserve"> И</w:t>
      </w:r>
      <w:r w:rsidR="006607BC">
        <w:rPr>
          <w:b/>
          <w:bCs/>
          <w:sz w:val="28"/>
          <w:szCs w:val="28"/>
          <w:lang w:val="ru-RU"/>
        </w:rPr>
        <w:t>.</w:t>
      </w:r>
      <w:r w:rsidR="006607BC" w:rsidRPr="00AE7B06">
        <w:rPr>
          <w:b/>
          <w:bCs/>
          <w:sz w:val="28"/>
          <w:szCs w:val="28"/>
          <w:lang w:val="ru-RU"/>
        </w:rPr>
        <w:t xml:space="preserve"> Чорос-Гуркина в области литературы и искусства»</w:t>
      </w:r>
    </w:p>
    <w:p w:rsidR="00AE7B06" w:rsidRPr="000C4BBB" w:rsidRDefault="00AE7B06" w:rsidP="00AE7B06">
      <w:pPr>
        <w:jc w:val="center"/>
        <w:rPr>
          <w:b/>
          <w:sz w:val="28"/>
          <w:szCs w:val="28"/>
          <w:lang w:val="ru-RU"/>
        </w:rPr>
      </w:pPr>
      <w:r w:rsidRPr="000C4BBB">
        <w:rPr>
          <w:b/>
          <w:sz w:val="28"/>
          <w:szCs w:val="28"/>
          <w:lang w:val="ru-RU"/>
        </w:rPr>
        <w:t>положений, способствующих созданию условий для проявления коррупции</w:t>
      </w:r>
    </w:p>
    <w:p w:rsidR="00AE7B06" w:rsidRPr="000C4BBB" w:rsidRDefault="00AE7B06" w:rsidP="00AE7B06">
      <w:pPr>
        <w:rPr>
          <w:sz w:val="28"/>
          <w:szCs w:val="28"/>
          <w:lang w:val="ru-RU"/>
        </w:rPr>
      </w:pPr>
    </w:p>
    <w:p w:rsidR="00AE7B06" w:rsidRPr="000C4BBB" w:rsidRDefault="00AE7B06" w:rsidP="00AE7B06">
      <w:pPr>
        <w:jc w:val="both"/>
        <w:rPr>
          <w:sz w:val="28"/>
          <w:szCs w:val="28"/>
          <w:lang w:val="ru-RU"/>
        </w:rPr>
      </w:pPr>
      <w:r w:rsidRPr="000C4BBB">
        <w:rPr>
          <w:sz w:val="28"/>
          <w:szCs w:val="28"/>
          <w:lang w:val="ru-RU"/>
        </w:rPr>
        <w:tab/>
        <w:t xml:space="preserve">Министерством культуры Республики Алтай в соответствии с Федеральным Законом от 17 июля 2009 года №172-ФЗ «Об антикоррупционной экспертизе нормативных правовых актов и проектах нормативных актов», Законом Республики Алтай от 5 марта 2009 года № 1-РЗ «О противодействии коррупции в Республике Алтай», Постановлением Правительства Республики Алтай от 24 июня 2010 года № 125 «О проведении антикоррупционной экспертизы нормативно-правовых актов исполнительных органов государственной власти Республики Алтай и их проектов и признании утратившим силу Постановления Правительства Республики Алтай от 30 апреля 2009 года № 87» проведена антикоррупционная экспертиза проекта </w:t>
      </w:r>
      <w:r w:rsidR="00F9577B">
        <w:rPr>
          <w:sz w:val="28"/>
          <w:szCs w:val="28"/>
          <w:lang w:val="ru-RU"/>
        </w:rPr>
        <w:t xml:space="preserve">распоряжения </w:t>
      </w:r>
      <w:r w:rsidR="00F9577B" w:rsidRPr="00F9577B">
        <w:rPr>
          <w:sz w:val="28"/>
          <w:szCs w:val="28"/>
          <w:lang w:val="ru-RU"/>
        </w:rPr>
        <w:t xml:space="preserve">«Об </w:t>
      </w:r>
      <w:r w:rsidR="00834346">
        <w:rPr>
          <w:sz w:val="28"/>
          <w:szCs w:val="28"/>
          <w:lang w:val="ru-RU"/>
        </w:rPr>
        <w:t>Э</w:t>
      </w:r>
      <w:r w:rsidR="00F9577B" w:rsidRPr="00F9577B">
        <w:rPr>
          <w:sz w:val="28"/>
          <w:szCs w:val="28"/>
          <w:lang w:val="ru-RU"/>
        </w:rPr>
        <w:t>кспертном совете по присуждению государственной премии Республики Алтай имени Г</w:t>
      </w:r>
      <w:r w:rsidR="00F9577B">
        <w:rPr>
          <w:sz w:val="28"/>
          <w:szCs w:val="28"/>
          <w:lang w:val="ru-RU"/>
        </w:rPr>
        <w:t>.</w:t>
      </w:r>
      <w:r w:rsidR="00F9577B" w:rsidRPr="00F9577B">
        <w:rPr>
          <w:sz w:val="28"/>
          <w:szCs w:val="28"/>
          <w:lang w:val="ru-RU"/>
        </w:rPr>
        <w:t>И</w:t>
      </w:r>
      <w:r w:rsidR="00F9577B">
        <w:rPr>
          <w:sz w:val="28"/>
          <w:szCs w:val="28"/>
          <w:lang w:val="ru-RU"/>
        </w:rPr>
        <w:t xml:space="preserve">. </w:t>
      </w:r>
      <w:r w:rsidR="00F9577B" w:rsidRPr="00F9577B">
        <w:rPr>
          <w:sz w:val="28"/>
          <w:szCs w:val="28"/>
          <w:lang w:val="ru-RU"/>
        </w:rPr>
        <w:t>Чорос-Гуркина в области литературы и искусства»</w:t>
      </w:r>
      <w:r w:rsidRPr="000C4BBB">
        <w:rPr>
          <w:sz w:val="28"/>
          <w:szCs w:val="28"/>
          <w:lang w:val="ru-RU"/>
        </w:rPr>
        <w:t>.</w:t>
      </w:r>
    </w:p>
    <w:p w:rsidR="00AE7B06" w:rsidRPr="000C4BBB" w:rsidRDefault="00AE7B06" w:rsidP="00AE7B06">
      <w:pPr>
        <w:autoSpaceDE w:val="0"/>
        <w:jc w:val="both"/>
        <w:rPr>
          <w:sz w:val="28"/>
          <w:szCs w:val="28"/>
          <w:lang w:val="ru-RU"/>
        </w:rPr>
      </w:pPr>
      <w:r w:rsidRPr="000C4BBB">
        <w:rPr>
          <w:sz w:val="28"/>
          <w:szCs w:val="28"/>
          <w:lang w:val="ru-RU"/>
        </w:rPr>
        <w:tab/>
        <w:t xml:space="preserve">В результате проведения антикоррупционной экспертизы в вышеуказанном проекте </w:t>
      </w:r>
      <w:r w:rsidR="00CC7BEB">
        <w:rPr>
          <w:sz w:val="28"/>
          <w:szCs w:val="28"/>
          <w:lang w:val="ru-RU"/>
        </w:rPr>
        <w:t>распоряжения</w:t>
      </w:r>
      <w:r w:rsidRPr="000C4BBB">
        <w:rPr>
          <w:sz w:val="28"/>
          <w:szCs w:val="28"/>
          <w:lang w:val="ru-RU"/>
        </w:rPr>
        <w:t xml:space="preserve"> Главы Республики Алтай, Председателя Правительства Республики Алтай установлено отсутствие положений, способствующих созданию условий для проявления коррупции.</w:t>
      </w:r>
    </w:p>
    <w:p w:rsidR="00AE7B06" w:rsidRPr="000C4BBB" w:rsidRDefault="00AE7B06" w:rsidP="00AE7B06">
      <w:pPr>
        <w:jc w:val="both"/>
        <w:rPr>
          <w:sz w:val="28"/>
          <w:szCs w:val="28"/>
          <w:lang w:val="ru-RU"/>
        </w:rPr>
      </w:pPr>
    </w:p>
    <w:p w:rsidR="00AE7B06" w:rsidRPr="000C4BBB" w:rsidRDefault="00AE7B06" w:rsidP="00AE7B06">
      <w:pPr>
        <w:jc w:val="both"/>
        <w:rPr>
          <w:sz w:val="28"/>
          <w:szCs w:val="28"/>
          <w:lang w:val="ru-RU"/>
        </w:rPr>
      </w:pPr>
    </w:p>
    <w:p w:rsidR="00AE7B06" w:rsidRPr="000C4BBB" w:rsidRDefault="00AE7B06" w:rsidP="00AE7B06">
      <w:pPr>
        <w:jc w:val="both"/>
        <w:rPr>
          <w:sz w:val="28"/>
          <w:szCs w:val="28"/>
          <w:lang w:val="ru-RU"/>
        </w:rPr>
      </w:pPr>
    </w:p>
    <w:p w:rsidR="00AE7B06" w:rsidRPr="000C4BBB" w:rsidRDefault="00AE7B06" w:rsidP="00AE7B06">
      <w:pPr>
        <w:jc w:val="both"/>
        <w:rPr>
          <w:sz w:val="28"/>
          <w:szCs w:val="28"/>
          <w:lang w:val="ru-RU"/>
        </w:rPr>
      </w:pPr>
    </w:p>
    <w:p w:rsidR="00AE7B06" w:rsidRPr="000C4BBB" w:rsidRDefault="006607BC" w:rsidP="00AE7B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министра                                       </w:t>
      </w:r>
      <w:r w:rsidR="00AE7B06" w:rsidRPr="000C4BBB">
        <w:rPr>
          <w:sz w:val="28"/>
          <w:szCs w:val="28"/>
          <w:lang w:val="ru-RU"/>
        </w:rPr>
        <w:tab/>
      </w:r>
      <w:r w:rsidR="00AE7B06" w:rsidRPr="000C4BBB">
        <w:rPr>
          <w:sz w:val="28"/>
          <w:szCs w:val="28"/>
          <w:lang w:val="ru-RU"/>
        </w:rPr>
        <w:tab/>
      </w:r>
      <w:r w:rsidR="00AE7B06" w:rsidRPr="000C4BB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М.В. Вялкова </w:t>
      </w:r>
    </w:p>
    <w:p w:rsidR="00AE7B06" w:rsidRPr="000C4BBB" w:rsidRDefault="00AE7B06" w:rsidP="00AE7B06">
      <w:pPr>
        <w:jc w:val="both"/>
        <w:rPr>
          <w:sz w:val="28"/>
          <w:szCs w:val="28"/>
          <w:lang w:val="ru-RU"/>
        </w:rPr>
      </w:pPr>
    </w:p>
    <w:p w:rsidR="00AE7B06" w:rsidRPr="000C4BBB" w:rsidRDefault="00AE7B06" w:rsidP="00AE7B06">
      <w:pPr>
        <w:rPr>
          <w:sz w:val="28"/>
          <w:szCs w:val="28"/>
          <w:lang w:val="ru-RU"/>
        </w:rPr>
      </w:pPr>
    </w:p>
    <w:p w:rsidR="00AE7B06" w:rsidRPr="000C4BBB" w:rsidRDefault="00AE7B06" w:rsidP="00AE7B06">
      <w:pPr>
        <w:rPr>
          <w:sz w:val="28"/>
          <w:szCs w:val="28"/>
          <w:lang w:val="ru-RU"/>
        </w:rPr>
      </w:pPr>
    </w:p>
    <w:p w:rsidR="00AE7B06" w:rsidRPr="000C4BBB" w:rsidRDefault="00AE7B06" w:rsidP="00AE7B06">
      <w:pPr>
        <w:rPr>
          <w:sz w:val="28"/>
          <w:szCs w:val="28"/>
          <w:lang w:val="ru-RU"/>
        </w:rPr>
      </w:pPr>
    </w:p>
    <w:p w:rsidR="00AE7B06" w:rsidRPr="000C4BBB" w:rsidRDefault="00AE7B06" w:rsidP="00AE7B06">
      <w:pPr>
        <w:rPr>
          <w:sz w:val="28"/>
          <w:szCs w:val="28"/>
          <w:lang w:val="ru-RU"/>
        </w:rPr>
      </w:pPr>
    </w:p>
    <w:p w:rsidR="00AE7B06" w:rsidRPr="000C4BBB" w:rsidRDefault="00AE7B06" w:rsidP="00AE7B06">
      <w:pPr>
        <w:rPr>
          <w:sz w:val="28"/>
          <w:szCs w:val="28"/>
          <w:lang w:val="ru-RU"/>
        </w:rPr>
      </w:pPr>
    </w:p>
    <w:p w:rsidR="00AE7B06" w:rsidRDefault="00AE7B06" w:rsidP="00AE7B06">
      <w:pPr>
        <w:rPr>
          <w:sz w:val="28"/>
          <w:szCs w:val="28"/>
          <w:lang w:val="ru-RU"/>
        </w:rPr>
      </w:pPr>
    </w:p>
    <w:p w:rsidR="006607BC" w:rsidRDefault="006607BC" w:rsidP="00AE7B06">
      <w:pPr>
        <w:rPr>
          <w:sz w:val="28"/>
          <w:szCs w:val="28"/>
          <w:lang w:val="ru-RU"/>
        </w:rPr>
      </w:pPr>
    </w:p>
    <w:p w:rsidR="006607BC" w:rsidRDefault="006607BC" w:rsidP="00AE7B06">
      <w:pPr>
        <w:rPr>
          <w:sz w:val="28"/>
          <w:szCs w:val="28"/>
          <w:lang w:val="ru-RU"/>
        </w:rPr>
      </w:pPr>
    </w:p>
    <w:p w:rsidR="006607BC" w:rsidRDefault="006607BC" w:rsidP="00AE7B06">
      <w:pPr>
        <w:rPr>
          <w:sz w:val="28"/>
          <w:szCs w:val="28"/>
          <w:lang w:val="ru-RU"/>
        </w:rPr>
      </w:pPr>
    </w:p>
    <w:p w:rsidR="006607BC" w:rsidRDefault="006607BC" w:rsidP="00AE7B06">
      <w:pPr>
        <w:rPr>
          <w:sz w:val="28"/>
          <w:szCs w:val="28"/>
          <w:lang w:val="ru-RU"/>
        </w:rPr>
      </w:pPr>
    </w:p>
    <w:p w:rsidR="006607BC" w:rsidRDefault="006607BC" w:rsidP="00AE7B06">
      <w:pPr>
        <w:rPr>
          <w:sz w:val="28"/>
          <w:szCs w:val="28"/>
          <w:lang w:val="ru-RU"/>
        </w:rPr>
      </w:pPr>
    </w:p>
    <w:p w:rsidR="006607BC" w:rsidRPr="000C4BBB" w:rsidRDefault="006607BC" w:rsidP="00AE7B06">
      <w:pPr>
        <w:rPr>
          <w:sz w:val="28"/>
          <w:szCs w:val="28"/>
          <w:lang w:val="ru-RU"/>
        </w:rPr>
      </w:pPr>
    </w:p>
    <w:p w:rsidR="00AE7B06" w:rsidRDefault="00AE7B06" w:rsidP="00AE7B06">
      <w:pPr>
        <w:jc w:val="both"/>
        <w:rPr>
          <w:sz w:val="28"/>
          <w:szCs w:val="28"/>
          <w:lang w:val="ru-RU"/>
        </w:rPr>
      </w:pPr>
    </w:p>
    <w:p w:rsidR="00F9577B" w:rsidRDefault="00F9577B" w:rsidP="00F9577B">
      <w:pPr>
        <w:jc w:val="center"/>
        <w:rPr>
          <w:rFonts w:eastAsia="Times New Roman"/>
          <w:b/>
          <w:bCs/>
          <w:sz w:val="28"/>
          <w:lang w:val="ru-RU" w:eastAsia="ar-SA"/>
        </w:rPr>
      </w:pPr>
      <w:r w:rsidRPr="00C75D31">
        <w:rPr>
          <w:rFonts w:eastAsia="Times New Roman"/>
          <w:b/>
          <w:bCs/>
          <w:sz w:val="28"/>
          <w:lang w:val="ru-RU" w:eastAsia="ar-SA"/>
        </w:rPr>
        <w:t>П</w:t>
      </w:r>
      <w:r>
        <w:rPr>
          <w:rFonts w:eastAsia="Times New Roman"/>
          <w:b/>
          <w:bCs/>
          <w:sz w:val="28"/>
          <w:lang w:val="ru-RU" w:eastAsia="ar-SA"/>
        </w:rPr>
        <w:t>ЕРЕЧЕНЬ</w:t>
      </w:r>
    </w:p>
    <w:p w:rsidR="00F9577B" w:rsidRPr="00C75D31" w:rsidRDefault="00F9577B" w:rsidP="00F9577B">
      <w:pPr>
        <w:autoSpaceDE w:val="0"/>
        <w:ind w:firstLine="709"/>
        <w:jc w:val="center"/>
        <w:rPr>
          <w:rFonts w:eastAsia="Times New Roman"/>
          <w:b/>
          <w:bCs/>
          <w:sz w:val="28"/>
          <w:lang w:val="ru-RU" w:eastAsia="ar-SA"/>
        </w:rPr>
      </w:pPr>
      <w:r w:rsidRPr="00C75D31">
        <w:rPr>
          <w:rFonts w:eastAsia="Times New Roman"/>
          <w:b/>
          <w:bCs/>
          <w:sz w:val="28"/>
          <w:lang w:val="ru-RU" w:eastAsia="ar-SA"/>
        </w:rPr>
        <w:t xml:space="preserve"> актов республиканского законодательства, </w:t>
      </w:r>
    </w:p>
    <w:p w:rsidR="00F9577B" w:rsidRDefault="00F9577B" w:rsidP="00F9577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подлежащих отмене, изменению, дополнению или принятию </w:t>
      </w:r>
    </w:p>
    <w:p w:rsidR="00F9577B" w:rsidRDefault="00F9577B" w:rsidP="00F9577B">
      <w:pPr>
        <w:tabs>
          <w:tab w:val="left" w:pos="0"/>
        </w:tabs>
        <w:jc w:val="center"/>
        <w:rPr>
          <w:rFonts w:eastAsia="Times New Roman" w:cs="Times New Roman"/>
          <w:b/>
          <w:bCs/>
          <w:sz w:val="28"/>
          <w:szCs w:val="28"/>
          <w:lang w:val="ru-RU" w:eastAsia="ar-SA" w:bidi="ar-SA"/>
        </w:rPr>
      </w:pPr>
      <w:r w:rsidRPr="00794B38">
        <w:rPr>
          <w:rFonts w:cs="Times New Roman"/>
          <w:b/>
          <w:bCs/>
          <w:sz w:val="28"/>
          <w:lang w:val="ru-RU"/>
        </w:rPr>
        <w:t>в связи с принятием</w:t>
      </w:r>
      <w:r w:rsidRPr="00794B38">
        <w:rPr>
          <w:rFonts w:cs="Times New Roman"/>
          <w:b/>
          <w:sz w:val="28"/>
          <w:szCs w:val="28"/>
          <w:lang w:val="ru-RU" w:eastAsia="ar-SA"/>
        </w:rPr>
        <w:t xml:space="preserve"> проекта  </w:t>
      </w:r>
      <w:r w:rsidRPr="00F9577B"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 xml:space="preserve">распоряжения Главы Республики Алтай, Председателя Правительства Республики Алтай «Об </w:t>
      </w:r>
      <w:r w:rsidR="00834346"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>Э</w:t>
      </w:r>
      <w:r w:rsidRPr="00F9577B">
        <w:rPr>
          <w:rFonts w:eastAsia="Times New Roman" w:cs="Times New Roman"/>
          <w:b/>
          <w:bCs/>
          <w:sz w:val="28"/>
          <w:szCs w:val="28"/>
          <w:lang w:val="ru-RU" w:eastAsia="ar-SA" w:bidi="ar-SA"/>
        </w:rPr>
        <w:t>кспертном совете по присуждению государственной премии Республики Алтай имени Г. И. Чорос-Гуркина в области литературы и искусства»</w:t>
      </w:r>
    </w:p>
    <w:p w:rsidR="00F9577B" w:rsidRPr="00F9577B" w:rsidRDefault="00F9577B" w:rsidP="00F9577B">
      <w:pPr>
        <w:tabs>
          <w:tab w:val="left" w:pos="0"/>
        </w:tabs>
        <w:jc w:val="center"/>
        <w:rPr>
          <w:rFonts w:cs="Times New Roman"/>
          <w:sz w:val="28"/>
          <w:lang w:val="ru-RU"/>
        </w:rPr>
      </w:pPr>
    </w:p>
    <w:p w:rsidR="00F9577B" w:rsidRPr="00C75D31" w:rsidRDefault="00F9577B" w:rsidP="00F9577B">
      <w:pPr>
        <w:tabs>
          <w:tab w:val="left" w:pos="0"/>
        </w:tabs>
        <w:ind w:firstLine="709"/>
        <w:jc w:val="both"/>
        <w:rPr>
          <w:rFonts w:ascii="Times New Roman CYR" w:eastAsia="Times New Roman CYR" w:hAnsi="Times New Roman CYR" w:cs="Times New Roman CYR"/>
          <w:bCs/>
          <w:sz w:val="28"/>
          <w:szCs w:val="28"/>
          <w:lang w:val="ru-RU" w:eastAsia="ar-SA"/>
        </w:rPr>
      </w:pPr>
      <w:r w:rsidRPr="00401D90">
        <w:rPr>
          <w:rFonts w:ascii="Times New Roman CYR" w:eastAsia="Times New Roman CYR" w:hAnsi="Times New Roman CYR" w:cs="Times New Roman CYR"/>
          <w:sz w:val="28"/>
          <w:szCs w:val="28"/>
          <w:lang w:val="ru-RU" w:eastAsia="ar-SA"/>
        </w:rPr>
        <w:t>Принятие</w:t>
      </w:r>
      <w:r w:rsidR="006607BC">
        <w:rPr>
          <w:rFonts w:ascii="Times New Roman CYR" w:eastAsia="Times New Roman CYR" w:hAnsi="Times New Roman CYR" w:cs="Times New Roman CYR"/>
          <w:sz w:val="28"/>
          <w:szCs w:val="28"/>
          <w:lang w:val="ru-RU" w:eastAsia="ar-SA"/>
        </w:rPr>
        <w:t xml:space="preserve"> проекта</w:t>
      </w:r>
      <w:r w:rsidRPr="00401D90">
        <w:rPr>
          <w:rFonts w:ascii="Times New Roman CYR" w:eastAsia="Times New Roman CYR" w:hAnsi="Times New Roman CYR" w:cs="Times New Roman CYR"/>
          <w:sz w:val="28"/>
          <w:szCs w:val="28"/>
          <w:lang w:val="ru-RU" w:eastAsia="ar-SA"/>
        </w:rPr>
        <w:t xml:space="preserve"> </w:t>
      </w:r>
      <w:r w:rsidRPr="00F9577B">
        <w:rPr>
          <w:rFonts w:ascii="Times New Roman CYR" w:eastAsia="Times New Roman CYR" w:hAnsi="Times New Roman CYR" w:cs="Times New Roman CYR"/>
          <w:sz w:val="28"/>
          <w:szCs w:val="28"/>
          <w:lang w:val="ru-RU" w:eastAsia="ar-SA"/>
        </w:rPr>
        <w:t xml:space="preserve">распоряжения Главы Республики Алтай, Председателя Правительства Республики Алтай «Об </w:t>
      </w:r>
      <w:r w:rsidR="00834346">
        <w:rPr>
          <w:rFonts w:ascii="Times New Roman CYR" w:eastAsia="Times New Roman CYR" w:hAnsi="Times New Roman CYR" w:cs="Times New Roman CYR"/>
          <w:sz w:val="28"/>
          <w:szCs w:val="28"/>
          <w:lang w:val="ru-RU" w:eastAsia="ar-SA"/>
        </w:rPr>
        <w:t>Э</w:t>
      </w:r>
      <w:r w:rsidRPr="00F9577B">
        <w:rPr>
          <w:rFonts w:ascii="Times New Roman CYR" w:eastAsia="Times New Roman CYR" w:hAnsi="Times New Roman CYR" w:cs="Times New Roman CYR"/>
          <w:sz w:val="28"/>
          <w:szCs w:val="28"/>
          <w:lang w:val="ru-RU" w:eastAsia="ar-SA"/>
        </w:rPr>
        <w:t xml:space="preserve">кспертном совете по присуждению государственной премии Республики Алтай имени Г. И. Чорос-Гуркина в области литературы и искусства» </w:t>
      </w:r>
      <w:r w:rsidRPr="00C75D31">
        <w:rPr>
          <w:rFonts w:ascii="Times New Roman CYR" w:eastAsia="Times New Roman CYR" w:hAnsi="Times New Roman CYR" w:cs="Times New Roman CYR"/>
          <w:bCs/>
          <w:sz w:val="28"/>
          <w:szCs w:val="28"/>
          <w:lang w:val="ru-RU" w:eastAsia="ar-SA"/>
        </w:rPr>
        <w:t>повлечет</w:t>
      </w:r>
      <w:r>
        <w:rPr>
          <w:rFonts w:ascii="Times New Roman CYR" w:eastAsia="Times New Roman CYR" w:hAnsi="Times New Roman CYR" w:cs="Times New Roman CYR"/>
          <w:bCs/>
          <w:sz w:val="28"/>
          <w:szCs w:val="28"/>
          <w:lang w:val="ru-RU" w:eastAsia="ar-SA"/>
        </w:rPr>
        <w:t xml:space="preserve"> отмен</w:t>
      </w:r>
      <w:r w:rsidR="00CD4D91">
        <w:rPr>
          <w:rFonts w:ascii="Times New Roman CYR" w:eastAsia="Times New Roman CYR" w:hAnsi="Times New Roman CYR" w:cs="Times New Roman CYR"/>
          <w:bCs/>
          <w:sz w:val="28"/>
          <w:szCs w:val="28"/>
          <w:lang w:val="ru-RU" w:eastAsia="ar-SA"/>
        </w:rPr>
        <w:t xml:space="preserve">у </w:t>
      </w:r>
      <w:r w:rsidR="00CD4D91" w:rsidRPr="00CD4D91">
        <w:rPr>
          <w:rFonts w:ascii="Times New Roman CYR" w:eastAsia="Times New Roman CYR" w:hAnsi="Times New Roman CYR" w:cs="Times New Roman CYR"/>
          <w:bCs/>
          <w:sz w:val="28"/>
          <w:szCs w:val="28"/>
          <w:lang w:val="ru-RU" w:eastAsia="ar-SA"/>
        </w:rPr>
        <w:t xml:space="preserve">нормативных правовых актов Министерства культуры Республики Алтай касающихся деятельности </w:t>
      </w:r>
      <w:r w:rsidR="00CD4D91">
        <w:rPr>
          <w:rFonts w:ascii="Times New Roman CYR" w:eastAsia="Times New Roman CYR" w:hAnsi="Times New Roman CYR" w:cs="Times New Roman CYR"/>
          <w:bCs/>
          <w:sz w:val="28"/>
          <w:szCs w:val="28"/>
          <w:lang w:val="ru-RU" w:eastAsia="ar-SA"/>
        </w:rPr>
        <w:t>Э</w:t>
      </w:r>
      <w:r w:rsidR="00CD4D91" w:rsidRPr="00CD4D91">
        <w:rPr>
          <w:rFonts w:ascii="Times New Roman CYR" w:eastAsia="Times New Roman CYR" w:hAnsi="Times New Roman CYR" w:cs="Times New Roman CYR"/>
          <w:bCs/>
          <w:sz w:val="28"/>
          <w:szCs w:val="28"/>
          <w:lang w:val="ru-RU" w:eastAsia="ar-SA"/>
        </w:rPr>
        <w:t>кспертно</w:t>
      </w:r>
      <w:r w:rsidR="00CD4D91">
        <w:rPr>
          <w:rFonts w:ascii="Times New Roman CYR" w:eastAsia="Times New Roman CYR" w:hAnsi="Times New Roman CYR" w:cs="Times New Roman CYR"/>
          <w:bCs/>
          <w:sz w:val="28"/>
          <w:szCs w:val="28"/>
          <w:lang w:val="ru-RU" w:eastAsia="ar-SA"/>
        </w:rPr>
        <w:t>го</w:t>
      </w:r>
      <w:r w:rsidR="00CD4D91" w:rsidRPr="00CD4D91">
        <w:rPr>
          <w:rFonts w:ascii="Times New Roman CYR" w:eastAsia="Times New Roman CYR" w:hAnsi="Times New Roman CYR" w:cs="Times New Roman CYR"/>
          <w:bCs/>
          <w:sz w:val="28"/>
          <w:szCs w:val="28"/>
          <w:lang w:val="ru-RU" w:eastAsia="ar-SA"/>
        </w:rPr>
        <w:t xml:space="preserve"> совет</w:t>
      </w:r>
      <w:r w:rsidR="00CD4D91">
        <w:rPr>
          <w:rFonts w:ascii="Times New Roman CYR" w:eastAsia="Times New Roman CYR" w:hAnsi="Times New Roman CYR" w:cs="Times New Roman CYR"/>
          <w:bCs/>
          <w:sz w:val="28"/>
          <w:szCs w:val="28"/>
          <w:lang w:val="ru-RU" w:eastAsia="ar-SA"/>
        </w:rPr>
        <w:t xml:space="preserve">а при Министерстве культуры РА </w:t>
      </w:r>
      <w:r w:rsidR="00CD4D91" w:rsidRPr="00CD4D91">
        <w:rPr>
          <w:rFonts w:ascii="Times New Roman CYR" w:eastAsia="Times New Roman CYR" w:hAnsi="Times New Roman CYR" w:cs="Times New Roman CYR"/>
          <w:bCs/>
          <w:sz w:val="28"/>
          <w:szCs w:val="28"/>
          <w:lang w:val="ru-RU" w:eastAsia="ar-SA"/>
        </w:rPr>
        <w:t>по присуждению государственной премии Республики Алтай имени Г. И. Чорос-Гуркина в области литературы и искусства.</w:t>
      </w:r>
    </w:p>
    <w:sectPr w:rsidR="00F9577B" w:rsidRPr="00C75D31" w:rsidSect="00F41EFC">
      <w:headerReference w:type="default" r:id="rId8"/>
      <w:footnotePr>
        <w:pos w:val="beneathText"/>
      </w:footnotePr>
      <w:pgSz w:w="11905" w:h="16837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3B" w:rsidRDefault="00F2103B" w:rsidP="00F41EFC">
      <w:r>
        <w:separator/>
      </w:r>
    </w:p>
  </w:endnote>
  <w:endnote w:type="continuationSeparator" w:id="1">
    <w:p w:rsidR="00F2103B" w:rsidRDefault="00F2103B" w:rsidP="00F4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3B" w:rsidRDefault="00F2103B" w:rsidP="00F41EFC">
      <w:r>
        <w:separator/>
      </w:r>
    </w:p>
  </w:footnote>
  <w:footnote w:type="continuationSeparator" w:id="1">
    <w:p w:rsidR="00F2103B" w:rsidRDefault="00F2103B" w:rsidP="00F41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01452"/>
      <w:docPartObj>
        <w:docPartGallery w:val="Page Numbers (Top of Page)"/>
        <w:docPartUnique/>
      </w:docPartObj>
    </w:sdtPr>
    <w:sdtContent>
      <w:p w:rsidR="00F41EFC" w:rsidRDefault="00EB5AE5">
        <w:pPr>
          <w:pStyle w:val="ae"/>
          <w:jc w:val="center"/>
        </w:pPr>
        <w:fldSimple w:instr=" PAGE   \* MERGEFORMAT ">
          <w:r w:rsidR="00440A02">
            <w:rPr>
              <w:noProof/>
            </w:rPr>
            <w:t>11</w:t>
          </w:r>
        </w:fldSimple>
      </w:p>
    </w:sdtContent>
  </w:sdt>
  <w:p w:rsidR="00F41EFC" w:rsidRDefault="00F41EF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1878FB"/>
    <w:multiLevelType w:val="hybridMultilevel"/>
    <w:tmpl w:val="3D9E58A8"/>
    <w:lvl w:ilvl="0" w:tplc="375E8C6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9D29D1"/>
    <w:multiLevelType w:val="hybridMultilevel"/>
    <w:tmpl w:val="E0469168"/>
    <w:lvl w:ilvl="0" w:tplc="B6FC6D9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6948FD"/>
    <w:multiLevelType w:val="hybridMultilevel"/>
    <w:tmpl w:val="D396A19E"/>
    <w:lvl w:ilvl="0" w:tplc="2B781256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774BA"/>
    <w:multiLevelType w:val="multilevel"/>
    <w:tmpl w:val="AFBC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138F7"/>
    <w:multiLevelType w:val="hybridMultilevel"/>
    <w:tmpl w:val="AFC0DA42"/>
    <w:lvl w:ilvl="0" w:tplc="CAAE2E58">
      <w:start w:val="1"/>
      <w:numFmt w:val="upperRoman"/>
      <w:lvlText w:val="%1."/>
      <w:lvlJc w:val="left"/>
      <w:pPr>
        <w:ind w:left="1804" w:hanging="1095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B66A30"/>
    <w:multiLevelType w:val="hybridMultilevel"/>
    <w:tmpl w:val="EC10A6BA"/>
    <w:lvl w:ilvl="0" w:tplc="2FBC8912">
      <w:start w:val="1"/>
      <w:numFmt w:val="decimal"/>
      <w:lvlText w:val="%1.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8567BE"/>
    <w:multiLevelType w:val="hybridMultilevel"/>
    <w:tmpl w:val="5B60E19C"/>
    <w:lvl w:ilvl="0" w:tplc="4B92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1C13EC"/>
    <w:multiLevelType w:val="hybridMultilevel"/>
    <w:tmpl w:val="B8AAF39A"/>
    <w:lvl w:ilvl="0" w:tplc="F83EF7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8871BB"/>
    <w:multiLevelType w:val="hybridMultilevel"/>
    <w:tmpl w:val="F6D62BC0"/>
    <w:lvl w:ilvl="0" w:tplc="27BCB75C">
      <w:start w:val="6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866C58"/>
    <w:multiLevelType w:val="hybridMultilevel"/>
    <w:tmpl w:val="C6C0443E"/>
    <w:lvl w:ilvl="0" w:tplc="1CB257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731DA4"/>
    <w:multiLevelType w:val="hybridMultilevel"/>
    <w:tmpl w:val="43847830"/>
    <w:lvl w:ilvl="0" w:tplc="B6D6B0A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9A454DF"/>
    <w:multiLevelType w:val="hybridMultilevel"/>
    <w:tmpl w:val="2D100A94"/>
    <w:lvl w:ilvl="0" w:tplc="6284FEA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3068D0"/>
    <w:multiLevelType w:val="hybridMultilevel"/>
    <w:tmpl w:val="28361E86"/>
    <w:lvl w:ilvl="0" w:tplc="9072F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4B420A"/>
    <w:multiLevelType w:val="hybridMultilevel"/>
    <w:tmpl w:val="6AFA53C0"/>
    <w:lvl w:ilvl="0" w:tplc="9E468DC6">
      <w:start w:val="1"/>
      <w:numFmt w:val="decimal"/>
      <w:lvlText w:val="%1."/>
      <w:lvlJc w:val="left"/>
      <w:pPr>
        <w:ind w:left="1220" w:hanging="5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E3A23E4"/>
    <w:multiLevelType w:val="hybridMultilevel"/>
    <w:tmpl w:val="7D3E3A58"/>
    <w:lvl w:ilvl="0" w:tplc="AA0E820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AA484E"/>
    <w:multiLevelType w:val="hybridMultilevel"/>
    <w:tmpl w:val="EC7CE296"/>
    <w:lvl w:ilvl="0" w:tplc="AC84DFE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DD7988"/>
    <w:multiLevelType w:val="hybridMultilevel"/>
    <w:tmpl w:val="5FBC362E"/>
    <w:lvl w:ilvl="0" w:tplc="40A8E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E57E9"/>
    <w:multiLevelType w:val="hybridMultilevel"/>
    <w:tmpl w:val="7B4CA6FE"/>
    <w:lvl w:ilvl="0" w:tplc="45786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85646C"/>
    <w:multiLevelType w:val="hybridMultilevel"/>
    <w:tmpl w:val="EC10A6BA"/>
    <w:lvl w:ilvl="0" w:tplc="2FBC8912">
      <w:start w:val="1"/>
      <w:numFmt w:val="decimal"/>
      <w:lvlText w:val="%1.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AC1F32"/>
    <w:multiLevelType w:val="hybridMultilevel"/>
    <w:tmpl w:val="C5445334"/>
    <w:lvl w:ilvl="0" w:tplc="1F64A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C4E66"/>
    <w:multiLevelType w:val="hybridMultilevel"/>
    <w:tmpl w:val="4642E206"/>
    <w:lvl w:ilvl="0" w:tplc="A7749B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9"/>
  </w:num>
  <w:num w:numId="11">
    <w:abstractNumId w:val="6"/>
  </w:num>
  <w:num w:numId="12">
    <w:abstractNumId w:val="18"/>
  </w:num>
  <w:num w:numId="13">
    <w:abstractNumId w:val="3"/>
  </w:num>
  <w:num w:numId="14">
    <w:abstractNumId w:val="17"/>
  </w:num>
  <w:num w:numId="15">
    <w:abstractNumId w:val="13"/>
  </w:num>
  <w:num w:numId="16">
    <w:abstractNumId w:val="4"/>
  </w:num>
  <w:num w:numId="17">
    <w:abstractNumId w:val="5"/>
  </w:num>
  <w:num w:numId="18">
    <w:abstractNumId w:val="7"/>
  </w:num>
  <w:num w:numId="19">
    <w:abstractNumId w:val="20"/>
  </w:num>
  <w:num w:numId="20">
    <w:abstractNumId w:val="9"/>
  </w:num>
  <w:num w:numId="21">
    <w:abstractNumId w:val="15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3F01"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402F5"/>
    <w:rsid w:val="00003776"/>
    <w:rsid w:val="00003CC4"/>
    <w:rsid w:val="00015400"/>
    <w:rsid w:val="000168C6"/>
    <w:rsid w:val="00021C39"/>
    <w:rsid w:val="00023E5E"/>
    <w:rsid w:val="00027C89"/>
    <w:rsid w:val="00037737"/>
    <w:rsid w:val="00037FFE"/>
    <w:rsid w:val="0004476C"/>
    <w:rsid w:val="00045353"/>
    <w:rsid w:val="00050CB3"/>
    <w:rsid w:val="00051E80"/>
    <w:rsid w:val="000603AB"/>
    <w:rsid w:val="00067A76"/>
    <w:rsid w:val="0007084A"/>
    <w:rsid w:val="00087FB6"/>
    <w:rsid w:val="000920FD"/>
    <w:rsid w:val="00096EC4"/>
    <w:rsid w:val="000A1F21"/>
    <w:rsid w:val="000A33C0"/>
    <w:rsid w:val="000A48E9"/>
    <w:rsid w:val="000A6B09"/>
    <w:rsid w:val="000C4BBB"/>
    <w:rsid w:val="000C5C9A"/>
    <w:rsid w:val="000D6477"/>
    <w:rsid w:val="000F2E9F"/>
    <w:rsid w:val="000F3B92"/>
    <w:rsid w:val="001046A3"/>
    <w:rsid w:val="00105384"/>
    <w:rsid w:val="00106237"/>
    <w:rsid w:val="001177E5"/>
    <w:rsid w:val="00117D33"/>
    <w:rsid w:val="001216F5"/>
    <w:rsid w:val="001349A6"/>
    <w:rsid w:val="0013634C"/>
    <w:rsid w:val="00144553"/>
    <w:rsid w:val="00162000"/>
    <w:rsid w:val="00167B40"/>
    <w:rsid w:val="00172E71"/>
    <w:rsid w:val="001779D6"/>
    <w:rsid w:val="0018025E"/>
    <w:rsid w:val="0018486F"/>
    <w:rsid w:val="00195BE5"/>
    <w:rsid w:val="001A3B7C"/>
    <w:rsid w:val="001A4B79"/>
    <w:rsid w:val="001A7783"/>
    <w:rsid w:val="001B7F6A"/>
    <w:rsid w:val="001C28A0"/>
    <w:rsid w:val="001D4B27"/>
    <w:rsid w:val="001E1C91"/>
    <w:rsid w:val="001E707F"/>
    <w:rsid w:val="001F4D25"/>
    <w:rsid w:val="002064AB"/>
    <w:rsid w:val="00206E66"/>
    <w:rsid w:val="00207157"/>
    <w:rsid w:val="0021742F"/>
    <w:rsid w:val="002325F3"/>
    <w:rsid w:val="002400BA"/>
    <w:rsid w:val="002433A1"/>
    <w:rsid w:val="00244998"/>
    <w:rsid w:val="00250C6F"/>
    <w:rsid w:val="002709EA"/>
    <w:rsid w:val="002715DC"/>
    <w:rsid w:val="002745DC"/>
    <w:rsid w:val="00284026"/>
    <w:rsid w:val="0028408A"/>
    <w:rsid w:val="002B294D"/>
    <w:rsid w:val="002C6C96"/>
    <w:rsid w:val="002E25E0"/>
    <w:rsid w:val="002E50E6"/>
    <w:rsid w:val="002E57E9"/>
    <w:rsid w:val="00301746"/>
    <w:rsid w:val="0031057A"/>
    <w:rsid w:val="003163B8"/>
    <w:rsid w:val="00323482"/>
    <w:rsid w:val="0033203D"/>
    <w:rsid w:val="0033374F"/>
    <w:rsid w:val="003338CC"/>
    <w:rsid w:val="00333A05"/>
    <w:rsid w:val="00346C07"/>
    <w:rsid w:val="00357DA5"/>
    <w:rsid w:val="003709B2"/>
    <w:rsid w:val="00375059"/>
    <w:rsid w:val="003758AB"/>
    <w:rsid w:val="00383851"/>
    <w:rsid w:val="003878D3"/>
    <w:rsid w:val="003B2E55"/>
    <w:rsid w:val="003B56DF"/>
    <w:rsid w:val="003C2DFE"/>
    <w:rsid w:val="003D2B1A"/>
    <w:rsid w:val="003F1A81"/>
    <w:rsid w:val="00401D90"/>
    <w:rsid w:val="00416F43"/>
    <w:rsid w:val="004248F4"/>
    <w:rsid w:val="004341A7"/>
    <w:rsid w:val="0043766F"/>
    <w:rsid w:val="00440A02"/>
    <w:rsid w:val="00442A3C"/>
    <w:rsid w:val="004457B5"/>
    <w:rsid w:val="004531AB"/>
    <w:rsid w:val="00455FD9"/>
    <w:rsid w:val="00462ABC"/>
    <w:rsid w:val="004660CF"/>
    <w:rsid w:val="00471EE0"/>
    <w:rsid w:val="004837C6"/>
    <w:rsid w:val="00483CC5"/>
    <w:rsid w:val="00491EBA"/>
    <w:rsid w:val="004B1ED3"/>
    <w:rsid w:val="004E324A"/>
    <w:rsid w:val="004E65A1"/>
    <w:rsid w:val="004F3567"/>
    <w:rsid w:val="004F7280"/>
    <w:rsid w:val="0050741D"/>
    <w:rsid w:val="00517526"/>
    <w:rsid w:val="005321D6"/>
    <w:rsid w:val="00541319"/>
    <w:rsid w:val="00547343"/>
    <w:rsid w:val="00555DB4"/>
    <w:rsid w:val="005562AB"/>
    <w:rsid w:val="00564F81"/>
    <w:rsid w:val="00565977"/>
    <w:rsid w:val="00572DAF"/>
    <w:rsid w:val="0057638E"/>
    <w:rsid w:val="005923FF"/>
    <w:rsid w:val="005A1824"/>
    <w:rsid w:val="005A1F34"/>
    <w:rsid w:val="005B31D2"/>
    <w:rsid w:val="005C5D1A"/>
    <w:rsid w:val="005D1B2A"/>
    <w:rsid w:val="005E22A7"/>
    <w:rsid w:val="005E6146"/>
    <w:rsid w:val="005F001B"/>
    <w:rsid w:val="005F3C11"/>
    <w:rsid w:val="00601A3E"/>
    <w:rsid w:val="0062137F"/>
    <w:rsid w:val="00630549"/>
    <w:rsid w:val="006471F5"/>
    <w:rsid w:val="006502F4"/>
    <w:rsid w:val="0065392C"/>
    <w:rsid w:val="006607BC"/>
    <w:rsid w:val="006624C4"/>
    <w:rsid w:val="00665FA3"/>
    <w:rsid w:val="00670A8E"/>
    <w:rsid w:val="00693736"/>
    <w:rsid w:val="00695A73"/>
    <w:rsid w:val="006A0F83"/>
    <w:rsid w:val="006B3B1E"/>
    <w:rsid w:val="006B426A"/>
    <w:rsid w:val="006B4F37"/>
    <w:rsid w:val="006B5E2D"/>
    <w:rsid w:val="006D3569"/>
    <w:rsid w:val="006D3E30"/>
    <w:rsid w:val="006D4532"/>
    <w:rsid w:val="006F0E8F"/>
    <w:rsid w:val="00704EA3"/>
    <w:rsid w:val="00704F13"/>
    <w:rsid w:val="00733FBD"/>
    <w:rsid w:val="007378FF"/>
    <w:rsid w:val="00742643"/>
    <w:rsid w:val="00761F59"/>
    <w:rsid w:val="00775D92"/>
    <w:rsid w:val="00785F22"/>
    <w:rsid w:val="00786B41"/>
    <w:rsid w:val="00794B38"/>
    <w:rsid w:val="007C1A1D"/>
    <w:rsid w:val="007D004E"/>
    <w:rsid w:val="007D3EA4"/>
    <w:rsid w:val="007F29B7"/>
    <w:rsid w:val="00806BAA"/>
    <w:rsid w:val="008074F2"/>
    <w:rsid w:val="008102E8"/>
    <w:rsid w:val="00820A0D"/>
    <w:rsid w:val="00820DDF"/>
    <w:rsid w:val="00827205"/>
    <w:rsid w:val="00830819"/>
    <w:rsid w:val="00834346"/>
    <w:rsid w:val="00835555"/>
    <w:rsid w:val="0083612C"/>
    <w:rsid w:val="00841FA8"/>
    <w:rsid w:val="008712EB"/>
    <w:rsid w:val="00886FA2"/>
    <w:rsid w:val="00897E97"/>
    <w:rsid w:val="008A306A"/>
    <w:rsid w:val="008B033D"/>
    <w:rsid w:val="008B0FEE"/>
    <w:rsid w:val="008B225C"/>
    <w:rsid w:val="008B6CA4"/>
    <w:rsid w:val="008C354C"/>
    <w:rsid w:val="008C3812"/>
    <w:rsid w:val="008C67FC"/>
    <w:rsid w:val="008D52BF"/>
    <w:rsid w:val="008E7B23"/>
    <w:rsid w:val="00901DAF"/>
    <w:rsid w:val="00916E37"/>
    <w:rsid w:val="00925CA4"/>
    <w:rsid w:val="00930B78"/>
    <w:rsid w:val="009315AE"/>
    <w:rsid w:val="009411B5"/>
    <w:rsid w:val="00951E8E"/>
    <w:rsid w:val="00972962"/>
    <w:rsid w:val="00973BA9"/>
    <w:rsid w:val="00975421"/>
    <w:rsid w:val="0098399B"/>
    <w:rsid w:val="00991925"/>
    <w:rsid w:val="009921FE"/>
    <w:rsid w:val="009940CA"/>
    <w:rsid w:val="009A435D"/>
    <w:rsid w:val="009D2682"/>
    <w:rsid w:val="009E41FE"/>
    <w:rsid w:val="009E688A"/>
    <w:rsid w:val="00A03047"/>
    <w:rsid w:val="00A10BAE"/>
    <w:rsid w:val="00A14E09"/>
    <w:rsid w:val="00A525CF"/>
    <w:rsid w:val="00A6494A"/>
    <w:rsid w:val="00A76FF3"/>
    <w:rsid w:val="00A80518"/>
    <w:rsid w:val="00A8158E"/>
    <w:rsid w:val="00A819CE"/>
    <w:rsid w:val="00A83978"/>
    <w:rsid w:val="00AA1807"/>
    <w:rsid w:val="00AA26AF"/>
    <w:rsid w:val="00AA4063"/>
    <w:rsid w:val="00AA4543"/>
    <w:rsid w:val="00AC05AE"/>
    <w:rsid w:val="00AC2FEB"/>
    <w:rsid w:val="00AD1D57"/>
    <w:rsid w:val="00AD6501"/>
    <w:rsid w:val="00AE712F"/>
    <w:rsid w:val="00AE7B06"/>
    <w:rsid w:val="00AF561E"/>
    <w:rsid w:val="00B0249C"/>
    <w:rsid w:val="00B03D3A"/>
    <w:rsid w:val="00B054D5"/>
    <w:rsid w:val="00B11655"/>
    <w:rsid w:val="00B14EFF"/>
    <w:rsid w:val="00B22714"/>
    <w:rsid w:val="00B23775"/>
    <w:rsid w:val="00B248B7"/>
    <w:rsid w:val="00B24E35"/>
    <w:rsid w:val="00B32D51"/>
    <w:rsid w:val="00B34854"/>
    <w:rsid w:val="00B36D08"/>
    <w:rsid w:val="00B41EB1"/>
    <w:rsid w:val="00B42855"/>
    <w:rsid w:val="00B4601E"/>
    <w:rsid w:val="00B53089"/>
    <w:rsid w:val="00B64AE7"/>
    <w:rsid w:val="00B74ED5"/>
    <w:rsid w:val="00B8476C"/>
    <w:rsid w:val="00B97405"/>
    <w:rsid w:val="00BC01E0"/>
    <w:rsid w:val="00BC1B68"/>
    <w:rsid w:val="00BC679C"/>
    <w:rsid w:val="00BD305D"/>
    <w:rsid w:val="00BD3A74"/>
    <w:rsid w:val="00C05BA2"/>
    <w:rsid w:val="00C065F1"/>
    <w:rsid w:val="00C1391C"/>
    <w:rsid w:val="00C13E82"/>
    <w:rsid w:val="00C27745"/>
    <w:rsid w:val="00C37CE0"/>
    <w:rsid w:val="00C4388F"/>
    <w:rsid w:val="00C47813"/>
    <w:rsid w:val="00C51503"/>
    <w:rsid w:val="00C53EDF"/>
    <w:rsid w:val="00C54597"/>
    <w:rsid w:val="00C55B9E"/>
    <w:rsid w:val="00C64E72"/>
    <w:rsid w:val="00C72EFF"/>
    <w:rsid w:val="00C75D31"/>
    <w:rsid w:val="00C8389C"/>
    <w:rsid w:val="00C83EFE"/>
    <w:rsid w:val="00C8678A"/>
    <w:rsid w:val="00CB1B68"/>
    <w:rsid w:val="00CB70C6"/>
    <w:rsid w:val="00CC7BEB"/>
    <w:rsid w:val="00CD1AC2"/>
    <w:rsid w:val="00CD4D91"/>
    <w:rsid w:val="00CD52BC"/>
    <w:rsid w:val="00CE5977"/>
    <w:rsid w:val="00D057B1"/>
    <w:rsid w:val="00D1191E"/>
    <w:rsid w:val="00D12C87"/>
    <w:rsid w:val="00D21415"/>
    <w:rsid w:val="00D26886"/>
    <w:rsid w:val="00D3158A"/>
    <w:rsid w:val="00D333F7"/>
    <w:rsid w:val="00D35F1E"/>
    <w:rsid w:val="00D45B2F"/>
    <w:rsid w:val="00D52F35"/>
    <w:rsid w:val="00D65F56"/>
    <w:rsid w:val="00D76C1D"/>
    <w:rsid w:val="00D77094"/>
    <w:rsid w:val="00D87C19"/>
    <w:rsid w:val="00D90884"/>
    <w:rsid w:val="00D916D3"/>
    <w:rsid w:val="00D94C40"/>
    <w:rsid w:val="00DA2B7D"/>
    <w:rsid w:val="00DB4ACF"/>
    <w:rsid w:val="00DC0371"/>
    <w:rsid w:val="00DC6FF1"/>
    <w:rsid w:val="00DD0092"/>
    <w:rsid w:val="00DD7BB6"/>
    <w:rsid w:val="00DE169F"/>
    <w:rsid w:val="00DE50DA"/>
    <w:rsid w:val="00DF455A"/>
    <w:rsid w:val="00DF4E41"/>
    <w:rsid w:val="00E03BAB"/>
    <w:rsid w:val="00E04261"/>
    <w:rsid w:val="00E31310"/>
    <w:rsid w:val="00E40058"/>
    <w:rsid w:val="00E41F9D"/>
    <w:rsid w:val="00E43CA2"/>
    <w:rsid w:val="00E8052C"/>
    <w:rsid w:val="00E862CF"/>
    <w:rsid w:val="00E86856"/>
    <w:rsid w:val="00E927AC"/>
    <w:rsid w:val="00E9512C"/>
    <w:rsid w:val="00EA0C13"/>
    <w:rsid w:val="00EB5AE5"/>
    <w:rsid w:val="00EC2F55"/>
    <w:rsid w:val="00EC44DA"/>
    <w:rsid w:val="00EE0773"/>
    <w:rsid w:val="00EE444E"/>
    <w:rsid w:val="00F02421"/>
    <w:rsid w:val="00F16D2E"/>
    <w:rsid w:val="00F2103B"/>
    <w:rsid w:val="00F32188"/>
    <w:rsid w:val="00F34264"/>
    <w:rsid w:val="00F36B0C"/>
    <w:rsid w:val="00F36EDF"/>
    <w:rsid w:val="00F402F5"/>
    <w:rsid w:val="00F41EFC"/>
    <w:rsid w:val="00F454CD"/>
    <w:rsid w:val="00F57D5D"/>
    <w:rsid w:val="00F62A48"/>
    <w:rsid w:val="00F74C70"/>
    <w:rsid w:val="00F808CE"/>
    <w:rsid w:val="00F949EF"/>
    <w:rsid w:val="00F9577B"/>
    <w:rsid w:val="00F96AC1"/>
    <w:rsid w:val="00FB20A9"/>
    <w:rsid w:val="00FB3609"/>
    <w:rsid w:val="00FB7A26"/>
    <w:rsid w:val="00FD1727"/>
    <w:rsid w:val="00FE013A"/>
    <w:rsid w:val="00FE7620"/>
    <w:rsid w:val="00FF438C"/>
    <w:rsid w:val="00FF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F55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EC2F55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2F55"/>
    <w:pPr>
      <w:keepNext/>
      <w:tabs>
        <w:tab w:val="num" w:pos="0"/>
      </w:tabs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EC2F55"/>
    <w:pPr>
      <w:keepNext/>
      <w:tabs>
        <w:tab w:val="num" w:pos="0"/>
      </w:tabs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C2F55"/>
  </w:style>
  <w:style w:type="paragraph" w:styleId="a4">
    <w:name w:val="Body Text"/>
    <w:basedOn w:val="a"/>
    <w:rsid w:val="00EC2F55"/>
    <w:pPr>
      <w:spacing w:after="120"/>
    </w:pPr>
  </w:style>
  <w:style w:type="paragraph" w:customStyle="1" w:styleId="a5">
    <w:name w:val="Заголовок"/>
    <w:basedOn w:val="a"/>
    <w:next w:val="a4"/>
    <w:rsid w:val="00EC2F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Title"/>
    <w:basedOn w:val="a5"/>
    <w:next w:val="a7"/>
    <w:qFormat/>
    <w:rsid w:val="00EC2F55"/>
  </w:style>
  <w:style w:type="paragraph" w:styleId="a7">
    <w:name w:val="Subtitle"/>
    <w:basedOn w:val="a5"/>
    <w:next w:val="a4"/>
    <w:qFormat/>
    <w:rsid w:val="00EC2F55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EC2F55"/>
    <w:pPr>
      <w:suppressLineNumbers/>
    </w:pPr>
  </w:style>
  <w:style w:type="paragraph" w:customStyle="1" w:styleId="21">
    <w:name w:val="Основной текст 21"/>
    <w:basedOn w:val="a"/>
    <w:rsid w:val="00EC2F55"/>
    <w:pPr>
      <w:jc w:val="both"/>
    </w:pPr>
    <w:rPr>
      <w:sz w:val="28"/>
    </w:rPr>
  </w:style>
  <w:style w:type="paragraph" w:customStyle="1" w:styleId="31">
    <w:name w:val="Основной текст 31"/>
    <w:basedOn w:val="a"/>
    <w:rsid w:val="00EC2F55"/>
    <w:pPr>
      <w:jc w:val="both"/>
    </w:pPr>
  </w:style>
  <w:style w:type="paragraph" w:customStyle="1" w:styleId="ConsPlusNormal">
    <w:name w:val="ConsPlusNormal"/>
    <w:rsid w:val="00C75D3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9">
    <w:name w:val="Balloon Text"/>
    <w:basedOn w:val="a"/>
    <w:semiHidden/>
    <w:rsid w:val="008102E8"/>
    <w:rPr>
      <w:rFonts w:ascii="Tahoma" w:hAnsi="Tahoma"/>
      <w:sz w:val="16"/>
      <w:szCs w:val="16"/>
    </w:rPr>
  </w:style>
  <w:style w:type="paragraph" w:styleId="aa">
    <w:name w:val="Normal (Web)"/>
    <w:basedOn w:val="a"/>
    <w:uiPriority w:val="99"/>
    <w:rsid w:val="005F3C11"/>
    <w:pPr>
      <w:widowControl/>
    </w:pPr>
    <w:rPr>
      <w:rFonts w:eastAsia="Times New Roman" w:cs="Times New Roman"/>
      <w:color w:val="auto"/>
      <w:lang w:val="ru-RU" w:eastAsia="ar-SA" w:bidi="ar-SA"/>
    </w:rPr>
  </w:style>
  <w:style w:type="paragraph" w:styleId="ab">
    <w:name w:val="List Paragraph"/>
    <w:basedOn w:val="a"/>
    <w:uiPriority w:val="34"/>
    <w:qFormat/>
    <w:rsid w:val="00AD6501"/>
    <w:pPr>
      <w:ind w:left="720"/>
      <w:contextualSpacing/>
    </w:pPr>
  </w:style>
  <w:style w:type="paragraph" w:customStyle="1" w:styleId="ConsPlusTitle">
    <w:name w:val="ConsPlusTitle"/>
    <w:rsid w:val="00AA18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1A3B7C"/>
  </w:style>
  <w:style w:type="character" w:styleId="ac">
    <w:name w:val="Emphasis"/>
    <w:basedOn w:val="a0"/>
    <w:uiPriority w:val="20"/>
    <w:qFormat/>
    <w:rsid w:val="00555DB4"/>
    <w:rPr>
      <w:i/>
      <w:iCs/>
    </w:rPr>
  </w:style>
  <w:style w:type="character" w:styleId="ad">
    <w:name w:val="Hyperlink"/>
    <w:basedOn w:val="a0"/>
    <w:uiPriority w:val="99"/>
    <w:unhideWhenUsed/>
    <w:rsid w:val="00AA454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F1A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F1A81"/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F41E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1EF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0">
    <w:name w:val="footer"/>
    <w:basedOn w:val="a"/>
    <w:link w:val="af1"/>
    <w:rsid w:val="00F41E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41EFC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1D63-8103-471B-BAC6-B2A0F011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РА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tuhvatullina</dc:creator>
  <cp:lastModifiedBy>Пешперова</cp:lastModifiedBy>
  <cp:revision>46</cp:revision>
  <cp:lastPrinted>2015-12-16T06:02:00Z</cp:lastPrinted>
  <dcterms:created xsi:type="dcterms:W3CDTF">2015-01-22T03:28:00Z</dcterms:created>
  <dcterms:modified xsi:type="dcterms:W3CDTF">2015-12-18T05:44:00Z</dcterms:modified>
</cp:coreProperties>
</file>