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7" w:rsidRDefault="00AE7FB2" w:rsidP="009272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Текст выступления Министра </w:t>
      </w:r>
      <w:proofErr w:type="spellStart"/>
      <w:r w:rsidR="00D03889">
        <w:rPr>
          <w:rFonts w:ascii="Times New Roman" w:hAnsi="Times New Roman"/>
          <w:b/>
          <w:bCs/>
          <w:sz w:val="28"/>
        </w:rPr>
        <w:t>Антарадоновой</w:t>
      </w:r>
      <w:proofErr w:type="spellEnd"/>
      <w:r w:rsidR="00D03889">
        <w:rPr>
          <w:rFonts w:ascii="Times New Roman" w:hAnsi="Times New Roman"/>
          <w:b/>
          <w:bCs/>
          <w:sz w:val="28"/>
        </w:rPr>
        <w:t xml:space="preserve"> О.Ю.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494747">
        <w:rPr>
          <w:rFonts w:ascii="Times New Roman" w:hAnsi="Times New Roman"/>
          <w:b/>
          <w:bCs/>
          <w:sz w:val="28"/>
        </w:rPr>
        <w:t>к Коллегии</w:t>
      </w:r>
      <w:r>
        <w:rPr>
          <w:rFonts w:ascii="Times New Roman" w:hAnsi="Times New Roman"/>
          <w:b/>
          <w:bCs/>
          <w:sz w:val="28"/>
        </w:rPr>
        <w:t xml:space="preserve"> Министерства культуры Республики Алтай 13.04.2018 г.</w:t>
      </w:r>
    </w:p>
    <w:p w:rsidR="0092726F" w:rsidRDefault="00826FA1" w:rsidP="009272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«</w:t>
      </w:r>
      <w:r w:rsidR="0092726F" w:rsidRPr="0092726F">
        <w:rPr>
          <w:rFonts w:ascii="Times New Roman" w:hAnsi="Times New Roman"/>
          <w:b/>
          <w:bCs/>
          <w:sz w:val="28"/>
        </w:rPr>
        <w:t xml:space="preserve">Об итогах деятельности Министерства культуры </w:t>
      </w:r>
    </w:p>
    <w:p w:rsidR="0092726F" w:rsidRDefault="0092726F" w:rsidP="009272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92726F">
        <w:rPr>
          <w:rFonts w:ascii="Times New Roman" w:hAnsi="Times New Roman"/>
          <w:b/>
          <w:bCs/>
          <w:sz w:val="28"/>
        </w:rPr>
        <w:t>Республики Алтай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92726F">
        <w:rPr>
          <w:rFonts w:ascii="Times New Roman" w:hAnsi="Times New Roman"/>
          <w:b/>
          <w:bCs/>
          <w:sz w:val="28"/>
        </w:rPr>
        <w:t>в 2017 году»</w:t>
      </w:r>
    </w:p>
    <w:p w:rsidR="00473D35" w:rsidRDefault="00473D35" w:rsidP="009272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45753B" w:rsidRPr="00496A58" w:rsidRDefault="0045753B" w:rsidP="004575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Министерство культуры Республики Алтай в планировании своей деятельности руководствуется  Основами государственной </w:t>
      </w:r>
      <w:r w:rsidRPr="00AA124A">
        <w:rPr>
          <w:rFonts w:ascii="Times New Roman" w:hAnsi="Times New Roman"/>
          <w:sz w:val="28"/>
          <w:szCs w:val="28"/>
        </w:rPr>
        <w:t>культурной политики, утвержденных Указом Президента Российской Федерации от 24 декабря 2014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AA124A">
        <w:rPr>
          <w:rFonts w:ascii="Times New Roman" w:hAnsi="Times New Roman"/>
          <w:sz w:val="28"/>
          <w:szCs w:val="28"/>
        </w:rPr>
        <w:t xml:space="preserve"> N 808 </w:t>
      </w:r>
      <w:r>
        <w:rPr>
          <w:rFonts w:ascii="Times New Roman" w:hAnsi="Times New Roman"/>
          <w:sz w:val="28"/>
          <w:szCs w:val="28"/>
        </w:rPr>
        <w:t>«</w:t>
      </w:r>
      <w:r w:rsidRPr="00AA124A">
        <w:rPr>
          <w:rFonts w:ascii="Times New Roman" w:hAnsi="Times New Roman"/>
          <w:sz w:val="28"/>
          <w:szCs w:val="28"/>
        </w:rPr>
        <w:t>Об утверждении Основ государственной культурной политики</w:t>
      </w:r>
      <w:r>
        <w:rPr>
          <w:rFonts w:ascii="Times New Roman" w:hAnsi="Times New Roman"/>
          <w:sz w:val="28"/>
          <w:szCs w:val="28"/>
        </w:rPr>
        <w:t xml:space="preserve">», Стратегией </w:t>
      </w:r>
      <w:r w:rsidRPr="00AA124A">
        <w:rPr>
          <w:rFonts w:ascii="Times New Roman" w:hAnsi="Times New Roman"/>
          <w:sz w:val="28"/>
          <w:szCs w:val="28"/>
        </w:rPr>
        <w:t xml:space="preserve"> </w:t>
      </w:r>
      <w:r w:rsidRPr="00E81310">
        <w:rPr>
          <w:rFonts w:ascii="Times New Roman" w:hAnsi="Times New Roman"/>
          <w:sz w:val="28"/>
          <w:szCs w:val="28"/>
        </w:rPr>
        <w:t>государственной культурной политики на период до 2030 года</w:t>
      </w:r>
      <w:r>
        <w:rPr>
          <w:rFonts w:ascii="Times New Roman" w:hAnsi="Times New Roman"/>
          <w:sz w:val="28"/>
          <w:szCs w:val="28"/>
        </w:rPr>
        <w:t>,</w:t>
      </w:r>
      <w:r w:rsidRPr="00E81310">
        <w:rPr>
          <w:rFonts w:ascii="Times New Roman" w:hAnsi="Times New Roman"/>
          <w:sz w:val="28"/>
          <w:szCs w:val="28"/>
        </w:rPr>
        <w:t xml:space="preserve"> утв</w:t>
      </w:r>
      <w:r>
        <w:rPr>
          <w:rFonts w:ascii="Times New Roman" w:hAnsi="Times New Roman"/>
          <w:sz w:val="28"/>
          <w:szCs w:val="28"/>
        </w:rPr>
        <w:t>ержденной</w:t>
      </w:r>
      <w:r w:rsidRPr="00E81310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29 февраля 2016 г</w:t>
      </w:r>
      <w:r>
        <w:rPr>
          <w:rFonts w:ascii="Times New Roman" w:hAnsi="Times New Roman"/>
          <w:sz w:val="28"/>
          <w:szCs w:val="28"/>
        </w:rPr>
        <w:t>ода</w:t>
      </w:r>
      <w:r w:rsidRPr="00E81310">
        <w:rPr>
          <w:rFonts w:ascii="Times New Roman" w:hAnsi="Times New Roman"/>
          <w:sz w:val="28"/>
          <w:szCs w:val="28"/>
        </w:rPr>
        <w:t xml:space="preserve"> № 326-р</w:t>
      </w:r>
      <w:r>
        <w:rPr>
          <w:rFonts w:ascii="Times New Roman" w:hAnsi="Times New Roman"/>
          <w:sz w:val="28"/>
          <w:szCs w:val="28"/>
        </w:rPr>
        <w:t xml:space="preserve">, законом </w:t>
      </w:r>
      <w:r w:rsidRPr="00496A58">
        <w:rPr>
          <w:rFonts w:ascii="Times New Roman" w:hAnsi="Times New Roman"/>
          <w:bCs/>
          <w:sz w:val="28"/>
          <w:szCs w:val="24"/>
        </w:rPr>
        <w:t>Республики Алтай от 25 сентября 2008 г. № 83-РЗ</w:t>
      </w:r>
      <w:proofErr w:type="gramEnd"/>
      <w:r w:rsidR="00826FA1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«</w:t>
      </w:r>
      <w:r w:rsidRPr="00496A58">
        <w:rPr>
          <w:rFonts w:ascii="Times New Roman" w:hAnsi="Times New Roman"/>
          <w:bCs/>
          <w:sz w:val="28"/>
          <w:szCs w:val="24"/>
        </w:rPr>
        <w:t>О Стратегии социально-экономического развития Республики Алтай на период до 2028 года</w:t>
      </w:r>
      <w:r>
        <w:rPr>
          <w:rFonts w:ascii="Times New Roman" w:hAnsi="Times New Roman"/>
          <w:bCs/>
          <w:sz w:val="28"/>
          <w:szCs w:val="24"/>
        </w:rPr>
        <w:t>».</w:t>
      </w:r>
    </w:p>
    <w:p w:rsidR="0045753B" w:rsidRPr="00CF4511" w:rsidRDefault="0045753B" w:rsidP="00CF45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В  соответствии с </w:t>
      </w:r>
      <w:r w:rsidRPr="00466BD1">
        <w:rPr>
          <w:rFonts w:ascii="Times New Roman" w:hAnsi="Times New Roman"/>
          <w:sz w:val="28"/>
          <w:szCs w:val="28"/>
        </w:rPr>
        <w:t>вышеуказанны</w:t>
      </w:r>
      <w:r>
        <w:rPr>
          <w:rFonts w:ascii="Times New Roman" w:hAnsi="Times New Roman"/>
          <w:sz w:val="28"/>
          <w:szCs w:val="28"/>
        </w:rPr>
        <w:t>ми</w:t>
      </w:r>
      <w:r w:rsidRPr="00466BD1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ми</w:t>
      </w:r>
      <w:r w:rsidRPr="00466BD1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ми</w:t>
      </w:r>
      <w:r w:rsidRPr="00466BD1">
        <w:rPr>
          <w:rFonts w:ascii="Times New Roman" w:hAnsi="Times New Roman"/>
          <w:sz w:val="28"/>
          <w:szCs w:val="28"/>
        </w:rPr>
        <w:t xml:space="preserve"> акта</w:t>
      </w:r>
      <w:r>
        <w:rPr>
          <w:rFonts w:ascii="Times New Roman" w:hAnsi="Times New Roman"/>
          <w:sz w:val="28"/>
          <w:szCs w:val="28"/>
        </w:rPr>
        <w:t>ми</w:t>
      </w:r>
      <w:r w:rsidRPr="00466BD1">
        <w:rPr>
          <w:rFonts w:ascii="Times New Roman" w:hAnsi="Times New Roman"/>
          <w:sz w:val="28"/>
          <w:szCs w:val="28"/>
        </w:rPr>
        <w:t xml:space="preserve"> Министерством культуры Республики Алтай разработана и утверждена Стратегия развития культуры Республики Алтай на период до 2030 года</w:t>
      </w:r>
      <w:r>
        <w:rPr>
          <w:rFonts w:ascii="Times New Roman" w:hAnsi="Times New Roman"/>
          <w:sz w:val="28"/>
          <w:szCs w:val="28"/>
        </w:rPr>
        <w:t>, которая</w:t>
      </w:r>
      <w:r w:rsidRPr="00466BD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определяет систему долгосрочных целей, основных направлений развития культуры в Республике Алтай и механизмы достижения намеченных целей.</w:t>
      </w:r>
      <w:r w:rsidRPr="004575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D05" w:rsidRDefault="00604D05" w:rsidP="00604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7CF">
        <w:rPr>
          <w:rFonts w:ascii="Times New Roman" w:hAnsi="Times New Roman"/>
          <w:sz w:val="28"/>
          <w:szCs w:val="28"/>
        </w:rPr>
        <w:t>На территории республики функционируют 1</w:t>
      </w:r>
      <w:r>
        <w:rPr>
          <w:rFonts w:ascii="Times New Roman" w:hAnsi="Times New Roman"/>
          <w:sz w:val="28"/>
          <w:szCs w:val="28"/>
        </w:rPr>
        <w:t>89</w:t>
      </w:r>
      <w:r w:rsidRPr="003127CF">
        <w:rPr>
          <w:rFonts w:ascii="Times New Roman" w:hAnsi="Times New Roman"/>
          <w:sz w:val="28"/>
          <w:szCs w:val="28"/>
        </w:rPr>
        <w:t xml:space="preserve"> учреждений культурно - </w:t>
      </w:r>
      <w:proofErr w:type="spellStart"/>
      <w:r w:rsidRPr="003127CF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3127CF">
        <w:rPr>
          <w:rFonts w:ascii="Times New Roman" w:hAnsi="Times New Roman"/>
          <w:sz w:val="28"/>
          <w:szCs w:val="28"/>
        </w:rPr>
        <w:t xml:space="preserve"> типа, из них в сельской местности - 1</w:t>
      </w:r>
      <w:r>
        <w:rPr>
          <w:rFonts w:ascii="Times New Roman" w:hAnsi="Times New Roman"/>
          <w:sz w:val="28"/>
          <w:szCs w:val="28"/>
        </w:rPr>
        <w:t>87</w:t>
      </w:r>
      <w:r w:rsidRPr="003127CF">
        <w:rPr>
          <w:rFonts w:ascii="Times New Roman" w:hAnsi="Times New Roman"/>
          <w:sz w:val="28"/>
          <w:szCs w:val="28"/>
        </w:rPr>
        <w:t xml:space="preserve"> учреждений, количест</w:t>
      </w:r>
      <w:r>
        <w:rPr>
          <w:rFonts w:ascii="Times New Roman" w:hAnsi="Times New Roman"/>
          <w:sz w:val="28"/>
          <w:szCs w:val="28"/>
        </w:rPr>
        <w:t>во общедоступных библиотек - 157</w:t>
      </w:r>
      <w:r w:rsidRPr="003127CF">
        <w:rPr>
          <w:rFonts w:ascii="Times New Roman" w:hAnsi="Times New Roman"/>
          <w:sz w:val="28"/>
          <w:szCs w:val="28"/>
        </w:rPr>
        <w:t>, из них в сельской местности библ</w:t>
      </w:r>
      <w:r>
        <w:rPr>
          <w:rFonts w:ascii="Times New Roman" w:hAnsi="Times New Roman"/>
          <w:sz w:val="28"/>
          <w:szCs w:val="28"/>
        </w:rPr>
        <w:t>иотек - 152, 15</w:t>
      </w:r>
      <w:r w:rsidRPr="003127CF">
        <w:rPr>
          <w:rFonts w:ascii="Times New Roman" w:hAnsi="Times New Roman"/>
          <w:sz w:val="28"/>
          <w:szCs w:val="28"/>
        </w:rPr>
        <w:t xml:space="preserve"> детских школ искусств, детских музыкальных и художественных школ, из них в сельской местности – 12</w:t>
      </w:r>
      <w:r>
        <w:rPr>
          <w:rFonts w:ascii="Times New Roman" w:hAnsi="Times New Roman"/>
          <w:sz w:val="28"/>
          <w:szCs w:val="28"/>
        </w:rPr>
        <w:t>, четыре</w:t>
      </w:r>
      <w:r w:rsidRPr="003127CF">
        <w:rPr>
          <w:rFonts w:ascii="Times New Roman" w:hAnsi="Times New Roman"/>
          <w:sz w:val="28"/>
          <w:szCs w:val="28"/>
        </w:rPr>
        <w:t xml:space="preserve"> профессиональных творческих союза: писателей, художников, журналистов, театральных деятелей. </w:t>
      </w:r>
      <w:r>
        <w:rPr>
          <w:rFonts w:ascii="Times New Roman" w:hAnsi="Times New Roman"/>
          <w:sz w:val="28"/>
          <w:szCs w:val="28"/>
        </w:rPr>
        <w:t xml:space="preserve">Всего работников в сфере культуры 1575,2 ед., в том числе в Министерстве культуры Республики Алтай и подведомственных учреждениях 506 чел., в муниципальных учреждениях культуры - 1069,2 </w:t>
      </w:r>
    </w:p>
    <w:p w:rsidR="00604D05" w:rsidRDefault="00604D05" w:rsidP="00604D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D05" w:rsidRDefault="00604D05" w:rsidP="00604D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7C73">
        <w:rPr>
          <w:rFonts w:ascii="Times New Roman" w:hAnsi="Times New Roman"/>
          <w:b/>
          <w:sz w:val="28"/>
          <w:szCs w:val="28"/>
        </w:rPr>
        <w:t>Финансовое обеспечение сферы культуры</w:t>
      </w:r>
    </w:p>
    <w:p w:rsidR="00604D05" w:rsidRDefault="00604D05" w:rsidP="00604D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4D05" w:rsidRDefault="00604D05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C73">
        <w:rPr>
          <w:rFonts w:ascii="Times New Roman" w:hAnsi="Times New Roman"/>
          <w:sz w:val="28"/>
          <w:szCs w:val="28"/>
        </w:rPr>
        <w:t>Финансовое обеспечение</w:t>
      </w:r>
      <w:r>
        <w:rPr>
          <w:rFonts w:ascii="Times New Roman" w:hAnsi="Times New Roman"/>
          <w:sz w:val="28"/>
          <w:szCs w:val="28"/>
        </w:rPr>
        <w:t xml:space="preserve"> деятельности Министерства культуры Республики Алтай реализуется через государственную программу Республики Алтай «Развитие культуры» на 2013-2018 годы.</w:t>
      </w:r>
    </w:p>
    <w:p w:rsidR="00604D05" w:rsidRDefault="00604D05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шесть лет </w:t>
      </w:r>
      <w:proofErr w:type="gramStart"/>
      <w:r>
        <w:rPr>
          <w:rFonts w:ascii="Times New Roman" w:hAnsi="Times New Roman"/>
          <w:sz w:val="28"/>
          <w:szCs w:val="28"/>
        </w:rPr>
        <w:t>начиная с 2012 года финансирование сферы культуры увеличилось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2,8 раза, объем средств от платных услуг увеличился в 8 раз. В 2012 году финансирование культуры составляло 145,2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доходы от платных услуг составляли 16,3 млн.рублей. В 2017 году финансирование сферы культуры составило 347,9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поступления за счет платных услуг составило 27,04 млн.рублей, что составило 7,8% от общего объема бюджетных средств. </w:t>
      </w:r>
    </w:p>
    <w:p w:rsidR="00604D05" w:rsidRDefault="00604D05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87" w:rsidRDefault="00D15D87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17" w:rsidRDefault="00547D17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17" w:rsidRDefault="00547D17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17" w:rsidRDefault="00547D17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D17" w:rsidRDefault="00547D17" w:rsidP="00604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1"/>
        <w:gridCol w:w="1598"/>
        <w:gridCol w:w="1660"/>
        <w:gridCol w:w="1565"/>
        <w:gridCol w:w="1660"/>
        <w:gridCol w:w="1567"/>
      </w:tblGrid>
      <w:tr w:rsidR="00604D05" w:rsidRPr="00C67803" w:rsidTr="003871D4"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Бюджетные ассигнования (млн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Темп роста, к предыдущему году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Доходы от платных услуг, (млн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Темп роста доходов к предыдущему году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96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Удельный вес доходов к общему объему бюджета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04D05" w:rsidRPr="00C67803" w:rsidTr="003871D4"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596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604D05" w:rsidRPr="00C67803" w:rsidTr="003871D4"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223,3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596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04D05" w:rsidRPr="00C67803" w:rsidTr="003871D4"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225,7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596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604D05" w:rsidRPr="00C67803" w:rsidTr="003871D4"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130,4</w:t>
            </w:r>
          </w:p>
        </w:tc>
        <w:tc>
          <w:tcPr>
            <w:tcW w:w="1596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604D05" w:rsidRPr="00C67803" w:rsidTr="003871D4"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596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604D05" w:rsidRPr="00C67803" w:rsidTr="003871D4"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347,9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27,04</w:t>
            </w:r>
          </w:p>
        </w:tc>
        <w:tc>
          <w:tcPr>
            <w:tcW w:w="1595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1596" w:type="dxa"/>
          </w:tcPr>
          <w:p w:rsidR="00604D05" w:rsidRPr="00C67803" w:rsidRDefault="00604D05" w:rsidP="0038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</w:tbl>
    <w:p w:rsidR="00604D05" w:rsidRPr="002E031F" w:rsidRDefault="00604D05" w:rsidP="00604D05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D05" w:rsidRDefault="00604D05" w:rsidP="00604D05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39DC">
        <w:rPr>
          <w:rFonts w:ascii="Times New Roman" w:hAnsi="Times New Roman"/>
          <w:b/>
          <w:sz w:val="28"/>
          <w:szCs w:val="28"/>
        </w:rPr>
        <w:t>Работа с федеральным</w:t>
      </w:r>
      <w:r w:rsidRPr="009E310C">
        <w:rPr>
          <w:rFonts w:ascii="Times New Roman" w:hAnsi="Times New Roman"/>
          <w:b/>
          <w:sz w:val="28"/>
          <w:szCs w:val="28"/>
        </w:rPr>
        <w:t xml:space="preserve"> центром по привлечению федеральных средств</w:t>
      </w:r>
    </w:p>
    <w:p w:rsidR="00604D05" w:rsidRDefault="00826FA1" w:rsidP="00604D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604D05" w:rsidRPr="00564E54">
        <w:rPr>
          <w:color w:val="000000"/>
          <w:sz w:val="28"/>
          <w:szCs w:val="28"/>
        </w:rPr>
        <w:t xml:space="preserve"> культуры </w:t>
      </w:r>
      <w:r w:rsidR="00604D05">
        <w:rPr>
          <w:color w:val="000000"/>
          <w:sz w:val="28"/>
          <w:szCs w:val="28"/>
        </w:rPr>
        <w:t>ведет активную работу</w:t>
      </w:r>
      <w:r w:rsidR="00604D05" w:rsidRPr="00564E54">
        <w:rPr>
          <w:color w:val="000000"/>
          <w:sz w:val="28"/>
          <w:szCs w:val="28"/>
        </w:rPr>
        <w:t xml:space="preserve"> с федеральным центром, </w:t>
      </w:r>
      <w:r w:rsidR="00604D05">
        <w:rPr>
          <w:color w:val="000000"/>
          <w:sz w:val="28"/>
          <w:szCs w:val="28"/>
        </w:rPr>
        <w:t xml:space="preserve">и принимает </w:t>
      </w:r>
      <w:r w:rsidR="00604D05" w:rsidRPr="00564E54">
        <w:rPr>
          <w:color w:val="000000"/>
          <w:sz w:val="28"/>
          <w:szCs w:val="28"/>
        </w:rPr>
        <w:t xml:space="preserve">участие </w:t>
      </w:r>
      <w:r w:rsidR="00604D05" w:rsidRPr="00712D81">
        <w:rPr>
          <w:i/>
          <w:color w:val="000000"/>
          <w:sz w:val="28"/>
          <w:szCs w:val="28"/>
        </w:rPr>
        <w:t>в федеральных целевых программах</w:t>
      </w:r>
      <w:r w:rsidR="00604D05">
        <w:rPr>
          <w:color w:val="000000"/>
          <w:sz w:val="28"/>
          <w:szCs w:val="28"/>
        </w:rPr>
        <w:t>: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4E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ФЦП </w:t>
      </w:r>
      <w:r w:rsidRPr="00564E54">
        <w:rPr>
          <w:color w:val="000000"/>
          <w:sz w:val="28"/>
          <w:szCs w:val="28"/>
        </w:rPr>
        <w:t xml:space="preserve">«Культура России (2012 - 2018 годы)», 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ФЦП </w:t>
      </w:r>
      <w:r w:rsidRPr="00A86444">
        <w:rPr>
          <w:color w:val="000000"/>
          <w:sz w:val="28"/>
          <w:szCs w:val="28"/>
        </w:rPr>
        <w:t>"Укрепление единства российской нации и этнокультурное развитие народов России"</w:t>
      </w:r>
      <w:r>
        <w:rPr>
          <w:color w:val="000000"/>
          <w:sz w:val="28"/>
          <w:szCs w:val="28"/>
        </w:rPr>
        <w:t xml:space="preserve"> (2014-2020 годы), 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4E54">
        <w:rPr>
          <w:color w:val="000000"/>
          <w:sz w:val="28"/>
          <w:szCs w:val="28"/>
        </w:rPr>
        <w:t>ФЦП "Устойчивое развитие сельских территорий на 2014-2017 годы и на период до 2020 года"</w:t>
      </w:r>
      <w:r>
        <w:rPr>
          <w:color w:val="000000"/>
          <w:sz w:val="28"/>
          <w:szCs w:val="28"/>
        </w:rPr>
        <w:t>,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2D81">
        <w:rPr>
          <w:i/>
          <w:color w:val="000000"/>
          <w:sz w:val="28"/>
          <w:szCs w:val="28"/>
        </w:rPr>
        <w:t>в государственных программах</w:t>
      </w:r>
      <w:r>
        <w:rPr>
          <w:color w:val="000000"/>
          <w:sz w:val="28"/>
          <w:szCs w:val="28"/>
        </w:rPr>
        <w:t>: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ГП РФ </w:t>
      </w:r>
      <w:r w:rsidRPr="00564E54">
        <w:rPr>
          <w:color w:val="000000"/>
          <w:sz w:val="28"/>
          <w:szCs w:val="28"/>
        </w:rPr>
        <w:t xml:space="preserve"> "Развитие культуры и туризма" на 2013 - 2020 годы, 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ГП РФ </w:t>
      </w:r>
      <w:r w:rsidRPr="00564E54">
        <w:rPr>
          <w:color w:val="000000"/>
          <w:sz w:val="28"/>
          <w:szCs w:val="28"/>
        </w:rPr>
        <w:t>"Доступная среда"</w:t>
      </w:r>
      <w:r>
        <w:rPr>
          <w:color w:val="000000"/>
          <w:sz w:val="28"/>
          <w:szCs w:val="28"/>
        </w:rPr>
        <w:t xml:space="preserve"> на 2011-2020 годы</w:t>
      </w:r>
      <w:r w:rsidRPr="00564E54">
        <w:rPr>
          <w:color w:val="000000"/>
          <w:sz w:val="28"/>
          <w:szCs w:val="28"/>
        </w:rPr>
        <w:t>.</w:t>
      </w:r>
    </w:p>
    <w:p w:rsidR="00604D05" w:rsidRPr="00346D9C" w:rsidRDefault="00604D05" w:rsidP="00604D0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2017 году между Правительством Республики Алтай и Министерством культуры Российской Федерации заключены соглашения на </w:t>
      </w:r>
      <w:r w:rsidRPr="00F6734D">
        <w:rPr>
          <w:sz w:val="28"/>
          <w:szCs w:val="28"/>
        </w:rPr>
        <w:t xml:space="preserve">сумму  </w:t>
      </w:r>
      <w:r w:rsidRPr="00F6734D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</w:t>
      </w:r>
      <w:r w:rsidRPr="00F6734D">
        <w:rPr>
          <w:b/>
          <w:sz w:val="28"/>
          <w:szCs w:val="28"/>
        </w:rPr>
        <w:t>579,5</w:t>
      </w:r>
      <w:r>
        <w:rPr>
          <w:b/>
          <w:sz w:val="28"/>
          <w:szCs w:val="28"/>
        </w:rPr>
        <w:t xml:space="preserve">  </w:t>
      </w:r>
      <w:r w:rsidRPr="00465EF1">
        <w:rPr>
          <w:b/>
          <w:sz w:val="28"/>
          <w:szCs w:val="28"/>
        </w:rPr>
        <w:t>тыс</w:t>
      </w:r>
      <w:proofErr w:type="gramStart"/>
      <w:r w:rsidRPr="00465EF1">
        <w:rPr>
          <w:b/>
          <w:sz w:val="28"/>
          <w:szCs w:val="28"/>
        </w:rPr>
        <w:t>.р</w:t>
      </w:r>
      <w:proofErr w:type="gramEnd"/>
      <w:r w:rsidRPr="00465EF1">
        <w:rPr>
          <w:b/>
          <w:sz w:val="28"/>
          <w:szCs w:val="28"/>
        </w:rPr>
        <w:t>ублей</w:t>
      </w:r>
      <w:r>
        <w:rPr>
          <w:b/>
          <w:sz w:val="28"/>
          <w:szCs w:val="28"/>
        </w:rPr>
        <w:t xml:space="preserve"> по следующим мероприятиям</w:t>
      </w:r>
      <w:r w:rsidRPr="00465EF1">
        <w:rPr>
          <w:b/>
          <w:sz w:val="28"/>
          <w:szCs w:val="28"/>
        </w:rPr>
        <w:t>:</w:t>
      </w:r>
    </w:p>
    <w:p w:rsidR="00604D05" w:rsidRDefault="00604D05" w:rsidP="00604D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10C">
        <w:rPr>
          <w:rFonts w:ascii="Times New Roman" w:hAnsi="Times New Roman"/>
          <w:color w:val="000000"/>
          <w:sz w:val="28"/>
          <w:szCs w:val="28"/>
        </w:rPr>
        <w:t>Департаментом инвестиций, реставрации и</w:t>
      </w:r>
      <w:r w:rsidRPr="009E310C">
        <w:rPr>
          <w:rFonts w:ascii="Times New Roman" w:hAnsi="Times New Roman"/>
          <w:color w:val="000000"/>
          <w:sz w:val="28"/>
          <w:szCs w:val="28"/>
        </w:rPr>
        <w:br/>
        <w:t>строительства</w:t>
      </w:r>
      <w:r w:rsidRPr="009E310C">
        <w:rPr>
          <w:rFonts w:ascii="Times New Roman" w:hAnsi="Times New Roman"/>
          <w:sz w:val="28"/>
          <w:szCs w:val="28"/>
        </w:rPr>
        <w:t xml:space="preserve"> Минкультуры</w:t>
      </w:r>
      <w:r>
        <w:rPr>
          <w:rFonts w:ascii="Times New Roman" w:hAnsi="Times New Roman"/>
          <w:sz w:val="28"/>
          <w:szCs w:val="28"/>
        </w:rPr>
        <w:t xml:space="preserve"> России подписано </w:t>
      </w:r>
      <w:r w:rsidRPr="001C67B5">
        <w:rPr>
          <w:rFonts w:ascii="Times New Roman" w:hAnsi="Times New Roman"/>
          <w:sz w:val="28"/>
          <w:szCs w:val="28"/>
        </w:rPr>
        <w:t>Соглашение о предоставлении в 201</w:t>
      </w:r>
      <w:r>
        <w:rPr>
          <w:rFonts w:ascii="Times New Roman" w:hAnsi="Times New Roman"/>
          <w:sz w:val="28"/>
          <w:szCs w:val="28"/>
        </w:rPr>
        <w:t>7</w:t>
      </w:r>
      <w:r w:rsidRPr="001C67B5">
        <w:rPr>
          <w:rFonts w:ascii="Times New Roman" w:hAnsi="Times New Roman"/>
          <w:sz w:val="28"/>
          <w:szCs w:val="28"/>
        </w:rPr>
        <w:t xml:space="preserve"> году иных межбюджетных трансфертов</w:t>
      </w:r>
      <w:r>
        <w:rPr>
          <w:rFonts w:ascii="Times New Roman" w:hAnsi="Times New Roman"/>
          <w:sz w:val="28"/>
          <w:szCs w:val="28"/>
        </w:rPr>
        <w:t>:</w:t>
      </w:r>
    </w:p>
    <w:p w:rsidR="00604D05" w:rsidRDefault="00604D05" w:rsidP="00604D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6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7214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1</w:t>
      </w:r>
      <w:r w:rsidRPr="00D72140">
        <w:rPr>
          <w:rFonts w:ascii="Times New Roman" w:hAnsi="Times New Roman"/>
          <w:b/>
          <w:sz w:val="28"/>
          <w:szCs w:val="28"/>
        </w:rPr>
        <w:t>,0 тыс</w:t>
      </w:r>
      <w:proofErr w:type="gramStart"/>
      <w:r w:rsidRPr="00D72140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D72140">
        <w:rPr>
          <w:rFonts w:ascii="Times New Roman" w:hAnsi="Times New Roman"/>
          <w:b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7B5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Республики Алтай</w:t>
      </w:r>
      <w:r>
        <w:rPr>
          <w:rFonts w:ascii="Times New Roman" w:hAnsi="Times New Roman"/>
          <w:sz w:val="28"/>
          <w:szCs w:val="28"/>
        </w:rPr>
        <w:t>;</w:t>
      </w:r>
    </w:p>
    <w:p w:rsidR="00604D05" w:rsidRDefault="00604D05" w:rsidP="00604D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14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90</w:t>
      </w:r>
      <w:r w:rsidRPr="00D72140">
        <w:rPr>
          <w:rFonts w:ascii="Times New Roman" w:hAnsi="Times New Roman"/>
          <w:b/>
          <w:sz w:val="28"/>
          <w:szCs w:val="28"/>
        </w:rPr>
        <w:t>,0 тыс</w:t>
      </w:r>
      <w:proofErr w:type="gramStart"/>
      <w:r w:rsidRPr="00D72140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D72140">
        <w:rPr>
          <w:rFonts w:ascii="Times New Roman" w:hAnsi="Times New Roman"/>
          <w:b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F30">
        <w:rPr>
          <w:rFonts w:ascii="Times New Roman" w:hAnsi="Times New Roman"/>
          <w:sz w:val="28"/>
          <w:szCs w:val="28"/>
        </w:rPr>
        <w:t>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</w:r>
      <w:r>
        <w:rPr>
          <w:rFonts w:ascii="Times New Roman" w:hAnsi="Times New Roman"/>
          <w:sz w:val="28"/>
          <w:szCs w:val="28"/>
        </w:rPr>
        <w:t>;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6D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4296,1</w:t>
      </w:r>
      <w:r w:rsidRPr="00D72140">
        <w:rPr>
          <w:b/>
          <w:sz w:val="28"/>
          <w:szCs w:val="28"/>
        </w:rPr>
        <w:t xml:space="preserve"> тыс</w:t>
      </w:r>
      <w:proofErr w:type="gramStart"/>
      <w:r w:rsidRPr="00D72140">
        <w:rPr>
          <w:b/>
          <w:sz w:val="28"/>
          <w:szCs w:val="28"/>
        </w:rPr>
        <w:t>.р</w:t>
      </w:r>
      <w:proofErr w:type="gramEnd"/>
      <w:r w:rsidRPr="00D72140">
        <w:rPr>
          <w:b/>
          <w:sz w:val="28"/>
          <w:szCs w:val="28"/>
        </w:rPr>
        <w:t>ублей</w:t>
      </w:r>
      <w:r>
        <w:rPr>
          <w:sz w:val="28"/>
          <w:szCs w:val="28"/>
        </w:rPr>
        <w:t xml:space="preserve"> обеспечение сельских учреждений культуры специализированным автотранспортом;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6D9C">
        <w:rPr>
          <w:sz w:val="28"/>
          <w:szCs w:val="28"/>
        </w:rPr>
        <w:tab/>
        <w:t xml:space="preserve">-  </w:t>
      </w:r>
      <w:r>
        <w:rPr>
          <w:b/>
          <w:sz w:val="28"/>
          <w:szCs w:val="28"/>
        </w:rPr>
        <w:t>119,6</w:t>
      </w:r>
      <w:r w:rsidRPr="004632EE">
        <w:rPr>
          <w:b/>
          <w:sz w:val="28"/>
          <w:szCs w:val="28"/>
        </w:rPr>
        <w:t xml:space="preserve"> тыс</w:t>
      </w:r>
      <w:proofErr w:type="gramStart"/>
      <w:r w:rsidRPr="004632EE">
        <w:rPr>
          <w:b/>
          <w:sz w:val="28"/>
          <w:szCs w:val="28"/>
        </w:rPr>
        <w:t>.р</w:t>
      </w:r>
      <w:proofErr w:type="gramEnd"/>
      <w:r w:rsidRPr="004632EE">
        <w:rPr>
          <w:b/>
          <w:sz w:val="28"/>
          <w:szCs w:val="28"/>
        </w:rPr>
        <w:t xml:space="preserve">ублей </w:t>
      </w:r>
      <w:r w:rsidRPr="00346D9C">
        <w:rPr>
          <w:sz w:val="28"/>
          <w:szCs w:val="28"/>
        </w:rPr>
        <w:t>на укрепление материально-технической базы и оснащение обор</w:t>
      </w:r>
      <w:r>
        <w:rPr>
          <w:sz w:val="28"/>
          <w:szCs w:val="28"/>
        </w:rPr>
        <w:t>удованием детских школ искусств;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32EE">
        <w:rPr>
          <w:sz w:val="28"/>
          <w:szCs w:val="28"/>
        </w:rPr>
        <w:t>В целях реализации Указа Президента Российской Федерации</w:t>
      </w:r>
      <w:r w:rsidRPr="00CA25F7">
        <w:rPr>
          <w:sz w:val="28"/>
          <w:szCs w:val="28"/>
        </w:rPr>
        <w:t xml:space="preserve"> от 28 июля 2012 г. № 1062 «О мерах государственной поддержки муниципальных учреждений культуры, находящихся на территориях сельских поселений, их работников</w:t>
      </w:r>
      <w:r>
        <w:rPr>
          <w:sz w:val="28"/>
          <w:szCs w:val="28"/>
        </w:rPr>
        <w:t>, подписано Соглашение на 750,0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ублей:</w:t>
      </w:r>
    </w:p>
    <w:p w:rsidR="00604D05" w:rsidRPr="00C33FF5" w:rsidRDefault="00604D05" w:rsidP="00604D0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250</w:t>
      </w:r>
      <w:r w:rsidRPr="00705D16">
        <w:rPr>
          <w:b/>
          <w:sz w:val="28"/>
          <w:szCs w:val="28"/>
        </w:rPr>
        <w:t>,0 тыс</w:t>
      </w:r>
      <w:proofErr w:type="gramStart"/>
      <w:r w:rsidRPr="00705D16">
        <w:rPr>
          <w:b/>
          <w:sz w:val="28"/>
          <w:szCs w:val="28"/>
        </w:rPr>
        <w:t>.р</w:t>
      </w:r>
      <w:proofErr w:type="gramEnd"/>
      <w:r w:rsidRPr="00705D16">
        <w:rPr>
          <w:b/>
          <w:sz w:val="28"/>
          <w:szCs w:val="28"/>
        </w:rPr>
        <w:t>ублей</w:t>
      </w:r>
      <w:r>
        <w:rPr>
          <w:b/>
          <w:sz w:val="28"/>
          <w:szCs w:val="28"/>
        </w:rPr>
        <w:t xml:space="preserve"> </w:t>
      </w:r>
      <w:r w:rsidRPr="00C33FF5">
        <w:rPr>
          <w:sz w:val="28"/>
          <w:szCs w:val="28"/>
        </w:rPr>
        <w:t>государственная поддержка лучших работников муниципальных учреждений культуры, находящихся на территориях сельских поселений;</w:t>
      </w: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- 500,0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ублей  </w:t>
      </w:r>
      <w:r w:rsidRPr="00C33FF5">
        <w:rPr>
          <w:sz w:val="28"/>
          <w:szCs w:val="28"/>
        </w:rPr>
        <w:t>го</w:t>
      </w:r>
      <w:r>
        <w:rPr>
          <w:sz w:val="28"/>
          <w:szCs w:val="28"/>
        </w:rPr>
        <w:t xml:space="preserve">сударственная поддержка лучших </w:t>
      </w:r>
      <w:r w:rsidRPr="00C33FF5">
        <w:rPr>
          <w:sz w:val="28"/>
          <w:szCs w:val="28"/>
        </w:rPr>
        <w:t>муниципальных учреждений культуры, находящихся на территориях сельских поселений.</w:t>
      </w:r>
    </w:p>
    <w:p w:rsidR="00604D05" w:rsidRPr="00346D9C" w:rsidRDefault="00604D05" w:rsidP="00604D0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Департаментом туризма и региональной политики Минкультуры культуры России подписано Соглашение на </w:t>
      </w:r>
      <w:r w:rsidRPr="00033177">
        <w:rPr>
          <w:color w:val="000000"/>
          <w:sz w:val="28"/>
          <w:szCs w:val="28"/>
        </w:rPr>
        <w:t>обеспечение развития и укрепления материально-технической базы муниципальных домов культуры</w:t>
      </w:r>
      <w:r>
        <w:rPr>
          <w:color w:val="000000"/>
          <w:sz w:val="28"/>
          <w:szCs w:val="28"/>
        </w:rPr>
        <w:t xml:space="preserve"> на сумму 10491,2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  <w:r w:rsidRPr="00033177">
        <w:rPr>
          <w:sz w:val="28"/>
          <w:szCs w:val="28"/>
        </w:rPr>
        <w:t xml:space="preserve"> </w:t>
      </w:r>
    </w:p>
    <w:p w:rsidR="00604D05" w:rsidRPr="00B9522F" w:rsidRDefault="00604D05" w:rsidP="00B214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2EE">
        <w:rPr>
          <w:rFonts w:ascii="Times New Roman" w:hAnsi="Times New Roman"/>
          <w:sz w:val="28"/>
          <w:szCs w:val="28"/>
        </w:rPr>
        <w:t>С</w:t>
      </w:r>
      <w:r w:rsidRPr="004632EE">
        <w:rPr>
          <w:sz w:val="28"/>
          <w:szCs w:val="28"/>
        </w:rPr>
        <w:t xml:space="preserve"> </w:t>
      </w:r>
      <w:r w:rsidRPr="00033177">
        <w:rPr>
          <w:rFonts w:ascii="Times New Roman" w:hAnsi="Times New Roman"/>
          <w:sz w:val="28"/>
          <w:szCs w:val="28"/>
        </w:rPr>
        <w:t xml:space="preserve">Департаментом </w:t>
      </w:r>
      <w:r>
        <w:rPr>
          <w:rFonts w:ascii="Times New Roman" w:hAnsi="Times New Roman"/>
          <w:color w:val="000000"/>
          <w:sz w:val="28"/>
          <w:szCs w:val="28"/>
        </w:rPr>
        <w:t xml:space="preserve">инвестиций, реставрации и строительства Минкультуры </w:t>
      </w:r>
      <w:r w:rsidRPr="000331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подписано Соглашение </w:t>
      </w:r>
      <w:r w:rsidRPr="004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632EE">
        <w:rPr>
          <w:rFonts w:ascii="Times New Roman" w:hAnsi="Times New Roman"/>
          <w:sz w:val="28"/>
          <w:szCs w:val="28"/>
        </w:rPr>
        <w:t xml:space="preserve">реализацию мероприятий по развитию сети учреждений </w:t>
      </w:r>
      <w:proofErr w:type="spellStart"/>
      <w:r w:rsidRPr="004632EE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4632EE">
        <w:rPr>
          <w:rFonts w:ascii="Times New Roman" w:hAnsi="Times New Roman"/>
          <w:sz w:val="28"/>
          <w:szCs w:val="28"/>
        </w:rPr>
        <w:t xml:space="preserve"> типа в рамках  федеральной целевой программы "Устойчивое развитие сельских территорий Российской Федерации на 2014-2017 годы и на период до 2020 года"</w:t>
      </w:r>
      <w:r>
        <w:rPr>
          <w:rFonts w:ascii="Times New Roman" w:hAnsi="Times New Roman"/>
          <w:sz w:val="28"/>
          <w:szCs w:val="28"/>
        </w:rPr>
        <w:t xml:space="preserve"> в сумме</w:t>
      </w:r>
      <w:r w:rsidRPr="004632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30 000,0</w:t>
      </w:r>
      <w:r w:rsidRPr="004632EE">
        <w:rPr>
          <w:rFonts w:ascii="Times New Roman" w:hAnsi="Times New Roman"/>
          <w:b/>
          <w:sz w:val="28"/>
          <w:szCs w:val="28"/>
        </w:rPr>
        <w:t xml:space="preserve"> тыс.рублей</w:t>
      </w:r>
      <w:r w:rsidRPr="004632EE">
        <w:rPr>
          <w:rFonts w:ascii="Times New Roman" w:hAnsi="Times New Roman"/>
          <w:sz w:val="28"/>
          <w:szCs w:val="28"/>
        </w:rPr>
        <w:t xml:space="preserve"> на строительство сельского дома культуры в </w:t>
      </w:r>
      <w:proofErr w:type="spellStart"/>
      <w:r w:rsidRPr="004632EE">
        <w:rPr>
          <w:rFonts w:ascii="Times New Roman" w:hAnsi="Times New Roman"/>
          <w:sz w:val="28"/>
          <w:szCs w:val="28"/>
        </w:rPr>
        <w:t>с</w:t>
      </w:r>
      <w:proofErr w:type="gramStart"/>
      <w:r w:rsidRPr="004632EE">
        <w:rPr>
          <w:rFonts w:ascii="Times New Roman" w:hAnsi="Times New Roman"/>
          <w:sz w:val="28"/>
          <w:szCs w:val="28"/>
        </w:rPr>
        <w:t>.С</w:t>
      </w:r>
      <w:proofErr w:type="gramEnd"/>
      <w:r w:rsidRPr="004632EE">
        <w:rPr>
          <w:rFonts w:ascii="Times New Roman" w:hAnsi="Times New Roman"/>
          <w:sz w:val="28"/>
          <w:szCs w:val="28"/>
        </w:rPr>
        <w:t>ейка</w:t>
      </w:r>
      <w:proofErr w:type="spellEnd"/>
      <w:r w:rsidRPr="00463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2EE">
        <w:rPr>
          <w:rFonts w:ascii="Times New Roman" w:hAnsi="Times New Roman"/>
          <w:sz w:val="28"/>
          <w:szCs w:val="28"/>
        </w:rPr>
        <w:t>Чойского</w:t>
      </w:r>
      <w:proofErr w:type="spellEnd"/>
      <w:r w:rsidRPr="004632EE">
        <w:rPr>
          <w:rFonts w:ascii="Times New Roman" w:hAnsi="Times New Roman"/>
          <w:sz w:val="28"/>
          <w:szCs w:val="28"/>
        </w:rPr>
        <w:t xml:space="preserve"> района.</w:t>
      </w:r>
    </w:p>
    <w:p w:rsidR="00604D05" w:rsidRPr="00F6734D" w:rsidRDefault="00604D05" w:rsidP="00604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C43">
        <w:rPr>
          <w:rFonts w:ascii="Times New Roman" w:hAnsi="Times New Roman"/>
          <w:sz w:val="28"/>
          <w:szCs w:val="28"/>
        </w:rPr>
        <w:t xml:space="preserve">В </w:t>
      </w:r>
      <w:r w:rsidRPr="002E031F">
        <w:rPr>
          <w:rFonts w:ascii="Times New Roman" w:hAnsi="Times New Roman"/>
          <w:sz w:val="28"/>
          <w:szCs w:val="28"/>
        </w:rPr>
        <w:t xml:space="preserve">рамках  </w:t>
      </w:r>
      <w:r>
        <w:rPr>
          <w:rFonts w:ascii="Times New Roman" w:hAnsi="Times New Roman"/>
          <w:sz w:val="28"/>
          <w:szCs w:val="28"/>
        </w:rPr>
        <w:t>мероприятия</w:t>
      </w:r>
      <w:r w:rsidRPr="008E0AAB">
        <w:rPr>
          <w:rFonts w:ascii="Times New Roman" w:hAnsi="Times New Roman"/>
          <w:sz w:val="28"/>
          <w:szCs w:val="28"/>
        </w:rPr>
        <w:t xml:space="preserve"> "Развитие сферы культуры в местах традиционного проживания коренных малочисленных народов Республики Алтай"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31F">
        <w:rPr>
          <w:rFonts w:ascii="Times New Roman" w:hAnsi="Times New Roman"/>
          <w:sz w:val="28"/>
          <w:szCs w:val="28"/>
        </w:rPr>
        <w:t>государственной программы Республики Алтай «Развитие экономического потенциала и предпринимательства»:</w:t>
      </w:r>
      <w:r>
        <w:rPr>
          <w:rFonts w:ascii="Times New Roman" w:hAnsi="Times New Roman"/>
          <w:sz w:val="28"/>
          <w:szCs w:val="28"/>
        </w:rPr>
        <w:t xml:space="preserve"> выделено</w:t>
      </w:r>
      <w:r w:rsidRPr="009B4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2419,0 </w:t>
      </w:r>
      <w:r w:rsidRPr="009B4C43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Pr="00F6734D">
        <w:rPr>
          <w:rFonts w:ascii="Times New Roman" w:hAnsi="Times New Roman"/>
          <w:b/>
          <w:sz w:val="28"/>
          <w:szCs w:val="28"/>
        </w:rPr>
        <w:t>1771,6 тыс. рублей</w:t>
      </w:r>
      <w:r w:rsidRPr="009B4C43"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>федерального бюджета, 496,6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за счет </w:t>
      </w:r>
      <w:r w:rsidRPr="009B4C43">
        <w:rPr>
          <w:rFonts w:ascii="Times New Roman" w:hAnsi="Times New Roman"/>
          <w:sz w:val="28"/>
          <w:szCs w:val="28"/>
        </w:rPr>
        <w:t xml:space="preserve">республиканского бюджета, </w:t>
      </w:r>
      <w:r w:rsidRPr="00F6734D">
        <w:rPr>
          <w:rFonts w:ascii="Times New Roman" w:hAnsi="Times New Roman"/>
          <w:sz w:val="28"/>
          <w:szCs w:val="28"/>
        </w:rPr>
        <w:t>150,8 тыс. рублей за счет местного бюджета:</w:t>
      </w:r>
    </w:p>
    <w:p w:rsidR="00604D05" w:rsidRPr="00F6734D" w:rsidRDefault="00604D05" w:rsidP="00604D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794,0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на т</w:t>
      </w:r>
      <w:r w:rsidRPr="00F6734D">
        <w:rPr>
          <w:rFonts w:ascii="Times New Roman" w:hAnsi="Times New Roman"/>
          <w:sz w:val="28"/>
          <w:szCs w:val="28"/>
        </w:rPr>
        <w:t xml:space="preserve">екущий ремонт и оборудование </w:t>
      </w:r>
      <w:proofErr w:type="spellStart"/>
      <w:r w:rsidRPr="00F6734D">
        <w:rPr>
          <w:rFonts w:ascii="Times New Roman" w:hAnsi="Times New Roman"/>
          <w:sz w:val="28"/>
          <w:szCs w:val="28"/>
        </w:rPr>
        <w:t>этноцентра</w:t>
      </w:r>
      <w:proofErr w:type="spellEnd"/>
      <w:r w:rsidRPr="00F6734D">
        <w:rPr>
          <w:rFonts w:ascii="Times New Roman" w:hAnsi="Times New Roman"/>
          <w:sz w:val="28"/>
          <w:szCs w:val="28"/>
        </w:rPr>
        <w:t xml:space="preserve"> коренных малочисленных народов в с. Турочак </w:t>
      </w:r>
      <w:proofErr w:type="spellStart"/>
      <w:r w:rsidRPr="00F6734D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F6734D">
        <w:rPr>
          <w:rFonts w:ascii="Times New Roman" w:hAnsi="Times New Roman"/>
          <w:sz w:val="28"/>
          <w:szCs w:val="28"/>
        </w:rPr>
        <w:t xml:space="preserve"> района Республики Алтай</w:t>
      </w:r>
      <w:r>
        <w:rPr>
          <w:rFonts w:ascii="Times New Roman" w:hAnsi="Times New Roman"/>
          <w:sz w:val="28"/>
          <w:szCs w:val="28"/>
        </w:rPr>
        <w:t>;</w:t>
      </w:r>
      <w:r w:rsidRPr="00F6734D">
        <w:rPr>
          <w:rFonts w:ascii="Times New Roman" w:eastAsia="Calibri" w:hAnsi="Times New Roman"/>
          <w:sz w:val="28"/>
          <w:szCs w:val="28"/>
        </w:rPr>
        <w:t> </w:t>
      </w:r>
    </w:p>
    <w:p w:rsidR="00604D05" w:rsidRPr="00F6734D" w:rsidRDefault="00604D05" w:rsidP="00604D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1275,0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на п</w:t>
      </w:r>
      <w:r w:rsidRPr="00F6734D">
        <w:rPr>
          <w:rFonts w:ascii="Times New Roman" w:hAnsi="Times New Roman"/>
          <w:sz w:val="28"/>
          <w:szCs w:val="28"/>
        </w:rPr>
        <w:t xml:space="preserve">риобретение сборно-разборного сценического комплекса (8х6)  с устройством площадки под сценический комплекс для </w:t>
      </w:r>
      <w:proofErr w:type="spellStart"/>
      <w:r w:rsidRPr="00F6734D">
        <w:rPr>
          <w:rFonts w:ascii="Times New Roman" w:hAnsi="Times New Roman"/>
          <w:sz w:val="28"/>
          <w:szCs w:val="28"/>
        </w:rPr>
        <w:t>Тубаларского</w:t>
      </w:r>
      <w:proofErr w:type="spellEnd"/>
      <w:r w:rsidRPr="00F6734D">
        <w:rPr>
          <w:rFonts w:ascii="Times New Roman" w:hAnsi="Times New Roman"/>
          <w:sz w:val="28"/>
          <w:szCs w:val="28"/>
        </w:rPr>
        <w:t xml:space="preserve"> центра в с. Красносельск </w:t>
      </w:r>
      <w:proofErr w:type="spellStart"/>
      <w:r w:rsidRPr="00F6734D">
        <w:rPr>
          <w:rFonts w:ascii="Times New Roman" w:hAnsi="Times New Roman"/>
          <w:sz w:val="28"/>
          <w:szCs w:val="28"/>
        </w:rPr>
        <w:t>Чойского</w:t>
      </w:r>
      <w:proofErr w:type="spellEnd"/>
      <w:r w:rsidRPr="00F6734D">
        <w:rPr>
          <w:rFonts w:ascii="Times New Roman" w:hAnsi="Times New Roman"/>
          <w:sz w:val="28"/>
          <w:szCs w:val="28"/>
        </w:rPr>
        <w:t xml:space="preserve"> района Республики Алтай</w:t>
      </w:r>
      <w:r w:rsidRPr="00F6734D">
        <w:rPr>
          <w:rFonts w:ascii="Times New Roman" w:eastAsia="Calibri" w:hAnsi="Times New Roman"/>
          <w:sz w:val="28"/>
          <w:szCs w:val="28"/>
        </w:rPr>
        <w:t> </w:t>
      </w:r>
    </w:p>
    <w:p w:rsidR="00604D05" w:rsidRDefault="00604D05" w:rsidP="00604D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на п</w:t>
      </w:r>
      <w:r w:rsidRPr="00F6734D">
        <w:rPr>
          <w:rFonts w:ascii="Times New Roman" w:hAnsi="Times New Roman"/>
          <w:sz w:val="28"/>
          <w:szCs w:val="28"/>
        </w:rPr>
        <w:t xml:space="preserve">риобретение музыкальных инструментов звукозаписи и национальной утвари для </w:t>
      </w:r>
      <w:proofErr w:type="spellStart"/>
      <w:r w:rsidRPr="00F6734D">
        <w:rPr>
          <w:rFonts w:ascii="Times New Roman" w:hAnsi="Times New Roman"/>
          <w:sz w:val="28"/>
          <w:szCs w:val="28"/>
        </w:rPr>
        <w:t>Тубаларского</w:t>
      </w:r>
      <w:proofErr w:type="spellEnd"/>
      <w:r w:rsidRPr="00F6734D">
        <w:rPr>
          <w:rFonts w:ascii="Times New Roman" w:hAnsi="Times New Roman"/>
          <w:sz w:val="28"/>
          <w:szCs w:val="28"/>
        </w:rPr>
        <w:t xml:space="preserve"> центра в с. Красносельск </w:t>
      </w:r>
      <w:proofErr w:type="spellStart"/>
      <w:r w:rsidRPr="00F6734D">
        <w:rPr>
          <w:rFonts w:ascii="Times New Roman" w:hAnsi="Times New Roman"/>
          <w:sz w:val="28"/>
          <w:szCs w:val="28"/>
        </w:rPr>
        <w:t>Чойского</w:t>
      </w:r>
      <w:proofErr w:type="spellEnd"/>
      <w:r w:rsidRPr="00F6734D">
        <w:rPr>
          <w:rFonts w:ascii="Times New Roman" w:hAnsi="Times New Roman"/>
          <w:sz w:val="28"/>
          <w:szCs w:val="28"/>
        </w:rPr>
        <w:t xml:space="preserve"> района Республики Алтай</w:t>
      </w:r>
      <w:r>
        <w:rPr>
          <w:rFonts w:ascii="Times New Roman" w:hAnsi="Times New Roman"/>
          <w:sz w:val="28"/>
          <w:szCs w:val="28"/>
        </w:rPr>
        <w:t>.</w:t>
      </w:r>
      <w:r w:rsidRPr="00F6734D">
        <w:rPr>
          <w:rFonts w:ascii="Times New Roman" w:eastAsia="Calibri" w:hAnsi="Times New Roman"/>
          <w:sz w:val="28"/>
          <w:szCs w:val="28"/>
        </w:rPr>
        <w:t> </w:t>
      </w:r>
    </w:p>
    <w:p w:rsidR="00B214E3" w:rsidRDefault="00B214E3" w:rsidP="00D15D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государственной программы  "Доступная среда" на 2011-2020 годы </w:t>
      </w:r>
      <w:r>
        <w:rPr>
          <w:rFonts w:ascii="Times New Roman" w:hAnsi="Times New Roman"/>
          <w:sz w:val="28"/>
          <w:szCs w:val="28"/>
        </w:rPr>
        <w:tab/>
      </w:r>
      <w:r w:rsidRPr="007F24DD">
        <w:rPr>
          <w:rFonts w:ascii="Times New Roman" w:hAnsi="Times New Roman"/>
          <w:sz w:val="28"/>
          <w:szCs w:val="28"/>
        </w:rPr>
        <w:t>из федерального бюдже</w:t>
      </w:r>
      <w:r>
        <w:rPr>
          <w:rFonts w:ascii="Times New Roman" w:hAnsi="Times New Roman"/>
          <w:sz w:val="28"/>
          <w:szCs w:val="28"/>
        </w:rPr>
        <w:t>та, учреждениям</w:t>
      </w:r>
      <w:r w:rsidRPr="007F24DD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2A744B">
        <w:rPr>
          <w:rFonts w:ascii="Times New Roman" w:hAnsi="Times New Roman"/>
          <w:sz w:val="28"/>
          <w:szCs w:val="28"/>
        </w:rPr>
        <w:t xml:space="preserve">выделено </w:t>
      </w:r>
      <w:r>
        <w:rPr>
          <w:rFonts w:ascii="Times New Roman" w:hAnsi="Times New Roman"/>
          <w:sz w:val="28"/>
          <w:szCs w:val="28"/>
        </w:rPr>
        <w:t>2500,0</w:t>
      </w:r>
      <w:r w:rsidRPr="00F6734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734D">
        <w:rPr>
          <w:rFonts w:ascii="Times New Roman" w:hAnsi="Times New Roman"/>
          <w:sz w:val="28"/>
          <w:szCs w:val="28"/>
        </w:rPr>
        <w:t>.р</w:t>
      </w:r>
      <w:proofErr w:type="gramEnd"/>
      <w:r w:rsidRPr="00F6734D">
        <w:rPr>
          <w:rFonts w:ascii="Times New Roman" w:hAnsi="Times New Roman"/>
          <w:sz w:val="28"/>
          <w:szCs w:val="28"/>
        </w:rPr>
        <w:t>ублей</w:t>
      </w:r>
      <w:r w:rsidRPr="007F2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обеспечение</w:t>
      </w:r>
      <w:r w:rsidRPr="007F24DD">
        <w:rPr>
          <w:rFonts w:ascii="Times New Roman" w:hAnsi="Times New Roman"/>
          <w:sz w:val="28"/>
          <w:szCs w:val="28"/>
        </w:rPr>
        <w:t xml:space="preserve"> </w:t>
      </w:r>
      <w:r w:rsidRPr="007F24D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условий для беспрепятственного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доступа </w:t>
      </w:r>
      <w:r w:rsidRPr="007F24D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инвалидов и других </w:t>
      </w:r>
      <w:proofErr w:type="spellStart"/>
      <w:r w:rsidRPr="007F24D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маломобильных</w:t>
      </w:r>
      <w:proofErr w:type="spellEnd"/>
      <w:r w:rsidRPr="007F24D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групп населения </w:t>
      </w:r>
      <w:r>
        <w:rPr>
          <w:rFonts w:ascii="Times New Roman" w:hAnsi="Times New Roman"/>
          <w:sz w:val="28"/>
          <w:szCs w:val="28"/>
        </w:rPr>
        <w:t xml:space="preserve">специальными техническими средствами адаптации </w:t>
      </w:r>
      <w:r w:rsidRPr="007F24D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 </w:t>
      </w:r>
      <w:r w:rsidRPr="002A744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объектам </w:t>
      </w:r>
      <w:hyperlink r:id="rId5" w:tooltip="Социальная инфраструктура" w:history="1"/>
      <w:r w:rsidRPr="002A744B">
        <w:rPr>
          <w:rFonts w:ascii="Times New Roman" w:hAnsi="Times New Roman"/>
          <w:sz w:val="28"/>
          <w:szCs w:val="28"/>
        </w:rPr>
        <w:t xml:space="preserve"> социальной сферы</w:t>
      </w:r>
      <w:r>
        <w:rPr>
          <w:rFonts w:ascii="Times New Roman" w:hAnsi="Times New Roman"/>
          <w:sz w:val="28"/>
          <w:szCs w:val="28"/>
        </w:rPr>
        <w:t xml:space="preserve">, за счет средств республиканского </w:t>
      </w:r>
      <w:r w:rsidRPr="00D15D87">
        <w:rPr>
          <w:rFonts w:ascii="Times New Roman" w:hAnsi="Times New Roman"/>
          <w:sz w:val="28"/>
          <w:szCs w:val="28"/>
        </w:rPr>
        <w:t>бюджета 131,6 тыс.рублей.</w:t>
      </w:r>
    </w:p>
    <w:p w:rsidR="0045753B" w:rsidRDefault="0045753B" w:rsidP="00457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 н</w:t>
      </w:r>
      <w:r w:rsidRPr="00AE048A">
        <w:rPr>
          <w:rFonts w:ascii="Times New Roman" w:hAnsi="Times New Roman"/>
          <w:sz w:val="28"/>
          <w:szCs w:val="28"/>
        </w:rPr>
        <w:t>ациональный музей имени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8A">
        <w:rPr>
          <w:rFonts w:ascii="Times New Roman" w:hAnsi="Times New Roman"/>
          <w:sz w:val="28"/>
          <w:szCs w:val="28"/>
        </w:rPr>
        <w:t xml:space="preserve">Анохина вошел в число первых музеев, имеющих </w:t>
      </w:r>
      <w:proofErr w:type="spellStart"/>
      <w:r w:rsidRPr="00AE048A">
        <w:rPr>
          <w:rFonts w:ascii="Times New Roman" w:hAnsi="Times New Roman"/>
          <w:sz w:val="28"/>
          <w:szCs w:val="28"/>
        </w:rPr>
        <w:t>видеогиды</w:t>
      </w:r>
      <w:proofErr w:type="spellEnd"/>
      <w:r w:rsidRPr="00AE048A">
        <w:rPr>
          <w:rFonts w:ascii="Times New Roman" w:hAnsi="Times New Roman"/>
          <w:sz w:val="28"/>
          <w:szCs w:val="28"/>
        </w:rPr>
        <w:t xml:space="preserve"> на русском жестовом языке, также музеем в 2017 году было приобретено специализированное оборудование - многофункциональный слуховой радиопередатчик (</w:t>
      </w:r>
      <w:r w:rsidRPr="00AE048A">
        <w:rPr>
          <w:rFonts w:ascii="Times New Roman" w:hAnsi="Times New Roman"/>
          <w:sz w:val="28"/>
          <w:szCs w:val="28"/>
          <w:lang w:val="en-US"/>
        </w:rPr>
        <w:t>FM</w:t>
      </w:r>
      <w:r w:rsidRPr="00AE048A">
        <w:rPr>
          <w:rFonts w:ascii="Times New Roman" w:hAnsi="Times New Roman"/>
          <w:sz w:val="28"/>
          <w:szCs w:val="28"/>
        </w:rPr>
        <w:t xml:space="preserve">-система) для инвалидов по слуху беспроводной системой индивидуального пользования: экскурсовод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E048A">
        <w:rPr>
          <w:rFonts w:ascii="Times New Roman" w:hAnsi="Times New Roman"/>
          <w:sz w:val="28"/>
          <w:szCs w:val="28"/>
        </w:rPr>
        <w:t>посетитель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AE048A">
        <w:rPr>
          <w:rFonts w:ascii="Times New Roman" w:hAnsi="Times New Roman"/>
          <w:sz w:val="28"/>
          <w:szCs w:val="28"/>
        </w:rPr>
        <w:t xml:space="preserve"> </w:t>
      </w:r>
      <w:r w:rsidRPr="001F61D3">
        <w:rPr>
          <w:rFonts w:ascii="Times New Roman" w:hAnsi="Times New Roman"/>
          <w:color w:val="000000"/>
          <w:sz w:val="28"/>
          <w:szCs w:val="28"/>
        </w:rPr>
        <w:t xml:space="preserve">На приобретение специализированного оборудования выделено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263</w:t>
      </w:r>
      <w:r w:rsidRPr="006D4300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D430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4300">
        <w:rPr>
          <w:rFonts w:ascii="Times New Roman" w:hAnsi="Times New Roman"/>
          <w:b/>
          <w:sz w:val="28"/>
          <w:szCs w:val="28"/>
        </w:rPr>
        <w:t>тыс. руб</w:t>
      </w:r>
      <w:r w:rsidRPr="001F61D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5753B" w:rsidRDefault="0045753B" w:rsidP="00457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E048A">
        <w:rPr>
          <w:rFonts w:ascii="Times New Roman" w:hAnsi="Times New Roman"/>
          <w:sz w:val="28"/>
          <w:szCs w:val="28"/>
        </w:rPr>
        <w:t xml:space="preserve">роведен ремонт входного узла Республиканской детской библиотеки на сумму </w:t>
      </w:r>
      <w:r w:rsidRPr="006D4300">
        <w:rPr>
          <w:rFonts w:ascii="Times New Roman" w:hAnsi="Times New Roman"/>
          <w:b/>
          <w:sz w:val="28"/>
          <w:szCs w:val="28"/>
        </w:rPr>
        <w:t>621,1 тыс. руб</w:t>
      </w:r>
      <w:r w:rsidRPr="00AE048A">
        <w:rPr>
          <w:rFonts w:ascii="Times New Roman" w:hAnsi="Times New Roman"/>
          <w:sz w:val="28"/>
          <w:szCs w:val="28"/>
        </w:rPr>
        <w:t>. (крыльцо, козырек над входом).</w:t>
      </w:r>
    </w:p>
    <w:p w:rsidR="0045753B" w:rsidRDefault="0045753B" w:rsidP="00457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EC7882">
        <w:rPr>
          <w:rFonts w:ascii="Times New Roman" w:eastAsia="Calibri" w:hAnsi="Times New Roman"/>
          <w:sz w:val="28"/>
          <w:szCs w:val="28"/>
        </w:rPr>
        <w:t xml:space="preserve">БУРА «Национальная библиотека имени М.В. </w:t>
      </w:r>
      <w:proofErr w:type="spellStart"/>
      <w:r w:rsidRPr="00EC7882">
        <w:rPr>
          <w:rFonts w:ascii="Times New Roman" w:eastAsia="Calibri" w:hAnsi="Times New Roman"/>
          <w:sz w:val="28"/>
          <w:szCs w:val="28"/>
        </w:rPr>
        <w:t>Чевалкова</w:t>
      </w:r>
      <w:proofErr w:type="spellEnd"/>
      <w:r w:rsidRPr="00EC7882">
        <w:rPr>
          <w:rFonts w:ascii="Times New Roman" w:eastAsia="Calibri" w:hAnsi="Times New Roman"/>
          <w:sz w:val="28"/>
          <w:szCs w:val="28"/>
        </w:rPr>
        <w:t xml:space="preserve">»  открылся Центр для слабовидящих читателей. </w:t>
      </w:r>
      <w:r w:rsidRPr="00EC7882">
        <w:rPr>
          <w:rFonts w:ascii="Times New Roman" w:eastAsia="Calibri" w:hAnsi="Times New Roman"/>
          <w:color w:val="222222"/>
          <w:sz w:val="28"/>
          <w:szCs w:val="28"/>
        </w:rPr>
        <w:t xml:space="preserve"> </w:t>
      </w:r>
      <w:r w:rsidRPr="00EC7882">
        <w:rPr>
          <w:rFonts w:ascii="Times New Roman" w:eastAsia="Calibri" w:hAnsi="Times New Roman"/>
          <w:sz w:val="28"/>
          <w:szCs w:val="28"/>
        </w:rPr>
        <w:t xml:space="preserve">Произведен ремонт входной группы с </w:t>
      </w:r>
      <w:r w:rsidRPr="00EC7882">
        <w:rPr>
          <w:rFonts w:ascii="Times New Roman" w:eastAsia="Calibri" w:hAnsi="Times New Roman"/>
          <w:sz w:val="28"/>
          <w:szCs w:val="28"/>
        </w:rPr>
        <w:lastRenderedPageBreak/>
        <w:t>установкой пандуса, туалета. В целях обеспечения беспрепятственного доступа в здание библиотеки установлены знаки по доступной среде.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C7882">
        <w:rPr>
          <w:rFonts w:ascii="Times New Roman" w:hAnsi="Times New Roman"/>
          <w:color w:val="000000"/>
          <w:sz w:val="28"/>
          <w:szCs w:val="28"/>
        </w:rPr>
        <w:t xml:space="preserve">На приобретение специализированного оборудования выделено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852,6</w:t>
      </w:r>
      <w:r w:rsidRPr="006D430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4300">
        <w:rPr>
          <w:rFonts w:ascii="Times New Roman" w:hAnsi="Times New Roman"/>
          <w:b/>
          <w:sz w:val="28"/>
          <w:szCs w:val="28"/>
        </w:rPr>
        <w:t>тыс. руб</w:t>
      </w:r>
      <w:r w:rsidRPr="00EC788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5753B" w:rsidRPr="00210DF6" w:rsidRDefault="0045753B" w:rsidP="00457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7882">
        <w:rPr>
          <w:rFonts w:ascii="Times New Roman" w:hAnsi="Times New Roman"/>
          <w:color w:val="000000"/>
          <w:sz w:val="28"/>
          <w:szCs w:val="28"/>
        </w:rPr>
        <w:t xml:space="preserve">БПОУ РА «Колледж культуры и </w:t>
      </w:r>
      <w:proofErr w:type="spellStart"/>
      <w:r w:rsidRPr="00EC7882">
        <w:rPr>
          <w:rFonts w:ascii="Times New Roman" w:hAnsi="Times New Roman"/>
          <w:color w:val="000000"/>
          <w:sz w:val="28"/>
          <w:szCs w:val="28"/>
        </w:rPr>
        <w:t>искуства</w:t>
      </w:r>
      <w:proofErr w:type="spellEnd"/>
      <w:r w:rsidRPr="00EC7882">
        <w:rPr>
          <w:rFonts w:ascii="Times New Roman" w:hAnsi="Times New Roman"/>
          <w:color w:val="000000"/>
          <w:sz w:val="28"/>
          <w:szCs w:val="28"/>
        </w:rPr>
        <w:t xml:space="preserve"> имени </w:t>
      </w:r>
      <w:proofErr w:type="spellStart"/>
      <w:r w:rsidRPr="00EC7882">
        <w:rPr>
          <w:rFonts w:ascii="Times New Roman" w:hAnsi="Times New Roman"/>
          <w:color w:val="000000"/>
          <w:sz w:val="28"/>
          <w:szCs w:val="28"/>
        </w:rPr>
        <w:t>Г.И.Чорос-Гуркина</w:t>
      </w:r>
      <w:proofErr w:type="spellEnd"/>
      <w:r w:rsidRPr="00EC788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C7882">
        <w:rPr>
          <w:rFonts w:ascii="Times New Roman" w:hAnsi="Times New Roman"/>
          <w:color w:val="000000"/>
          <w:sz w:val="28"/>
          <w:szCs w:val="28"/>
        </w:rPr>
        <w:t xml:space="preserve">риобретены  тактильные указатели и режим работы (по пиктограммам), установлены стойки держатели  в санитарно – гигиенических помещениях, </w:t>
      </w:r>
    </w:p>
    <w:p w:rsidR="0045753B" w:rsidRDefault="0045753B" w:rsidP="004575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C7882">
        <w:rPr>
          <w:rFonts w:ascii="Times New Roman" w:hAnsi="Times New Roman"/>
          <w:color w:val="000000"/>
          <w:sz w:val="28"/>
          <w:szCs w:val="28"/>
        </w:rPr>
        <w:t>специализированный планшет для слабо</w:t>
      </w:r>
      <w:r>
        <w:rPr>
          <w:rFonts w:ascii="Times New Roman" w:hAnsi="Times New Roman"/>
          <w:color w:val="000000"/>
          <w:sz w:val="28"/>
          <w:szCs w:val="28"/>
        </w:rPr>
        <w:t>видящих для студентов  насумму</w:t>
      </w:r>
      <w:r w:rsidRPr="00EC7882">
        <w:rPr>
          <w:rFonts w:ascii="Times New Roman" w:hAnsi="Times New Roman"/>
          <w:bCs/>
          <w:color w:val="000000"/>
          <w:sz w:val="28"/>
          <w:szCs w:val="28"/>
        </w:rPr>
        <w:t xml:space="preserve">157,9 </w:t>
      </w:r>
      <w:r w:rsidRPr="00EC7882">
        <w:rPr>
          <w:rFonts w:ascii="Times New Roman" w:hAnsi="Times New Roman"/>
          <w:sz w:val="28"/>
          <w:szCs w:val="28"/>
        </w:rPr>
        <w:t>тыс. руб</w:t>
      </w:r>
      <w:r w:rsidRPr="00EC788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04D05" w:rsidRDefault="00604D05" w:rsidP="0045753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04D05" w:rsidRDefault="00604D05" w:rsidP="00604D0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40B4">
        <w:rPr>
          <w:rFonts w:ascii="Times New Roman" w:eastAsia="Calibri" w:hAnsi="Times New Roman"/>
          <w:b/>
          <w:sz w:val="28"/>
          <w:szCs w:val="28"/>
        </w:rPr>
        <w:t>За счет средств республиканского бюджета</w:t>
      </w:r>
      <w:r>
        <w:rPr>
          <w:rFonts w:ascii="Times New Roman" w:eastAsia="Calibri" w:hAnsi="Times New Roman"/>
          <w:b/>
          <w:sz w:val="28"/>
          <w:szCs w:val="28"/>
        </w:rPr>
        <w:t xml:space="preserve"> в 2017 году поступили 101,8 млн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.р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ублей на реализацию следующих мероприятий</w:t>
      </w:r>
    </w:p>
    <w:p w:rsidR="00604D05" w:rsidRPr="008F40B4" w:rsidRDefault="00604D05" w:rsidP="00604D0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04D05" w:rsidRPr="00D410B5" w:rsidRDefault="00604D05" w:rsidP="00604D05">
      <w:pPr>
        <w:pStyle w:val="ConsPlusNormal"/>
        <w:ind w:firstLine="567"/>
        <w:jc w:val="both"/>
      </w:pPr>
      <w:r w:rsidRPr="00D410B5">
        <w:t>5 000,0 тыс</w:t>
      </w:r>
      <w:proofErr w:type="gramStart"/>
      <w:r w:rsidRPr="00D410B5">
        <w:t>.р</w:t>
      </w:r>
      <w:proofErr w:type="gramEnd"/>
      <w:r w:rsidRPr="00D410B5">
        <w:t xml:space="preserve">уб. - капитальный ремонт БУ РА "Национальная библиотека им. М.В. </w:t>
      </w:r>
      <w:proofErr w:type="spellStart"/>
      <w:r w:rsidRPr="00D410B5">
        <w:t>Чевалкова</w:t>
      </w:r>
      <w:proofErr w:type="spellEnd"/>
      <w:r w:rsidRPr="00D410B5">
        <w:t>";</w:t>
      </w:r>
    </w:p>
    <w:p w:rsidR="00604D05" w:rsidRPr="00D410B5" w:rsidRDefault="00604D05" w:rsidP="00604D05">
      <w:pPr>
        <w:pStyle w:val="ConsPlusNormal"/>
        <w:ind w:firstLine="567"/>
        <w:jc w:val="both"/>
      </w:pPr>
      <w:r>
        <w:t>700</w:t>
      </w:r>
      <w:r w:rsidRPr="00D410B5">
        <w:t>,0 тыс</w:t>
      </w:r>
      <w:proofErr w:type="gramStart"/>
      <w:r w:rsidRPr="00D410B5">
        <w:t>.р</w:t>
      </w:r>
      <w:proofErr w:type="gramEnd"/>
      <w:r w:rsidRPr="00D410B5">
        <w:t xml:space="preserve">уб. - капитальный ремонт здания </w:t>
      </w:r>
      <w:r>
        <w:t xml:space="preserve">детской школы искусств </w:t>
      </w:r>
      <w:proofErr w:type="spellStart"/>
      <w:r w:rsidRPr="00D410B5">
        <w:t>Онгудайского</w:t>
      </w:r>
      <w:proofErr w:type="spellEnd"/>
      <w:r w:rsidRPr="00D410B5">
        <w:t xml:space="preserve"> района за счет резервного фонда Правительства РА;</w:t>
      </w:r>
    </w:p>
    <w:p w:rsidR="00604D05" w:rsidRPr="00D410B5" w:rsidRDefault="00604D05" w:rsidP="00604D0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10B5">
        <w:rPr>
          <w:rFonts w:ascii="Times New Roman" w:eastAsia="Times New Roman" w:hAnsi="Times New Roman"/>
          <w:sz w:val="28"/>
          <w:szCs w:val="28"/>
        </w:rPr>
        <w:t>6 700,0 тыс</w:t>
      </w:r>
      <w:proofErr w:type="gramStart"/>
      <w:r w:rsidRPr="00D410B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D410B5">
        <w:rPr>
          <w:rFonts w:ascii="Times New Roman" w:eastAsia="Times New Roman" w:hAnsi="Times New Roman"/>
          <w:sz w:val="28"/>
          <w:szCs w:val="28"/>
        </w:rPr>
        <w:t xml:space="preserve">уб. - капитальный ремонт </w:t>
      </w:r>
      <w:proofErr w:type="spellStart"/>
      <w:r w:rsidRPr="00D410B5">
        <w:rPr>
          <w:rFonts w:ascii="Times New Roman" w:eastAsia="Times New Roman" w:hAnsi="Times New Roman"/>
          <w:sz w:val="28"/>
          <w:szCs w:val="28"/>
        </w:rPr>
        <w:t>межпоселенческого</w:t>
      </w:r>
      <w:proofErr w:type="spellEnd"/>
      <w:r w:rsidRPr="00D410B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10B5">
        <w:rPr>
          <w:rFonts w:ascii="Times New Roman" w:eastAsia="Times New Roman" w:hAnsi="Times New Roman"/>
          <w:sz w:val="28"/>
          <w:szCs w:val="28"/>
        </w:rPr>
        <w:t>досугового</w:t>
      </w:r>
      <w:proofErr w:type="spellEnd"/>
      <w:r w:rsidRPr="00D410B5">
        <w:rPr>
          <w:rFonts w:ascii="Times New Roman" w:eastAsia="Times New Roman" w:hAnsi="Times New Roman"/>
          <w:sz w:val="28"/>
          <w:szCs w:val="28"/>
        </w:rPr>
        <w:t xml:space="preserve"> центра в с. </w:t>
      </w:r>
      <w:proofErr w:type="spellStart"/>
      <w:r w:rsidRPr="00D410B5">
        <w:rPr>
          <w:rFonts w:ascii="Times New Roman" w:eastAsia="Times New Roman" w:hAnsi="Times New Roman"/>
          <w:sz w:val="28"/>
          <w:szCs w:val="28"/>
        </w:rPr>
        <w:t>Чоя</w:t>
      </w:r>
      <w:proofErr w:type="spellEnd"/>
      <w:r w:rsidRPr="00D410B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10B5">
        <w:rPr>
          <w:rFonts w:ascii="Times New Roman" w:eastAsia="Times New Roman" w:hAnsi="Times New Roman"/>
          <w:sz w:val="28"/>
          <w:szCs w:val="28"/>
        </w:rPr>
        <w:t>Чойского</w:t>
      </w:r>
      <w:proofErr w:type="spellEnd"/>
      <w:r w:rsidRPr="00D410B5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604D05" w:rsidRPr="00D410B5" w:rsidRDefault="00604D05" w:rsidP="00604D0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10B5">
        <w:rPr>
          <w:rFonts w:ascii="Times New Roman" w:eastAsia="Times New Roman" w:hAnsi="Times New Roman"/>
          <w:sz w:val="28"/>
          <w:szCs w:val="28"/>
        </w:rPr>
        <w:t>1 000,0 тыс</w:t>
      </w:r>
      <w:proofErr w:type="gramStart"/>
      <w:r w:rsidRPr="00D410B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D410B5">
        <w:rPr>
          <w:rFonts w:ascii="Times New Roman" w:eastAsia="Times New Roman" w:hAnsi="Times New Roman"/>
          <w:sz w:val="28"/>
          <w:szCs w:val="28"/>
        </w:rPr>
        <w:t>уб. - на проведение "Родники Алтая" (Усть-Кокса);</w:t>
      </w:r>
    </w:p>
    <w:p w:rsidR="00604D05" w:rsidRPr="00D410B5" w:rsidRDefault="00604D05" w:rsidP="00604D0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10B5">
        <w:rPr>
          <w:rFonts w:ascii="Times New Roman" w:eastAsia="Times New Roman" w:hAnsi="Times New Roman"/>
          <w:sz w:val="28"/>
          <w:szCs w:val="28"/>
        </w:rPr>
        <w:t>552,2 тыс</w:t>
      </w:r>
      <w:proofErr w:type="gramStart"/>
      <w:r w:rsidRPr="00D410B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D410B5">
        <w:rPr>
          <w:rFonts w:ascii="Times New Roman" w:eastAsia="Times New Roman" w:hAnsi="Times New Roman"/>
          <w:sz w:val="28"/>
          <w:szCs w:val="28"/>
        </w:rPr>
        <w:t xml:space="preserve">уб. - </w:t>
      </w:r>
      <w:proofErr w:type="spellStart"/>
      <w:r w:rsidRPr="00D410B5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D410B5">
        <w:rPr>
          <w:rFonts w:ascii="Times New Roman" w:eastAsia="Times New Roman" w:hAnsi="Times New Roman"/>
          <w:sz w:val="28"/>
          <w:szCs w:val="28"/>
        </w:rPr>
        <w:t xml:space="preserve"> на укрепление материально-технической базы муниципальных домов культуры;</w:t>
      </w:r>
    </w:p>
    <w:p w:rsidR="00604D05" w:rsidRPr="00D410B5" w:rsidRDefault="00604D05" w:rsidP="00604D0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10B5">
        <w:rPr>
          <w:rFonts w:ascii="Times New Roman" w:eastAsia="Times New Roman" w:hAnsi="Times New Roman"/>
          <w:sz w:val="28"/>
          <w:szCs w:val="28"/>
        </w:rPr>
        <w:t>306,1 тыс</w:t>
      </w:r>
      <w:proofErr w:type="gramStart"/>
      <w:r w:rsidRPr="00D410B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D410B5">
        <w:rPr>
          <w:rFonts w:ascii="Times New Roman" w:eastAsia="Times New Roman" w:hAnsi="Times New Roman"/>
          <w:sz w:val="28"/>
          <w:szCs w:val="28"/>
        </w:rPr>
        <w:t xml:space="preserve">уб. - </w:t>
      </w:r>
      <w:proofErr w:type="spellStart"/>
      <w:r w:rsidRPr="00D410B5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D410B5">
        <w:rPr>
          <w:rFonts w:ascii="Times New Roman" w:eastAsia="Times New Roman" w:hAnsi="Times New Roman"/>
          <w:sz w:val="28"/>
          <w:szCs w:val="28"/>
        </w:rPr>
        <w:t xml:space="preserve">  на обеспечение региональных и муниципальных учреждений культуры специализированным автотранспортом;</w:t>
      </w:r>
    </w:p>
    <w:p w:rsidR="00604D05" w:rsidRPr="00D410B5" w:rsidRDefault="00604D05" w:rsidP="0060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410B5">
        <w:rPr>
          <w:rFonts w:ascii="Times New Roman" w:eastAsia="Times New Roman" w:hAnsi="Times New Roman"/>
          <w:sz w:val="28"/>
          <w:szCs w:val="28"/>
        </w:rPr>
        <w:t>131,6 тыс</w:t>
      </w:r>
      <w:proofErr w:type="gramStart"/>
      <w:r w:rsidRPr="00D410B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D410B5">
        <w:rPr>
          <w:rFonts w:ascii="Times New Roman" w:eastAsia="Times New Roman" w:hAnsi="Times New Roman"/>
          <w:sz w:val="28"/>
          <w:szCs w:val="28"/>
        </w:rPr>
        <w:t xml:space="preserve">уб. - </w:t>
      </w:r>
      <w:proofErr w:type="spellStart"/>
      <w:r w:rsidRPr="00D410B5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D410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10B5">
        <w:rPr>
          <w:rFonts w:ascii="Times New Roman" w:hAnsi="Times New Roman"/>
          <w:sz w:val="28"/>
          <w:szCs w:val="28"/>
        </w:rPr>
        <w:t xml:space="preserve">на формирование </w:t>
      </w:r>
      <w:proofErr w:type="spellStart"/>
      <w:r w:rsidRPr="00D410B5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D410B5">
        <w:rPr>
          <w:rFonts w:ascii="Times New Roman" w:hAnsi="Times New Roman"/>
          <w:sz w:val="28"/>
          <w:szCs w:val="28"/>
        </w:rPr>
        <w:t xml:space="preserve"> среды;</w:t>
      </w:r>
    </w:p>
    <w:p w:rsidR="00604D05" w:rsidRPr="00D410B5" w:rsidRDefault="00604D05" w:rsidP="00604D05">
      <w:pPr>
        <w:pStyle w:val="ConsPlusNormal"/>
        <w:ind w:firstLine="567"/>
        <w:jc w:val="both"/>
      </w:pPr>
      <w:r w:rsidRPr="00D410B5">
        <w:t>1 579,0 тыс</w:t>
      </w:r>
      <w:proofErr w:type="gramStart"/>
      <w:r w:rsidRPr="00D410B5">
        <w:t>.р</w:t>
      </w:r>
      <w:proofErr w:type="gramEnd"/>
      <w:r w:rsidRPr="00D410B5">
        <w:t xml:space="preserve">уб. - </w:t>
      </w:r>
      <w:proofErr w:type="spellStart"/>
      <w:r w:rsidRPr="00D410B5">
        <w:t>софинансирование</w:t>
      </w:r>
      <w:proofErr w:type="spellEnd"/>
      <w:r w:rsidRPr="00D410B5">
        <w:t xml:space="preserve"> строительства клуба в с. </w:t>
      </w:r>
      <w:proofErr w:type="spellStart"/>
      <w:r w:rsidRPr="00D410B5">
        <w:t>Сейка</w:t>
      </w:r>
      <w:proofErr w:type="spellEnd"/>
      <w:r w:rsidRPr="00D410B5">
        <w:t>;</w:t>
      </w:r>
    </w:p>
    <w:p w:rsidR="00604D05" w:rsidRDefault="00604D05" w:rsidP="00604D05">
      <w:pPr>
        <w:pStyle w:val="ConsPlusNormal"/>
        <w:ind w:firstLine="567"/>
        <w:jc w:val="both"/>
        <w:rPr>
          <w:color w:val="000000"/>
          <w:spacing w:val="-3"/>
        </w:rPr>
      </w:pPr>
      <w:r w:rsidRPr="00D410B5">
        <w:rPr>
          <w:color w:val="000000"/>
          <w:spacing w:val="-3"/>
        </w:rPr>
        <w:t>496,1 тыс</w:t>
      </w:r>
      <w:proofErr w:type="gramStart"/>
      <w:r w:rsidRPr="00D410B5">
        <w:rPr>
          <w:color w:val="000000"/>
          <w:spacing w:val="-3"/>
        </w:rPr>
        <w:t>.р</w:t>
      </w:r>
      <w:proofErr w:type="gramEnd"/>
      <w:r w:rsidRPr="00D410B5">
        <w:rPr>
          <w:color w:val="000000"/>
          <w:spacing w:val="-3"/>
        </w:rPr>
        <w:t xml:space="preserve">уб. - </w:t>
      </w:r>
      <w:proofErr w:type="spellStart"/>
      <w:r w:rsidRPr="00D410B5">
        <w:rPr>
          <w:color w:val="000000"/>
          <w:spacing w:val="-3"/>
        </w:rPr>
        <w:t>с</w:t>
      </w:r>
      <w:r>
        <w:rPr>
          <w:color w:val="000000"/>
          <w:spacing w:val="-3"/>
        </w:rPr>
        <w:t>офинансирование</w:t>
      </w:r>
      <w:proofErr w:type="spellEnd"/>
      <w:r>
        <w:rPr>
          <w:color w:val="000000"/>
          <w:spacing w:val="-3"/>
        </w:rPr>
        <w:t xml:space="preserve"> на развитие КМН;</w:t>
      </w:r>
    </w:p>
    <w:p w:rsidR="00604D05" w:rsidRDefault="00604D05" w:rsidP="00604D05">
      <w:pPr>
        <w:pStyle w:val="ConsPlusNormal"/>
        <w:ind w:firstLine="567"/>
        <w:jc w:val="both"/>
      </w:pPr>
      <w:r>
        <w:t>10 996,0 тыс</w:t>
      </w:r>
      <w:proofErr w:type="gramStart"/>
      <w:r>
        <w:t>.р</w:t>
      </w:r>
      <w:proofErr w:type="gramEnd"/>
      <w:r>
        <w:t>ублей - к</w:t>
      </w:r>
      <w:r w:rsidRPr="00387393">
        <w:t>апитальный ремонт здания республиканских учреждений культуры по адресу ул. Э.Палкина,9</w:t>
      </w:r>
      <w:r>
        <w:t>;</w:t>
      </w:r>
    </w:p>
    <w:p w:rsidR="00604D05" w:rsidRDefault="00604D05" w:rsidP="00604D05">
      <w:pPr>
        <w:pStyle w:val="ConsPlusNormal"/>
        <w:ind w:firstLine="567"/>
        <w:jc w:val="both"/>
      </w:pPr>
      <w:r w:rsidRPr="00A967AE">
        <w:t>7 800,0 тыс</w:t>
      </w:r>
      <w:proofErr w:type="gramStart"/>
      <w:r w:rsidRPr="00A967AE">
        <w:t>.р</w:t>
      </w:r>
      <w:proofErr w:type="gramEnd"/>
      <w:r w:rsidRPr="00A967AE">
        <w:t>ублей - ремонт здания Национального театра Республики Алтай</w:t>
      </w:r>
      <w:r>
        <w:t>;</w:t>
      </w:r>
    </w:p>
    <w:p w:rsidR="00604D05" w:rsidRDefault="00604D05" w:rsidP="00604D05">
      <w:pPr>
        <w:pStyle w:val="ConsPlusNormal"/>
        <w:ind w:firstLine="567"/>
        <w:jc w:val="both"/>
      </w:pPr>
      <w:r w:rsidRPr="00A967AE">
        <w:t>590,0 тыс</w:t>
      </w:r>
      <w:proofErr w:type="gramStart"/>
      <w:r w:rsidRPr="00A967AE">
        <w:t>.р</w:t>
      </w:r>
      <w:proofErr w:type="gramEnd"/>
      <w:r w:rsidRPr="00A967AE">
        <w:t xml:space="preserve">ублей - текущий ремонт здания </w:t>
      </w:r>
      <w:proofErr w:type="spellStart"/>
      <w:r w:rsidRPr="00A967AE">
        <w:t>Усть-Канского</w:t>
      </w:r>
      <w:proofErr w:type="spellEnd"/>
      <w:r w:rsidRPr="00A967AE">
        <w:t xml:space="preserve"> </w:t>
      </w:r>
      <w:proofErr w:type="spellStart"/>
      <w:r w:rsidRPr="00A967AE">
        <w:t>культурно-досугового</w:t>
      </w:r>
      <w:proofErr w:type="spellEnd"/>
      <w:r w:rsidRPr="00A967AE">
        <w:t xml:space="preserve"> центра</w:t>
      </w:r>
      <w:r>
        <w:t>;</w:t>
      </w:r>
    </w:p>
    <w:p w:rsidR="00604D05" w:rsidRDefault="00604D05" w:rsidP="00604D05">
      <w:pPr>
        <w:pStyle w:val="ConsPlusNormal"/>
        <w:ind w:firstLine="567"/>
        <w:jc w:val="both"/>
      </w:pPr>
      <w:r w:rsidRPr="00A967AE">
        <w:t>400,0 тыс</w:t>
      </w:r>
      <w:proofErr w:type="gramStart"/>
      <w:r w:rsidRPr="00A967AE">
        <w:t>.р</w:t>
      </w:r>
      <w:proofErr w:type="gramEnd"/>
      <w:r w:rsidRPr="00A967AE">
        <w:t xml:space="preserve">ублей - текущий ремонт здания </w:t>
      </w:r>
      <w:proofErr w:type="spellStart"/>
      <w:r w:rsidRPr="00A967AE">
        <w:t>Акташской</w:t>
      </w:r>
      <w:proofErr w:type="spellEnd"/>
      <w:r w:rsidRPr="00A967AE">
        <w:t xml:space="preserve"> детской школы искусств</w:t>
      </w:r>
      <w:r>
        <w:t>;</w:t>
      </w:r>
    </w:p>
    <w:p w:rsidR="00604D05" w:rsidRDefault="00604D05" w:rsidP="00604D05">
      <w:pPr>
        <w:pStyle w:val="ConsPlusNormal"/>
        <w:ind w:firstLine="567"/>
        <w:jc w:val="both"/>
      </w:pPr>
      <w:r>
        <w:t xml:space="preserve">500,0 тыс.рублей - </w:t>
      </w:r>
      <w:r w:rsidRPr="00A967AE">
        <w:t xml:space="preserve">текущий ремонт здания сельского дома культуры в </w:t>
      </w:r>
      <w:proofErr w:type="spellStart"/>
      <w:r w:rsidRPr="00A967AE">
        <w:t>с</w:t>
      </w:r>
      <w:proofErr w:type="gramStart"/>
      <w:r w:rsidRPr="00A967AE">
        <w:t>.П</w:t>
      </w:r>
      <w:proofErr w:type="gramEnd"/>
      <w:r w:rsidRPr="00A967AE">
        <w:t>аспаул</w:t>
      </w:r>
      <w:proofErr w:type="spellEnd"/>
      <w:r>
        <w:t>;</w:t>
      </w:r>
    </w:p>
    <w:p w:rsidR="00604D05" w:rsidRDefault="00604D05" w:rsidP="00604D05">
      <w:pPr>
        <w:pStyle w:val="ConsPlusNormal"/>
        <w:ind w:firstLine="567"/>
        <w:jc w:val="both"/>
      </w:pPr>
      <w:r>
        <w:t>680,</w:t>
      </w:r>
      <w:r w:rsidRPr="00155281">
        <w:t>7 тыс</w:t>
      </w:r>
      <w:proofErr w:type="gramStart"/>
      <w:r w:rsidRPr="00155281">
        <w:t>.р</w:t>
      </w:r>
      <w:proofErr w:type="gramEnd"/>
      <w:r w:rsidRPr="00155281">
        <w:t>ублей - на доведение заработной платы до минимального размера оплаты труда для работников республиканских учреждений культуры</w:t>
      </w:r>
      <w:r>
        <w:t>;</w:t>
      </w:r>
    </w:p>
    <w:p w:rsidR="00604D05" w:rsidRDefault="00604D05" w:rsidP="00604D05">
      <w:pPr>
        <w:pStyle w:val="ConsPlusNormal"/>
        <w:ind w:firstLine="567"/>
        <w:jc w:val="both"/>
      </w:pPr>
      <w:r w:rsidRPr="00155281">
        <w:t>52 525,7 тыс</w:t>
      </w:r>
      <w:proofErr w:type="gramStart"/>
      <w:r w:rsidRPr="00155281">
        <w:t>.р</w:t>
      </w:r>
      <w:proofErr w:type="gramEnd"/>
      <w:r w:rsidRPr="00155281">
        <w:t>ублей - субсидия на повышение оплаты труда работников муниципальных учреждений культуры;</w:t>
      </w:r>
    </w:p>
    <w:p w:rsidR="00604D05" w:rsidRDefault="00604D05" w:rsidP="00604D05">
      <w:pPr>
        <w:pStyle w:val="ConsPlusNormal"/>
        <w:ind w:firstLine="567"/>
        <w:jc w:val="both"/>
      </w:pPr>
      <w:r>
        <w:t>21 122,8 тыс</w:t>
      </w:r>
      <w:proofErr w:type="gramStart"/>
      <w:r>
        <w:t>.р</w:t>
      </w:r>
      <w:proofErr w:type="gramEnd"/>
      <w:r>
        <w:t>ублей - с</w:t>
      </w:r>
      <w:r w:rsidRPr="00155281">
        <w:t>убсидия на повышение оплаты труда работников республиканских учреждений культуры</w:t>
      </w:r>
      <w:r>
        <w:t>;</w:t>
      </w:r>
    </w:p>
    <w:p w:rsidR="00604D05" w:rsidRDefault="00604D05" w:rsidP="00604D05">
      <w:pPr>
        <w:pStyle w:val="ConsPlusNormal"/>
        <w:ind w:firstLine="567"/>
        <w:jc w:val="both"/>
      </w:pPr>
      <w:r w:rsidRPr="00155281">
        <w:t>3815,5 тыс</w:t>
      </w:r>
      <w:proofErr w:type="gramStart"/>
      <w:r w:rsidRPr="00155281">
        <w:t>.р</w:t>
      </w:r>
      <w:proofErr w:type="gramEnd"/>
      <w:r w:rsidRPr="00155281">
        <w:t>ублей - с</w:t>
      </w:r>
      <w:r>
        <w:t>убсидия преподавателям и мастерам</w:t>
      </w:r>
      <w:r w:rsidRPr="00155281">
        <w:t xml:space="preserve"> производственного обучения  подведомственного учреждения Министерства </w:t>
      </w:r>
      <w:r w:rsidRPr="00155281">
        <w:lastRenderedPageBreak/>
        <w:t xml:space="preserve">культуры Республики Алтай - БПОУ РА "Колледж культуры и искусства им. Г.И. </w:t>
      </w:r>
      <w:proofErr w:type="spellStart"/>
      <w:r w:rsidRPr="00155281">
        <w:t>Чорос-Гуркина</w:t>
      </w:r>
      <w:proofErr w:type="spellEnd"/>
      <w:r w:rsidRPr="00155281">
        <w:t>"</w:t>
      </w:r>
      <w:r>
        <w:t>;</w:t>
      </w:r>
    </w:p>
    <w:p w:rsidR="00604D05" w:rsidRDefault="00604D05" w:rsidP="00604D05">
      <w:pPr>
        <w:pStyle w:val="ConsPlusNormal"/>
        <w:ind w:firstLine="567"/>
        <w:jc w:val="both"/>
      </w:pPr>
      <w:r>
        <w:t>800,0 тыс</w:t>
      </w:r>
      <w:proofErr w:type="gramStart"/>
      <w:r>
        <w:t>.р</w:t>
      </w:r>
      <w:proofErr w:type="gramEnd"/>
      <w:r>
        <w:t>ублей - проведение мероприятия «Закрытие года Экологии»;</w:t>
      </w:r>
    </w:p>
    <w:p w:rsidR="00604D05" w:rsidRPr="00155281" w:rsidRDefault="00604D05" w:rsidP="00604D05">
      <w:pPr>
        <w:pStyle w:val="ConsPlusNormal"/>
        <w:ind w:firstLine="567"/>
        <w:jc w:val="both"/>
      </w:pPr>
      <w:r>
        <w:t>500,0 тыс</w:t>
      </w:r>
      <w:proofErr w:type="gramStart"/>
      <w:r>
        <w:t>.р</w:t>
      </w:r>
      <w:proofErr w:type="gramEnd"/>
      <w:r>
        <w:t>ублей - на укрепление материально-технической базы государственных учреждений;</w:t>
      </w:r>
    </w:p>
    <w:p w:rsidR="00604D05" w:rsidRDefault="00604D05" w:rsidP="00604D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04D05" w:rsidRDefault="00604D05" w:rsidP="001049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4EEA">
        <w:rPr>
          <w:rFonts w:ascii="Times New Roman" w:hAnsi="Times New Roman"/>
          <w:sz w:val="28"/>
          <w:szCs w:val="28"/>
        </w:rPr>
        <w:t xml:space="preserve">Также в 2017 году </w:t>
      </w:r>
      <w:r>
        <w:rPr>
          <w:rFonts w:ascii="Times New Roman" w:hAnsi="Times New Roman"/>
          <w:sz w:val="28"/>
          <w:szCs w:val="28"/>
        </w:rPr>
        <w:t xml:space="preserve">за счет средств резервного фонда Правительства Республики Алтай было выделено </w:t>
      </w:r>
      <w:r w:rsidRPr="006B4D5B">
        <w:rPr>
          <w:rFonts w:ascii="Times New Roman" w:hAnsi="Times New Roman"/>
          <w:b/>
          <w:sz w:val="28"/>
          <w:szCs w:val="28"/>
        </w:rPr>
        <w:t>1148,4 тыс</w:t>
      </w:r>
      <w:proofErr w:type="gramStart"/>
      <w:r w:rsidRPr="006B4D5B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6B4D5B">
        <w:rPr>
          <w:rFonts w:ascii="Times New Roman" w:hAnsi="Times New Roman"/>
          <w:b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EEA">
        <w:rPr>
          <w:rFonts w:ascii="Times New Roman" w:hAnsi="Times New Roman"/>
          <w:sz w:val="28"/>
          <w:szCs w:val="28"/>
        </w:rPr>
        <w:t>по следующим мероприятиям:</w:t>
      </w:r>
    </w:p>
    <w:p w:rsidR="00604D05" w:rsidRDefault="00604D05" w:rsidP="00604D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4D05" w:rsidRPr="00A967AE" w:rsidRDefault="00604D05" w:rsidP="00604D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67AE">
        <w:rPr>
          <w:rFonts w:ascii="Times New Roman" w:hAnsi="Times New Roman"/>
          <w:sz w:val="28"/>
          <w:szCs w:val="28"/>
        </w:rPr>
        <w:t>100,0 тыс</w:t>
      </w:r>
      <w:proofErr w:type="gramStart"/>
      <w:r w:rsidRPr="00A967AE">
        <w:rPr>
          <w:rFonts w:ascii="Times New Roman" w:hAnsi="Times New Roman"/>
          <w:sz w:val="28"/>
          <w:szCs w:val="28"/>
        </w:rPr>
        <w:t>.р</w:t>
      </w:r>
      <w:proofErr w:type="gramEnd"/>
      <w:r w:rsidRPr="00A967AE">
        <w:rPr>
          <w:rFonts w:ascii="Times New Roman" w:hAnsi="Times New Roman"/>
          <w:sz w:val="28"/>
          <w:szCs w:val="28"/>
        </w:rPr>
        <w:t xml:space="preserve">ублей - обновление материально-технической базы   </w:t>
      </w:r>
      <w:proofErr w:type="spellStart"/>
      <w:r w:rsidRPr="00A967AE">
        <w:rPr>
          <w:rFonts w:ascii="Times New Roman" w:hAnsi="Times New Roman"/>
          <w:sz w:val="28"/>
          <w:szCs w:val="28"/>
        </w:rPr>
        <w:t>Усть-Канского</w:t>
      </w:r>
      <w:proofErr w:type="spellEnd"/>
      <w:r w:rsidRPr="00A96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7AE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A967AE">
        <w:rPr>
          <w:rFonts w:ascii="Times New Roman" w:hAnsi="Times New Roman"/>
          <w:sz w:val="28"/>
          <w:szCs w:val="28"/>
        </w:rPr>
        <w:t xml:space="preserve"> центра;</w:t>
      </w:r>
    </w:p>
    <w:p w:rsidR="00604D05" w:rsidRDefault="00604D05" w:rsidP="00604D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67AE">
        <w:rPr>
          <w:rFonts w:ascii="Times New Roman" w:hAnsi="Times New Roman"/>
          <w:sz w:val="28"/>
          <w:szCs w:val="28"/>
        </w:rPr>
        <w:tab/>
        <w:t>250,0 тыс</w:t>
      </w:r>
      <w:proofErr w:type="gramStart"/>
      <w:r w:rsidRPr="00A967AE">
        <w:rPr>
          <w:rFonts w:ascii="Times New Roman" w:hAnsi="Times New Roman"/>
          <w:sz w:val="28"/>
          <w:szCs w:val="28"/>
        </w:rPr>
        <w:t>.р</w:t>
      </w:r>
      <w:proofErr w:type="gramEnd"/>
      <w:r w:rsidRPr="00A967AE">
        <w:rPr>
          <w:rFonts w:ascii="Times New Roman" w:hAnsi="Times New Roman"/>
          <w:sz w:val="28"/>
          <w:szCs w:val="28"/>
        </w:rPr>
        <w:t>ублей - приобретение музыкального инструмента МО «</w:t>
      </w:r>
      <w:proofErr w:type="spellStart"/>
      <w:r w:rsidRPr="00A967AE">
        <w:rPr>
          <w:rFonts w:ascii="Times New Roman" w:hAnsi="Times New Roman"/>
          <w:sz w:val="28"/>
          <w:szCs w:val="28"/>
        </w:rPr>
        <w:t>Турочакский</w:t>
      </w:r>
      <w:proofErr w:type="spellEnd"/>
      <w:r w:rsidRPr="00A967AE">
        <w:rPr>
          <w:rFonts w:ascii="Times New Roman" w:hAnsi="Times New Roman"/>
          <w:sz w:val="28"/>
          <w:szCs w:val="28"/>
        </w:rPr>
        <w:t xml:space="preserve"> район»;</w:t>
      </w:r>
    </w:p>
    <w:p w:rsidR="00604D05" w:rsidRDefault="00604D05" w:rsidP="00604D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67AE">
        <w:rPr>
          <w:rFonts w:ascii="Times New Roman" w:hAnsi="Times New Roman"/>
          <w:sz w:val="28"/>
          <w:szCs w:val="28"/>
        </w:rPr>
        <w:t>100,0 тыс</w:t>
      </w:r>
      <w:proofErr w:type="gramStart"/>
      <w:r w:rsidRPr="00A967AE">
        <w:rPr>
          <w:rFonts w:ascii="Times New Roman" w:hAnsi="Times New Roman"/>
          <w:sz w:val="28"/>
          <w:szCs w:val="28"/>
        </w:rPr>
        <w:t>.р</w:t>
      </w:r>
      <w:proofErr w:type="gramEnd"/>
      <w:r w:rsidRPr="00A967AE">
        <w:rPr>
          <w:rFonts w:ascii="Times New Roman" w:hAnsi="Times New Roman"/>
          <w:sz w:val="28"/>
          <w:szCs w:val="28"/>
        </w:rPr>
        <w:t xml:space="preserve">ублей - обновление материально-технической базы Сельского дома культуры в с. </w:t>
      </w:r>
      <w:proofErr w:type="spellStart"/>
      <w:r w:rsidRPr="00A967AE">
        <w:rPr>
          <w:rFonts w:ascii="Times New Roman" w:hAnsi="Times New Roman"/>
          <w:sz w:val="28"/>
          <w:szCs w:val="28"/>
        </w:rPr>
        <w:t>Балыктуюль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4D05" w:rsidRDefault="00604D05" w:rsidP="00604D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67AE">
        <w:rPr>
          <w:rFonts w:ascii="Times New Roman" w:hAnsi="Times New Roman"/>
          <w:sz w:val="28"/>
          <w:szCs w:val="28"/>
        </w:rPr>
        <w:t xml:space="preserve">87,9 тыс.рублей - на поездку ученика музыкальной школы №2 г.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967AE">
        <w:rPr>
          <w:rFonts w:ascii="Times New Roman" w:hAnsi="Times New Roman"/>
          <w:sz w:val="28"/>
          <w:szCs w:val="28"/>
        </w:rPr>
        <w:t>Г</w:t>
      </w:r>
      <w:proofErr w:type="gramEnd"/>
      <w:r w:rsidRPr="00A967AE">
        <w:rPr>
          <w:rFonts w:ascii="Times New Roman" w:hAnsi="Times New Roman"/>
          <w:sz w:val="28"/>
          <w:szCs w:val="28"/>
        </w:rPr>
        <w:t xml:space="preserve">орно-Алтайск  для участия в </w:t>
      </w:r>
      <w:proofErr w:type="spellStart"/>
      <w:r w:rsidRPr="00A967AE">
        <w:rPr>
          <w:rFonts w:ascii="Times New Roman" w:hAnsi="Times New Roman"/>
          <w:sz w:val="28"/>
          <w:szCs w:val="28"/>
        </w:rPr>
        <w:t>междумнародном</w:t>
      </w:r>
      <w:proofErr w:type="spellEnd"/>
      <w:r w:rsidRPr="00A967AE">
        <w:rPr>
          <w:rFonts w:ascii="Times New Roman" w:hAnsi="Times New Roman"/>
          <w:sz w:val="28"/>
          <w:szCs w:val="28"/>
        </w:rPr>
        <w:t xml:space="preserve"> конкурсе фестивале детского и юношеского творчества (Франция)</w:t>
      </w:r>
      <w:r>
        <w:rPr>
          <w:rFonts w:ascii="Times New Roman" w:hAnsi="Times New Roman"/>
          <w:sz w:val="28"/>
          <w:szCs w:val="28"/>
        </w:rPr>
        <w:t>;</w:t>
      </w:r>
    </w:p>
    <w:p w:rsidR="00604D05" w:rsidRDefault="00604D05" w:rsidP="00604D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55281">
        <w:rPr>
          <w:rFonts w:ascii="Times New Roman" w:hAnsi="Times New Roman"/>
          <w:sz w:val="28"/>
          <w:szCs w:val="28"/>
        </w:rPr>
        <w:t>325,5 тыс</w:t>
      </w:r>
      <w:proofErr w:type="gramStart"/>
      <w:r w:rsidRPr="00155281">
        <w:rPr>
          <w:rFonts w:ascii="Times New Roman" w:hAnsi="Times New Roman"/>
          <w:sz w:val="28"/>
          <w:szCs w:val="28"/>
        </w:rPr>
        <w:t>.р</w:t>
      </w:r>
      <w:proofErr w:type="gramEnd"/>
      <w:r w:rsidRPr="00155281">
        <w:rPr>
          <w:rFonts w:ascii="Times New Roman" w:hAnsi="Times New Roman"/>
          <w:sz w:val="28"/>
          <w:szCs w:val="28"/>
        </w:rPr>
        <w:t xml:space="preserve">ублей - на поездку студентов Колледжа культуры и искусств им. </w:t>
      </w:r>
      <w:proofErr w:type="spellStart"/>
      <w:r w:rsidRPr="00155281">
        <w:rPr>
          <w:rFonts w:ascii="Times New Roman" w:hAnsi="Times New Roman"/>
          <w:sz w:val="28"/>
          <w:szCs w:val="28"/>
        </w:rPr>
        <w:t>Г.И.Чорос</w:t>
      </w:r>
      <w:proofErr w:type="spellEnd"/>
      <w:r w:rsidRPr="00155281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155281">
        <w:rPr>
          <w:rFonts w:ascii="Times New Roman" w:hAnsi="Times New Roman"/>
          <w:sz w:val="28"/>
          <w:szCs w:val="28"/>
        </w:rPr>
        <w:t>Гуркина</w:t>
      </w:r>
      <w:proofErr w:type="spellEnd"/>
      <w:r w:rsidRPr="00155281">
        <w:rPr>
          <w:rFonts w:ascii="Times New Roman" w:hAnsi="Times New Roman"/>
          <w:sz w:val="28"/>
          <w:szCs w:val="28"/>
        </w:rPr>
        <w:t xml:space="preserve"> для участия в хоровом фестивале</w:t>
      </w:r>
      <w:r>
        <w:rPr>
          <w:rFonts w:ascii="Times New Roman" w:hAnsi="Times New Roman"/>
          <w:sz w:val="28"/>
          <w:szCs w:val="28"/>
        </w:rPr>
        <w:t xml:space="preserve"> (Новосибирск, Москва);</w:t>
      </w:r>
    </w:p>
    <w:p w:rsidR="00604D05" w:rsidRPr="00155281" w:rsidRDefault="00604D05" w:rsidP="00604D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55281">
        <w:rPr>
          <w:rFonts w:ascii="Times New Roman" w:hAnsi="Times New Roman"/>
          <w:sz w:val="28"/>
          <w:szCs w:val="28"/>
        </w:rPr>
        <w:t>285,0 тыс</w:t>
      </w:r>
      <w:proofErr w:type="gramStart"/>
      <w:r w:rsidRPr="00155281">
        <w:rPr>
          <w:rFonts w:ascii="Times New Roman" w:hAnsi="Times New Roman"/>
          <w:sz w:val="28"/>
          <w:szCs w:val="28"/>
        </w:rPr>
        <w:t>.р</w:t>
      </w:r>
      <w:proofErr w:type="gramEnd"/>
      <w:r w:rsidRPr="00155281">
        <w:rPr>
          <w:rFonts w:ascii="Times New Roman" w:hAnsi="Times New Roman"/>
          <w:sz w:val="28"/>
          <w:szCs w:val="28"/>
        </w:rPr>
        <w:t>уб. - поездка региональной группы Детского хора России  для принятия участия в концерте на Кремлевской елке в Государственном Кремлевском Дворце</w:t>
      </w:r>
      <w:r>
        <w:rPr>
          <w:rFonts w:ascii="Times New Roman" w:hAnsi="Times New Roman"/>
          <w:sz w:val="28"/>
          <w:szCs w:val="28"/>
        </w:rPr>
        <w:t>;</w:t>
      </w:r>
    </w:p>
    <w:p w:rsidR="00604D05" w:rsidRDefault="00604D05" w:rsidP="00604D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4EEA">
        <w:rPr>
          <w:rFonts w:ascii="Times New Roman" w:hAnsi="Times New Roman"/>
          <w:sz w:val="28"/>
          <w:szCs w:val="28"/>
        </w:rPr>
        <w:t>При поддержке Министерства культуры Республики Алтай учреждениями культуры, некоммерческими общественными организациями Республики Алтай выиграны различные гранты:</w:t>
      </w:r>
    </w:p>
    <w:p w:rsidR="00604D05" w:rsidRDefault="00604D05" w:rsidP="00604D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2877"/>
        <w:gridCol w:w="2165"/>
        <w:gridCol w:w="1871"/>
        <w:gridCol w:w="1872"/>
      </w:tblGrid>
      <w:tr w:rsidR="00604D05" w:rsidRPr="00C67803" w:rsidTr="003871D4">
        <w:tc>
          <w:tcPr>
            <w:tcW w:w="786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78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7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Название гранта</w:t>
            </w:r>
          </w:p>
        </w:tc>
        <w:tc>
          <w:tcPr>
            <w:tcW w:w="2165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Название учреждения, организации</w:t>
            </w:r>
          </w:p>
        </w:tc>
        <w:tc>
          <w:tcPr>
            <w:tcW w:w="1871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Сумма гранта в 2017 году (тыс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1872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Сумма гранта в 2018 году (тыс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</w:tr>
      <w:tr w:rsidR="00604D05" w:rsidRPr="00C67803" w:rsidTr="003871D4">
        <w:tc>
          <w:tcPr>
            <w:tcW w:w="786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Грант Правительства РФ для поддержки независимых театральных и музыкальных коллективов</w:t>
            </w:r>
          </w:p>
        </w:tc>
        <w:tc>
          <w:tcPr>
            <w:tcW w:w="2165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АУ РА «Государственная филармония»</w:t>
            </w:r>
          </w:p>
        </w:tc>
        <w:tc>
          <w:tcPr>
            <w:tcW w:w="1871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72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05" w:rsidRPr="00C67803" w:rsidTr="003871D4">
        <w:trPr>
          <w:trHeight w:val="1095"/>
        </w:trPr>
        <w:tc>
          <w:tcPr>
            <w:tcW w:w="786" w:type="dxa"/>
            <w:vMerge w:val="restart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vMerge w:val="restart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Грант Фонда кино и по поддержке кинотеатров в малых и средних городах на приобретение оборудования оснащения кинозалов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АУ РА «Дирекция центра искусств»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4948,1</w:t>
            </w:r>
          </w:p>
        </w:tc>
      </w:tr>
      <w:tr w:rsidR="00604D05" w:rsidRPr="00C67803" w:rsidTr="003871D4">
        <w:trPr>
          <w:trHeight w:val="555"/>
        </w:trPr>
        <w:tc>
          <w:tcPr>
            <w:tcW w:w="786" w:type="dxa"/>
            <w:vMerge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604D05" w:rsidRPr="00C67803" w:rsidRDefault="00604D05" w:rsidP="003871D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05" w:rsidRPr="00C67803" w:rsidTr="003871D4">
        <w:tc>
          <w:tcPr>
            <w:tcW w:w="786" w:type="dxa"/>
            <w:vMerge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МУ «Администрация МО «</w:t>
            </w:r>
            <w:proofErr w:type="spellStart"/>
            <w:r w:rsidRPr="00C67803">
              <w:rPr>
                <w:rFonts w:ascii="Times New Roman" w:hAnsi="Times New Roman"/>
                <w:sz w:val="24"/>
                <w:szCs w:val="24"/>
              </w:rPr>
              <w:t>Усть-Коксинский</w:t>
            </w:r>
            <w:proofErr w:type="spellEnd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 район Республики Алтай «Дом творчества и </w:t>
            </w:r>
            <w:r w:rsidRPr="00C67803">
              <w:rPr>
                <w:rFonts w:ascii="Times New Roman" w:hAnsi="Times New Roman"/>
                <w:sz w:val="24"/>
                <w:szCs w:val="24"/>
              </w:rPr>
              <w:lastRenderedPageBreak/>
              <w:t>досуга»</w:t>
            </w:r>
          </w:p>
        </w:tc>
        <w:tc>
          <w:tcPr>
            <w:tcW w:w="1871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4958,2</w:t>
            </w:r>
          </w:p>
        </w:tc>
      </w:tr>
      <w:tr w:rsidR="00604D05" w:rsidRPr="00C67803" w:rsidTr="003871D4">
        <w:tc>
          <w:tcPr>
            <w:tcW w:w="786" w:type="dxa"/>
            <w:vMerge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 детского творчества города Горно-Алтайска»</w:t>
            </w:r>
          </w:p>
        </w:tc>
        <w:tc>
          <w:tcPr>
            <w:tcW w:w="1871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604D05" w:rsidRPr="00C67803" w:rsidTr="003871D4">
        <w:tc>
          <w:tcPr>
            <w:tcW w:w="786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Грант Президента Российской Федерации на развитие гражданского общества</w:t>
            </w:r>
          </w:p>
        </w:tc>
        <w:tc>
          <w:tcPr>
            <w:tcW w:w="2165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РОО</w:t>
            </w: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>«А</w:t>
            </w:r>
            <w:proofErr w:type="gramEnd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лтын </w:t>
            </w:r>
            <w:proofErr w:type="spellStart"/>
            <w:r w:rsidRPr="00C67803">
              <w:rPr>
                <w:rFonts w:ascii="Times New Roman" w:hAnsi="Times New Roman"/>
                <w:sz w:val="24"/>
                <w:szCs w:val="24"/>
              </w:rPr>
              <w:t>казык</w:t>
            </w:r>
            <w:proofErr w:type="spellEnd"/>
            <w:r w:rsidRPr="00C67803">
              <w:rPr>
                <w:rFonts w:ascii="Times New Roman" w:hAnsi="Times New Roman"/>
                <w:sz w:val="24"/>
                <w:szCs w:val="24"/>
              </w:rPr>
              <w:t>» («Полярная звезда»),</w:t>
            </w:r>
          </w:p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 w:rsidRPr="00C67803">
              <w:rPr>
                <w:rFonts w:ascii="Times New Roman" w:hAnsi="Times New Roman"/>
                <w:sz w:val="24"/>
                <w:szCs w:val="24"/>
              </w:rPr>
              <w:t>Кайчы-хранитель</w:t>
            </w:r>
            <w:proofErr w:type="spellEnd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 традиций народов Алтая»,</w:t>
            </w:r>
          </w:p>
        </w:tc>
        <w:tc>
          <w:tcPr>
            <w:tcW w:w="1871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892, 6</w:t>
            </w:r>
          </w:p>
        </w:tc>
      </w:tr>
      <w:tr w:rsidR="00604D05" w:rsidRPr="00C67803" w:rsidTr="003871D4">
        <w:tc>
          <w:tcPr>
            <w:tcW w:w="786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04D05" w:rsidRPr="00C67803" w:rsidRDefault="00604D05" w:rsidP="003871D4">
            <w:pPr>
              <w:ind w:lef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НПРА «Алтайский войлок», проект «Наследие кочевников»</w:t>
            </w:r>
          </w:p>
        </w:tc>
        <w:tc>
          <w:tcPr>
            <w:tcW w:w="1871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765,4</w:t>
            </w:r>
          </w:p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05" w:rsidRPr="00C67803" w:rsidTr="003871D4">
        <w:tc>
          <w:tcPr>
            <w:tcW w:w="786" w:type="dxa"/>
          </w:tcPr>
          <w:p w:rsidR="00604D05" w:rsidRPr="00C67803" w:rsidRDefault="00604D05" w:rsidP="003871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04D05" w:rsidRPr="00C67803" w:rsidRDefault="00604D05" w:rsidP="003871D4">
            <w:pPr>
              <w:ind w:lef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803">
              <w:rPr>
                <w:rFonts w:ascii="Times New Roman" w:hAnsi="Times New Roman"/>
                <w:sz w:val="24"/>
                <w:szCs w:val="24"/>
              </w:rPr>
              <w:t xml:space="preserve">АНО «Культурно-исторический центр», проект «Реконструкция древней музыки и музыкального инструментария «скифская арфа» </w:t>
            </w:r>
            <w:r w:rsidRPr="00C6780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67803">
              <w:rPr>
                <w:rFonts w:ascii="Times New Roman" w:hAnsi="Times New Roman"/>
                <w:sz w:val="24"/>
                <w:szCs w:val="24"/>
              </w:rPr>
              <w:t>-</w:t>
            </w:r>
            <w:r w:rsidRPr="00C678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67803">
              <w:rPr>
                <w:rFonts w:ascii="Times New Roman" w:hAnsi="Times New Roman"/>
                <w:sz w:val="24"/>
                <w:szCs w:val="24"/>
              </w:rPr>
              <w:t xml:space="preserve"> вв. до н.э.)</w:t>
            </w:r>
            <w:proofErr w:type="gramEnd"/>
          </w:p>
        </w:tc>
        <w:tc>
          <w:tcPr>
            <w:tcW w:w="1871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4D05" w:rsidRPr="00C67803" w:rsidRDefault="00604D05" w:rsidP="003871D4">
            <w:pPr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803">
              <w:rPr>
                <w:rFonts w:ascii="Times New Roman" w:hAnsi="Times New Roman"/>
                <w:sz w:val="24"/>
                <w:szCs w:val="24"/>
              </w:rPr>
              <w:t>2 893, 9</w:t>
            </w:r>
          </w:p>
        </w:tc>
      </w:tr>
    </w:tbl>
    <w:p w:rsidR="00604D05" w:rsidRDefault="00604D05" w:rsidP="00604D05">
      <w:pPr>
        <w:pStyle w:val="a3"/>
        <w:jc w:val="center"/>
        <w:rPr>
          <w:bCs/>
          <w:color w:val="000000"/>
          <w:sz w:val="28"/>
          <w:szCs w:val="28"/>
        </w:rPr>
      </w:pPr>
    </w:p>
    <w:p w:rsidR="00B214E3" w:rsidRPr="008E5718" w:rsidRDefault="00CF4511" w:rsidP="00B214E3">
      <w:pPr>
        <w:pStyle w:val="a6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B214E3">
        <w:rPr>
          <w:sz w:val="28"/>
          <w:szCs w:val="28"/>
        </w:rPr>
        <w:t xml:space="preserve">дним из </w:t>
      </w:r>
      <w:r w:rsidR="00B214E3" w:rsidRPr="008E5718">
        <w:rPr>
          <w:rFonts w:eastAsia="BatangChe"/>
          <w:sz w:val="28"/>
          <w:szCs w:val="28"/>
        </w:rPr>
        <w:t>приоритетн</w:t>
      </w:r>
      <w:r w:rsidR="00B214E3">
        <w:rPr>
          <w:rFonts w:eastAsia="BatangChe"/>
          <w:sz w:val="28"/>
          <w:szCs w:val="28"/>
        </w:rPr>
        <w:t>ых</w:t>
      </w:r>
      <w:r w:rsidR="00B214E3" w:rsidRPr="008E5718">
        <w:rPr>
          <w:rFonts w:eastAsia="BatangChe"/>
          <w:sz w:val="28"/>
          <w:szCs w:val="28"/>
        </w:rPr>
        <w:t xml:space="preserve"> в 2017 году направлени</w:t>
      </w:r>
      <w:r>
        <w:rPr>
          <w:rFonts w:eastAsia="BatangChe"/>
          <w:sz w:val="28"/>
          <w:szCs w:val="28"/>
        </w:rPr>
        <w:t>й деятельности обозначена</w:t>
      </w:r>
      <w:r w:rsidR="00B214E3">
        <w:rPr>
          <w:rFonts w:eastAsia="BatangChe"/>
          <w:sz w:val="28"/>
          <w:szCs w:val="28"/>
        </w:rPr>
        <w:t xml:space="preserve"> </w:t>
      </w:r>
      <w:r w:rsidR="00B214E3" w:rsidRPr="008E5718">
        <w:rPr>
          <w:rFonts w:eastAsia="BatangChe"/>
          <w:sz w:val="28"/>
          <w:szCs w:val="28"/>
        </w:rPr>
        <w:t xml:space="preserve"> активизаци</w:t>
      </w:r>
      <w:r>
        <w:rPr>
          <w:rFonts w:eastAsia="BatangChe"/>
          <w:sz w:val="28"/>
          <w:szCs w:val="28"/>
        </w:rPr>
        <w:t>я</w:t>
      </w:r>
      <w:r w:rsidR="00B214E3" w:rsidRPr="008E5718">
        <w:rPr>
          <w:rFonts w:eastAsia="BatangChe"/>
          <w:sz w:val="28"/>
          <w:szCs w:val="28"/>
        </w:rPr>
        <w:t xml:space="preserve"> работы по участию в Федеральных программах и грантах</w:t>
      </w:r>
      <w:r w:rsidR="00B214E3">
        <w:rPr>
          <w:rFonts w:eastAsia="BatangChe"/>
          <w:sz w:val="28"/>
          <w:szCs w:val="28"/>
        </w:rPr>
        <w:t>. О</w:t>
      </w:r>
      <w:r w:rsidR="00B214E3">
        <w:rPr>
          <w:sz w:val="28"/>
          <w:szCs w:val="28"/>
        </w:rPr>
        <w:t xml:space="preserve">собое внимание было уделено </w:t>
      </w:r>
      <w:r w:rsidR="00B214E3" w:rsidRPr="008E5718">
        <w:rPr>
          <w:sz w:val="28"/>
          <w:szCs w:val="28"/>
        </w:rPr>
        <w:t xml:space="preserve">организации, </w:t>
      </w:r>
      <w:r w:rsidR="00B214E3">
        <w:rPr>
          <w:sz w:val="28"/>
          <w:szCs w:val="28"/>
        </w:rPr>
        <w:t xml:space="preserve">стимулированию, </w:t>
      </w:r>
      <w:r w:rsidR="00B214E3" w:rsidRPr="008E5718">
        <w:rPr>
          <w:sz w:val="28"/>
          <w:szCs w:val="28"/>
        </w:rPr>
        <w:t xml:space="preserve">поддержке и информированию учреждений культуры, общественных организаций по участию в различных конкурсах </w:t>
      </w:r>
      <w:proofErr w:type="spellStart"/>
      <w:r w:rsidR="00B214E3" w:rsidRPr="008E5718">
        <w:rPr>
          <w:sz w:val="28"/>
          <w:szCs w:val="28"/>
        </w:rPr>
        <w:t>грантовой</w:t>
      </w:r>
      <w:proofErr w:type="spellEnd"/>
      <w:r w:rsidR="00B214E3" w:rsidRPr="008E5718">
        <w:rPr>
          <w:sz w:val="28"/>
          <w:szCs w:val="28"/>
        </w:rPr>
        <w:t xml:space="preserve"> поддержки в области культуры и искусства.</w:t>
      </w:r>
    </w:p>
    <w:p w:rsidR="00B214E3" w:rsidRPr="005A4049" w:rsidRDefault="00B214E3" w:rsidP="00B214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итогам</w:t>
      </w:r>
      <w:r w:rsidRPr="007D0B49">
        <w:rPr>
          <w:sz w:val="28"/>
          <w:szCs w:val="32"/>
        </w:rPr>
        <w:t xml:space="preserve"> конкурса </w:t>
      </w:r>
      <w:r w:rsidRPr="005A4049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5A4049">
        <w:rPr>
          <w:sz w:val="28"/>
          <w:szCs w:val="28"/>
        </w:rPr>
        <w:t xml:space="preserve"> президентских грантов </w:t>
      </w:r>
      <w:r w:rsidRPr="007D0B49">
        <w:rPr>
          <w:sz w:val="28"/>
          <w:szCs w:val="32"/>
        </w:rPr>
        <w:t>2017-го года</w:t>
      </w:r>
      <w:r>
        <w:rPr>
          <w:sz w:val="28"/>
          <w:szCs w:val="32"/>
        </w:rPr>
        <w:t xml:space="preserve"> п</w:t>
      </w:r>
      <w:r w:rsidRPr="007D0B49">
        <w:rPr>
          <w:sz w:val="28"/>
          <w:szCs w:val="32"/>
        </w:rPr>
        <w:t xml:space="preserve">обедителями стали </w:t>
      </w:r>
      <w:r>
        <w:rPr>
          <w:sz w:val="28"/>
          <w:szCs w:val="32"/>
        </w:rPr>
        <w:t>11</w:t>
      </w:r>
      <w:r w:rsidRPr="007D0B49">
        <w:rPr>
          <w:sz w:val="28"/>
          <w:szCs w:val="32"/>
        </w:rPr>
        <w:t xml:space="preserve"> некоммерчески</w:t>
      </w:r>
      <w:r>
        <w:rPr>
          <w:sz w:val="28"/>
          <w:szCs w:val="32"/>
        </w:rPr>
        <w:t>х</w:t>
      </w:r>
      <w:r w:rsidRPr="007D0B49">
        <w:rPr>
          <w:sz w:val="28"/>
          <w:szCs w:val="32"/>
        </w:rPr>
        <w:t xml:space="preserve"> организаци</w:t>
      </w:r>
      <w:r>
        <w:rPr>
          <w:sz w:val="28"/>
          <w:szCs w:val="32"/>
        </w:rPr>
        <w:t>й</w:t>
      </w:r>
      <w:r w:rsidRPr="007D0B49">
        <w:rPr>
          <w:sz w:val="28"/>
          <w:szCs w:val="32"/>
        </w:rPr>
        <w:t xml:space="preserve"> из</w:t>
      </w:r>
      <w:r>
        <w:rPr>
          <w:sz w:val="28"/>
          <w:szCs w:val="32"/>
        </w:rPr>
        <w:t xml:space="preserve"> Республики Алтай получившие ф</w:t>
      </w:r>
      <w:r w:rsidRPr="007D0B49">
        <w:rPr>
          <w:sz w:val="28"/>
          <w:szCs w:val="32"/>
        </w:rPr>
        <w:t>инансирование на сумму 17 млн</w:t>
      </w:r>
      <w:r>
        <w:rPr>
          <w:sz w:val="28"/>
          <w:szCs w:val="32"/>
        </w:rPr>
        <w:t>.</w:t>
      </w:r>
      <w:r w:rsidRPr="007D0B49">
        <w:rPr>
          <w:sz w:val="28"/>
          <w:szCs w:val="32"/>
        </w:rPr>
        <w:t xml:space="preserve"> рублей</w:t>
      </w:r>
      <w:r>
        <w:rPr>
          <w:sz w:val="28"/>
          <w:szCs w:val="32"/>
        </w:rPr>
        <w:t>, из них на сумму 5 млн. рублей поддержку получили проекты</w:t>
      </w:r>
      <w:r w:rsidRPr="007D0B49">
        <w:rPr>
          <w:sz w:val="28"/>
          <w:szCs w:val="32"/>
        </w:rPr>
        <w:t xml:space="preserve"> </w:t>
      </w:r>
      <w:r>
        <w:rPr>
          <w:sz w:val="28"/>
          <w:szCs w:val="32"/>
        </w:rPr>
        <w:t>в области культуры: «</w:t>
      </w:r>
      <w:proofErr w:type="spellStart"/>
      <w:r w:rsidRPr="007D0B49">
        <w:rPr>
          <w:sz w:val="28"/>
          <w:szCs w:val="32"/>
        </w:rPr>
        <w:t>Кайчы</w:t>
      </w:r>
      <w:proofErr w:type="spellEnd"/>
      <w:r w:rsidRPr="007D0B49">
        <w:rPr>
          <w:sz w:val="28"/>
          <w:szCs w:val="32"/>
        </w:rPr>
        <w:t xml:space="preserve"> – хранитель традиций народов Алтая. Общественная организация «Алтын </w:t>
      </w:r>
      <w:proofErr w:type="spellStart"/>
      <w:r w:rsidRPr="007D0B49">
        <w:rPr>
          <w:sz w:val="28"/>
          <w:szCs w:val="32"/>
        </w:rPr>
        <w:t>казык</w:t>
      </w:r>
      <w:proofErr w:type="spellEnd"/>
      <w:r w:rsidRPr="007D0B49">
        <w:rPr>
          <w:sz w:val="28"/>
          <w:szCs w:val="32"/>
        </w:rPr>
        <w:t>»;</w:t>
      </w:r>
      <w:r>
        <w:rPr>
          <w:sz w:val="28"/>
          <w:szCs w:val="32"/>
        </w:rPr>
        <w:t xml:space="preserve"> </w:t>
      </w:r>
      <w:r w:rsidRPr="007D0B49">
        <w:rPr>
          <w:sz w:val="28"/>
          <w:szCs w:val="32"/>
        </w:rPr>
        <w:t>Сокровища коренных народов Алтая. Ассоциация коренных малочисленных народов Республики Алтай «Звенящий кедр»;</w:t>
      </w:r>
      <w:r>
        <w:rPr>
          <w:sz w:val="28"/>
          <w:szCs w:val="32"/>
        </w:rPr>
        <w:t xml:space="preserve"> </w:t>
      </w:r>
      <w:r w:rsidRPr="007D0B49">
        <w:rPr>
          <w:sz w:val="28"/>
          <w:szCs w:val="32"/>
        </w:rPr>
        <w:t>Наследие кочевников. Некоммерческое</w:t>
      </w:r>
      <w:r>
        <w:rPr>
          <w:sz w:val="28"/>
          <w:szCs w:val="32"/>
        </w:rPr>
        <w:t xml:space="preserve"> партнерство «Алтайский войлок»</w:t>
      </w:r>
      <w:r w:rsidRPr="007D0B49">
        <w:rPr>
          <w:sz w:val="28"/>
          <w:szCs w:val="32"/>
        </w:rPr>
        <w:t>;</w:t>
      </w:r>
      <w:r>
        <w:rPr>
          <w:sz w:val="28"/>
          <w:szCs w:val="32"/>
        </w:rPr>
        <w:t xml:space="preserve"> </w:t>
      </w:r>
      <w:r w:rsidRPr="007D0B49">
        <w:rPr>
          <w:sz w:val="28"/>
          <w:szCs w:val="32"/>
        </w:rPr>
        <w:t>Реконструкция древней музыки и музыкального инструментария «скифская арфа» V-IV века до нашей эры. «Культурно-исторический, музейный центр».</w:t>
      </w:r>
      <w:r>
        <w:rPr>
          <w:sz w:val="28"/>
          <w:szCs w:val="32"/>
        </w:rPr>
        <w:t xml:space="preserve"> Эти проекты будут реализованы в течение 2018 </w:t>
      </w:r>
      <w:r w:rsidRPr="00C611C3">
        <w:rPr>
          <w:sz w:val="28"/>
          <w:szCs w:val="32"/>
        </w:rPr>
        <w:t>год</w:t>
      </w:r>
      <w:r>
        <w:rPr>
          <w:sz w:val="28"/>
          <w:szCs w:val="32"/>
        </w:rPr>
        <w:t>а, в</w:t>
      </w:r>
      <w:r w:rsidRPr="00C611C3">
        <w:rPr>
          <w:sz w:val="28"/>
          <w:szCs w:val="32"/>
        </w:rPr>
        <w:t xml:space="preserve"> то</w:t>
      </w:r>
      <w:r>
        <w:rPr>
          <w:sz w:val="28"/>
          <w:szCs w:val="32"/>
        </w:rPr>
        <w:t>м</w:t>
      </w:r>
      <w:r w:rsidRPr="00C611C3">
        <w:rPr>
          <w:sz w:val="28"/>
          <w:szCs w:val="32"/>
        </w:rPr>
        <w:t xml:space="preserve"> числе и во время </w:t>
      </w:r>
      <w:r w:rsidRPr="00C611C3">
        <w:rPr>
          <w:sz w:val="28"/>
          <w:szCs w:val="32"/>
        </w:rPr>
        <w:lastRenderedPageBreak/>
        <w:t xml:space="preserve">подготовки и проведения </w:t>
      </w:r>
      <w:proofErr w:type="gramStart"/>
      <w:r w:rsidRPr="00C611C3">
        <w:rPr>
          <w:bCs/>
          <w:color w:val="000000"/>
          <w:sz w:val="28"/>
        </w:rPr>
        <w:t>Х</w:t>
      </w:r>
      <w:proofErr w:type="gramEnd"/>
      <w:r w:rsidRPr="00C611C3">
        <w:rPr>
          <w:bCs/>
          <w:color w:val="000000"/>
          <w:sz w:val="28"/>
        </w:rPr>
        <w:t>V</w:t>
      </w:r>
      <w:r w:rsidRPr="00C611C3">
        <w:rPr>
          <w:bCs/>
          <w:color w:val="000000"/>
          <w:sz w:val="28"/>
          <w:lang w:val="en-US"/>
        </w:rPr>
        <w:t>I</w:t>
      </w:r>
      <w:r w:rsidRPr="00C611C3">
        <w:rPr>
          <w:bCs/>
          <w:color w:val="000000"/>
          <w:sz w:val="28"/>
        </w:rPr>
        <w:t> </w:t>
      </w:r>
      <w:r w:rsidRPr="005A4049">
        <w:rPr>
          <w:bCs/>
          <w:sz w:val="28"/>
          <w:szCs w:val="28"/>
        </w:rPr>
        <w:t>Межрегионального праздника алтайского народа «</w:t>
      </w:r>
      <w:proofErr w:type="spellStart"/>
      <w:r w:rsidRPr="005A4049">
        <w:rPr>
          <w:bCs/>
          <w:sz w:val="28"/>
          <w:szCs w:val="28"/>
        </w:rPr>
        <w:t>Эл-Ойын</w:t>
      </w:r>
      <w:proofErr w:type="spellEnd"/>
      <w:r w:rsidRPr="005A4049">
        <w:rPr>
          <w:bCs/>
          <w:sz w:val="28"/>
          <w:szCs w:val="28"/>
        </w:rPr>
        <w:t xml:space="preserve">». </w:t>
      </w:r>
    </w:p>
    <w:p w:rsidR="00B214E3" w:rsidRDefault="00B214E3" w:rsidP="00B214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9090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2017 году, учрежденный </w:t>
      </w:r>
      <w:r w:rsidRPr="005A4049">
        <w:rPr>
          <w:sz w:val="28"/>
          <w:szCs w:val="28"/>
        </w:rPr>
        <w:t>Президент</w:t>
      </w:r>
      <w:r>
        <w:rPr>
          <w:sz w:val="28"/>
          <w:szCs w:val="28"/>
        </w:rPr>
        <w:t>ом</w:t>
      </w:r>
      <w:r w:rsidRPr="005A4049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Грант </w:t>
      </w:r>
      <w:r w:rsidRPr="005A4049">
        <w:rPr>
          <w:sz w:val="28"/>
          <w:szCs w:val="28"/>
        </w:rPr>
        <w:t>для поддержки творческих проектов общенационального значения в области культуры и искусства</w:t>
      </w:r>
      <w:r>
        <w:rPr>
          <w:sz w:val="28"/>
          <w:szCs w:val="28"/>
        </w:rPr>
        <w:t>,</w:t>
      </w:r>
      <w:r w:rsidRPr="005A4049">
        <w:rPr>
          <w:sz w:val="28"/>
          <w:szCs w:val="28"/>
        </w:rPr>
        <w:t xml:space="preserve"> с</w:t>
      </w:r>
      <w:r w:rsidRPr="005A4049">
        <w:rPr>
          <w:sz w:val="28"/>
          <w:szCs w:val="28"/>
          <w:shd w:val="clear" w:color="auto" w:fill="F0F8FF"/>
        </w:rPr>
        <w:t xml:space="preserve">оискателями которого могут выступать </w:t>
      </w:r>
      <w:r w:rsidRPr="00CF4511">
        <w:rPr>
          <w:b/>
          <w:sz w:val="28"/>
          <w:szCs w:val="28"/>
          <w:shd w:val="clear" w:color="auto" w:fill="F0F8FF"/>
        </w:rPr>
        <w:t xml:space="preserve">все </w:t>
      </w:r>
      <w:r w:rsidRPr="005A4049">
        <w:rPr>
          <w:b/>
          <w:sz w:val="28"/>
          <w:szCs w:val="28"/>
          <w:shd w:val="clear" w:color="auto" w:fill="F0F8FF"/>
        </w:rPr>
        <w:t>г</w:t>
      </w:r>
      <w:r w:rsidRPr="005A4049">
        <w:rPr>
          <w:rStyle w:val="a7"/>
          <w:sz w:val="28"/>
          <w:szCs w:val="28"/>
          <w:shd w:val="clear" w:color="auto" w:fill="F0F8FF"/>
        </w:rPr>
        <w:t>раждане Российской Федерации</w:t>
      </w:r>
      <w:r w:rsidRPr="005A4049">
        <w:rPr>
          <w:b/>
          <w:sz w:val="28"/>
          <w:szCs w:val="28"/>
          <w:shd w:val="clear" w:color="auto" w:fill="F0F8FF"/>
        </w:rPr>
        <w:t xml:space="preserve">, </w:t>
      </w:r>
      <w:r w:rsidRPr="005A4049">
        <w:rPr>
          <w:sz w:val="28"/>
          <w:szCs w:val="28"/>
          <w:shd w:val="clear" w:color="auto" w:fill="F0F8FF"/>
        </w:rPr>
        <w:t>как индивидуально, так и в организациях независимо от их организационно-правовой формы</w:t>
      </w:r>
      <w:r w:rsidRPr="007A242D">
        <w:rPr>
          <w:sz w:val="28"/>
          <w:szCs w:val="28"/>
          <w:shd w:val="clear" w:color="auto" w:fill="F0F8FF"/>
        </w:rPr>
        <w:t xml:space="preserve">, </w:t>
      </w:r>
      <w:r w:rsidR="00CF4511">
        <w:rPr>
          <w:sz w:val="28"/>
          <w:szCs w:val="28"/>
          <w:shd w:val="clear" w:color="auto" w:fill="F0F8FF"/>
        </w:rPr>
        <w:t xml:space="preserve">Так, индивидуальный грант </w:t>
      </w:r>
      <w:r w:rsidRPr="007A242D">
        <w:rPr>
          <w:sz w:val="28"/>
          <w:szCs w:val="28"/>
          <w:shd w:val="clear" w:color="auto" w:fill="F0F8FF"/>
        </w:rPr>
        <w:t xml:space="preserve">был присужден </w:t>
      </w:r>
      <w:proofErr w:type="spellStart"/>
      <w:r w:rsidRPr="007A242D">
        <w:rPr>
          <w:sz w:val="28"/>
          <w:szCs w:val="28"/>
        </w:rPr>
        <w:t>Кончеву</w:t>
      </w:r>
      <w:proofErr w:type="spellEnd"/>
      <w:r w:rsidRPr="007A242D">
        <w:rPr>
          <w:sz w:val="28"/>
          <w:szCs w:val="28"/>
        </w:rPr>
        <w:t xml:space="preserve"> Владимиру Егоровичу, художественному руководителю Государственного оркестра Главы Республики Алтай" (г</w:t>
      </w:r>
      <w:proofErr w:type="gramStart"/>
      <w:r w:rsidRPr="007A242D">
        <w:rPr>
          <w:sz w:val="28"/>
          <w:szCs w:val="28"/>
        </w:rPr>
        <w:t>.Г</w:t>
      </w:r>
      <w:proofErr w:type="gramEnd"/>
      <w:r w:rsidRPr="007A242D">
        <w:rPr>
          <w:sz w:val="28"/>
          <w:szCs w:val="28"/>
        </w:rPr>
        <w:t xml:space="preserve">орно-Алтайск). </w:t>
      </w:r>
      <w:r>
        <w:rPr>
          <w:color w:val="090909"/>
          <w:sz w:val="28"/>
          <w:szCs w:val="28"/>
          <w:shd w:val="clear" w:color="auto" w:fill="FFFFFF"/>
        </w:rPr>
        <w:t xml:space="preserve">На средства гранта </w:t>
      </w:r>
      <w:r w:rsidRPr="007A242D">
        <w:rPr>
          <w:sz w:val="28"/>
          <w:szCs w:val="28"/>
        </w:rPr>
        <w:t xml:space="preserve">в размере </w:t>
      </w:r>
      <w:r w:rsidRPr="007A242D">
        <w:rPr>
          <w:sz w:val="28"/>
          <w:szCs w:val="28"/>
          <w:shd w:val="clear" w:color="auto" w:fill="F0F8FF"/>
        </w:rPr>
        <w:t>1,0 млн. рублей</w:t>
      </w:r>
      <w:r>
        <w:rPr>
          <w:color w:val="090909"/>
          <w:sz w:val="28"/>
          <w:szCs w:val="28"/>
          <w:shd w:val="clear" w:color="auto" w:fill="FFFFFF"/>
        </w:rPr>
        <w:t xml:space="preserve"> были приобретены м</w:t>
      </w:r>
      <w:r w:rsidRPr="007A242D">
        <w:rPr>
          <w:color w:val="090909"/>
          <w:sz w:val="28"/>
          <w:szCs w:val="28"/>
          <w:shd w:val="clear" w:color="auto" w:fill="FFFFFF"/>
        </w:rPr>
        <w:t xml:space="preserve">узыкальные инструменты, костюмы, </w:t>
      </w:r>
      <w:r>
        <w:rPr>
          <w:color w:val="090909"/>
          <w:sz w:val="28"/>
          <w:szCs w:val="28"/>
          <w:shd w:val="clear" w:color="auto" w:fill="FFFFFF"/>
        </w:rPr>
        <w:t xml:space="preserve">изданы сборники Партитур и музыкальных произведений для детей, проведены </w:t>
      </w:r>
      <w:r w:rsidRPr="007A242D">
        <w:rPr>
          <w:color w:val="090909"/>
          <w:sz w:val="28"/>
          <w:szCs w:val="28"/>
          <w:shd w:val="clear" w:color="auto" w:fill="FFFFFF"/>
        </w:rPr>
        <w:t>мастер-классы</w:t>
      </w:r>
      <w:r>
        <w:rPr>
          <w:color w:val="090909"/>
          <w:sz w:val="28"/>
          <w:szCs w:val="28"/>
          <w:shd w:val="clear" w:color="auto" w:fill="FFFFFF"/>
        </w:rPr>
        <w:t xml:space="preserve"> и </w:t>
      </w:r>
      <w:r w:rsidRPr="007A242D">
        <w:rPr>
          <w:color w:val="090909"/>
          <w:sz w:val="28"/>
          <w:szCs w:val="28"/>
          <w:shd w:val="clear" w:color="auto" w:fill="FFFFFF"/>
        </w:rPr>
        <w:t>гастроли</w:t>
      </w:r>
      <w:r>
        <w:rPr>
          <w:color w:val="090909"/>
          <w:sz w:val="28"/>
          <w:szCs w:val="28"/>
          <w:shd w:val="clear" w:color="auto" w:fill="FFFFFF"/>
        </w:rPr>
        <w:t xml:space="preserve"> Г</w:t>
      </w:r>
      <w:r w:rsidRPr="007A242D">
        <w:rPr>
          <w:color w:val="090909"/>
          <w:sz w:val="28"/>
          <w:szCs w:val="28"/>
          <w:shd w:val="clear" w:color="auto" w:fill="FFFFFF"/>
        </w:rPr>
        <w:t>осударственн</w:t>
      </w:r>
      <w:r>
        <w:rPr>
          <w:color w:val="090909"/>
          <w:sz w:val="28"/>
          <w:szCs w:val="28"/>
          <w:shd w:val="clear" w:color="auto" w:fill="FFFFFF"/>
        </w:rPr>
        <w:t>ого</w:t>
      </w:r>
      <w:r w:rsidRPr="007A242D">
        <w:rPr>
          <w:color w:val="090909"/>
          <w:sz w:val="28"/>
          <w:szCs w:val="28"/>
          <w:shd w:val="clear" w:color="auto" w:fill="FFFFFF"/>
        </w:rPr>
        <w:t xml:space="preserve"> оркестр</w:t>
      </w:r>
      <w:r>
        <w:rPr>
          <w:color w:val="090909"/>
          <w:sz w:val="28"/>
          <w:szCs w:val="28"/>
          <w:shd w:val="clear" w:color="auto" w:fill="FFFFFF"/>
        </w:rPr>
        <w:t>а</w:t>
      </w:r>
      <w:r w:rsidRPr="007A242D">
        <w:rPr>
          <w:color w:val="090909"/>
          <w:sz w:val="28"/>
          <w:szCs w:val="28"/>
          <w:shd w:val="clear" w:color="auto" w:fill="FFFFFF"/>
        </w:rPr>
        <w:t xml:space="preserve"> </w:t>
      </w:r>
      <w:r>
        <w:rPr>
          <w:color w:val="090909"/>
          <w:sz w:val="28"/>
          <w:szCs w:val="28"/>
          <w:shd w:val="clear" w:color="auto" w:fill="FFFFFF"/>
        </w:rPr>
        <w:t>Главы Р</w:t>
      </w:r>
      <w:r w:rsidRPr="007A242D">
        <w:rPr>
          <w:color w:val="090909"/>
          <w:sz w:val="28"/>
          <w:szCs w:val="28"/>
          <w:shd w:val="clear" w:color="auto" w:fill="FFFFFF"/>
        </w:rPr>
        <w:t>еспублики Алтай</w:t>
      </w:r>
      <w:r>
        <w:rPr>
          <w:color w:val="090909"/>
          <w:sz w:val="28"/>
          <w:szCs w:val="28"/>
          <w:shd w:val="clear" w:color="auto" w:fill="FFFFFF"/>
        </w:rPr>
        <w:t xml:space="preserve"> с концертной программой «</w:t>
      </w:r>
      <w:r w:rsidRPr="007A242D">
        <w:rPr>
          <w:color w:val="090909"/>
          <w:sz w:val="28"/>
          <w:szCs w:val="28"/>
          <w:shd w:val="clear" w:color="auto" w:fill="FFFFFF"/>
        </w:rPr>
        <w:t>Сокровенный Алтай</w:t>
      </w:r>
      <w:r>
        <w:rPr>
          <w:color w:val="090909"/>
          <w:sz w:val="28"/>
          <w:szCs w:val="28"/>
          <w:shd w:val="clear" w:color="auto" w:fill="FFFFFF"/>
        </w:rPr>
        <w:t>»</w:t>
      </w:r>
      <w:r w:rsidRPr="007A242D">
        <w:rPr>
          <w:color w:val="090909"/>
          <w:sz w:val="28"/>
          <w:szCs w:val="28"/>
          <w:shd w:val="clear" w:color="auto" w:fill="FFFFFF"/>
        </w:rPr>
        <w:t xml:space="preserve"> </w:t>
      </w:r>
      <w:r>
        <w:rPr>
          <w:color w:val="090909"/>
          <w:sz w:val="28"/>
          <w:szCs w:val="28"/>
          <w:shd w:val="clear" w:color="auto" w:fill="FFFFFF"/>
        </w:rPr>
        <w:t>по Республике Алтай.</w:t>
      </w:r>
    </w:p>
    <w:p w:rsidR="00B214E3" w:rsidRPr="005A4049" w:rsidRDefault="00B214E3" w:rsidP="00B214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049">
        <w:rPr>
          <w:sz w:val="28"/>
          <w:szCs w:val="28"/>
        </w:rPr>
        <w:t>В 2018 году организована подача заявок остальными подведомственными организациями</w:t>
      </w:r>
      <w:r>
        <w:rPr>
          <w:sz w:val="28"/>
          <w:szCs w:val="28"/>
        </w:rPr>
        <w:t xml:space="preserve">, общественными объединениями и гражданами </w:t>
      </w:r>
      <w:r w:rsidRPr="005A4049">
        <w:rPr>
          <w:sz w:val="28"/>
          <w:szCs w:val="28"/>
        </w:rPr>
        <w:t xml:space="preserve">на реализацию новых </w:t>
      </w:r>
      <w:r>
        <w:rPr>
          <w:sz w:val="28"/>
          <w:szCs w:val="28"/>
        </w:rPr>
        <w:t xml:space="preserve">проектов на реализацию </w:t>
      </w:r>
      <w:r w:rsidRPr="005A4049">
        <w:rPr>
          <w:sz w:val="28"/>
          <w:szCs w:val="28"/>
        </w:rPr>
        <w:t>концертных программ и постановок</w:t>
      </w:r>
      <w:r>
        <w:rPr>
          <w:sz w:val="28"/>
          <w:szCs w:val="28"/>
        </w:rPr>
        <w:t xml:space="preserve"> на 2018 и 2019 годы.</w:t>
      </w:r>
      <w:r w:rsidRPr="005A4049">
        <w:rPr>
          <w:sz w:val="28"/>
          <w:szCs w:val="28"/>
        </w:rPr>
        <w:t xml:space="preserve"> </w:t>
      </w:r>
    </w:p>
    <w:p w:rsidR="00604D05" w:rsidRPr="0045753B" w:rsidRDefault="00604D05" w:rsidP="0045753B">
      <w:pPr>
        <w:pStyle w:val="a3"/>
        <w:rPr>
          <w:rFonts w:ascii="Times New Roman" w:hAnsi="Times New Roman"/>
          <w:sz w:val="28"/>
          <w:szCs w:val="28"/>
        </w:rPr>
      </w:pPr>
    </w:p>
    <w:p w:rsidR="00B9522F" w:rsidRDefault="002674F5" w:rsidP="00F673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proofErr w:type="gramStart"/>
      <w:r w:rsidR="00F6734D">
        <w:rPr>
          <w:rFonts w:ascii="Times New Roman" w:hAnsi="Times New Roman"/>
          <w:b/>
          <w:sz w:val="28"/>
          <w:szCs w:val="28"/>
        </w:rPr>
        <w:t>Мероприятия</w:t>
      </w:r>
      <w:proofErr w:type="gramEnd"/>
      <w:r w:rsidR="00F6734D">
        <w:rPr>
          <w:rFonts w:ascii="Times New Roman" w:hAnsi="Times New Roman"/>
          <w:b/>
          <w:sz w:val="28"/>
          <w:szCs w:val="28"/>
        </w:rPr>
        <w:t xml:space="preserve"> приуроченные к Году экологии</w:t>
      </w:r>
    </w:p>
    <w:p w:rsidR="00287D78" w:rsidRDefault="0092726F" w:rsidP="00927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807">
        <w:rPr>
          <w:rFonts w:ascii="Times New Roman" w:hAnsi="Times New Roman"/>
          <w:sz w:val="28"/>
          <w:szCs w:val="28"/>
        </w:rPr>
        <w:t xml:space="preserve">Приоритетными направлениями деятельности учреждений культуры в 2017 году стали мероприятия, проводимые в рамках Года </w:t>
      </w:r>
      <w:r w:rsidR="001F6687">
        <w:rPr>
          <w:rFonts w:ascii="Times New Roman" w:hAnsi="Times New Roman"/>
          <w:sz w:val="28"/>
          <w:szCs w:val="28"/>
        </w:rPr>
        <w:t>экологии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F6687" w:rsidRPr="00D049D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F6687">
        <w:rPr>
          <w:rFonts w:ascii="Times New Roman" w:hAnsi="Times New Roman"/>
          <w:sz w:val="28"/>
          <w:szCs w:val="28"/>
        </w:rPr>
        <w:t>90-</w:t>
      </w:r>
      <w:r w:rsidR="00287D78">
        <w:rPr>
          <w:rFonts w:ascii="Times New Roman" w:hAnsi="Times New Roman"/>
          <w:sz w:val="28"/>
          <w:szCs w:val="28"/>
        </w:rPr>
        <w:t>летия</w:t>
      </w:r>
      <w:r w:rsidR="001F6687">
        <w:rPr>
          <w:rFonts w:ascii="Times New Roman" w:hAnsi="Times New Roman"/>
          <w:sz w:val="28"/>
          <w:szCs w:val="28"/>
        </w:rPr>
        <w:t xml:space="preserve"> со дня рождения известного алтайского сказителя Николая </w:t>
      </w:r>
      <w:proofErr w:type="spellStart"/>
      <w:r w:rsidR="001F6687">
        <w:rPr>
          <w:rFonts w:ascii="Times New Roman" w:hAnsi="Times New Roman"/>
          <w:sz w:val="28"/>
          <w:szCs w:val="28"/>
        </w:rPr>
        <w:t>Ялатова</w:t>
      </w:r>
      <w:proofErr w:type="spellEnd"/>
      <w:r w:rsidR="001F6687">
        <w:rPr>
          <w:rFonts w:ascii="Times New Roman" w:hAnsi="Times New Roman"/>
          <w:sz w:val="28"/>
          <w:szCs w:val="28"/>
        </w:rPr>
        <w:t xml:space="preserve">. </w:t>
      </w:r>
    </w:p>
    <w:p w:rsidR="0092726F" w:rsidRDefault="001F6687" w:rsidP="00287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9D6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049D6">
        <w:rPr>
          <w:rFonts w:ascii="Times New Roman" w:hAnsi="Times New Roman"/>
          <w:color w:val="000000"/>
          <w:sz w:val="28"/>
          <w:szCs w:val="28"/>
        </w:rPr>
        <w:t xml:space="preserve"> году проведено</w:t>
      </w:r>
      <w:r>
        <w:rPr>
          <w:rFonts w:ascii="Times New Roman" w:hAnsi="Times New Roman"/>
          <w:color w:val="000000"/>
          <w:sz w:val="28"/>
          <w:szCs w:val="28"/>
        </w:rPr>
        <w:t xml:space="preserve"> 56</w:t>
      </w:r>
      <w:r w:rsidRPr="00D049D6">
        <w:rPr>
          <w:rFonts w:ascii="Times New Roman" w:hAnsi="Times New Roman"/>
          <w:color w:val="000000"/>
          <w:sz w:val="28"/>
          <w:szCs w:val="28"/>
        </w:rPr>
        <w:t xml:space="preserve"> мероприятий различных по форме и содержанию</w:t>
      </w:r>
      <w:r w:rsidR="00287D78">
        <w:rPr>
          <w:rFonts w:ascii="Times New Roman" w:hAnsi="Times New Roman"/>
          <w:color w:val="000000"/>
          <w:sz w:val="28"/>
          <w:szCs w:val="28"/>
        </w:rPr>
        <w:t>:</w:t>
      </w:r>
    </w:p>
    <w:p w:rsidR="00D15D87" w:rsidRPr="007A50C9" w:rsidRDefault="00D15D87" w:rsidP="00D15D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50C9">
        <w:rPr>
          <w:rFonts w:ascii="Times New Roman" w:hAnsi="Times New Roman"/>
          <w:b/>
          <w:bCs/>
          <w:sz w:val="28"/>
          <w:szCs w:val="28"/>
        </w:rPr>
        <w:t>Республиканский конкурс «Юные дарования»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5D87" w:rsidRDefault="00D15D87" w:rsidP="00D15D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42A51">
        <w:rPr>
          <w:rFonts w:ascii="Times New Roman" w:hAnsi="Times New Roman"/>
          <w:bCs/>
          <w:sz w:val="28"/>
          <w:szCs w:val="28"/>
        </w:rPr>
        <w:t xml:space="preserve"> период с 21 по 23 марта</w:t>
      </w:r>
      <w:r>
        <w:rPr>
          <w:rFonts w:ascii="Times New Roman" w:hAnsi="Times New Roman"/>
          <w:bCs/>
          <w:sz w:val="28"/>
          <w:szCs w:val="28"/>
        </w:rPr>
        <w:t xml:space="preserve"> 2017 года</w:t>
      </w:r>
      <w:r w:rsidRPr="00142A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Горно-Алтайске </w:t>
      </w:r>
      <w:r w:rsidRPr="00142A51">
        <w:rPr>
          <w:rFonts w:ascii="Times New Roman" w:hAnsi="Times New Roman"/>
          <w:bCs/>
          <w:sz w:val="28"/>
          <w:szCs w:val="28"/>
        </w:rPr>
        <w:t>состоялся Республик</w:t>
      </w:r>
      <w:r>
        <w:rPr>
          <w:rFonts w:ascii="Times New Roman" w:hAnsi="Times New Roman"/>
          <w:bCs/>
          <w:sz w:val="28"/>
          <w:szCs w:val="28"/>
        </w:rPr>
        <w:t>анский конкурс «Юные дарования». В</w:t>
      </w:r>
      <w:r w:rsidRPr="00142A51">
        <w:rPr>
          <w:rFonts w:ascii="Times New Roman" w:hAnsi="Times New Roman"/>
          <w:bCs/>
          <w:sz w:val="28"/>
          <w:szCs w:val="28"/>
        </w:rPr>
        <w:t xml:space="preserve"> ко</w:t>
      </w:r>
      <w:r>
        <w:rPr>
          <w:rFonts w:ascii="Times New Roman" w:hAnsi="Times New Roman"/>
          <w:bCs/>
          <w:sz w:val="28"/>
          <w:szCs w:val="28"/>
        </w:rPr>
        <w:t>нкурсе</w:t>
      </w:r>
      <w:r w:rsidRPr="00142A51">
        <w:rPr>
          <w:rFonts w:ascii="Times New Roman" w:hAnsi="Times New Roman"/>
          <w:bCs/>
          <w:sz w:val="28"/>
          <w:szCs w:val="28"/>
        </w:rPr>
        <w:t xml:space="preserve"> приняли участие 640 детей</w:t>
      </w:r>
      <w:r>
        <w:rPr>
          <w:rFonts w:ascii="Times New Roman" w:hAnsi="Times New Roman"/>
          <w:bCs/>
          <w:sz w:val="28"/>
          <w:szCs w:val="28"/>
        </w:rPr>
        <w:t xml:space="preserve"> со всей республики. </w:t>
      </w:r>
    </w:p>
    <w:p w:rsidR="00D15D87" w:rsidRDefault="00D15D87" w:rsidP="00D15D87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Смотр проходи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 нескольких площадках. В детской музыкальной школе №1 про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шли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конкурсные прослушивания номинаций «Фортепиано, скрипка», «Духовые инструменты»; в городском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оме культуры состоя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лись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конкурсные прослушивания номинаций «Народные инструменты» и «Национальные инструменты». В Национальном театре Республики Алтай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прошло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конкурсное прослушивание номинации «Вокал» (академический вокал, народное пение). Там же в выставочном зале театра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был 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организован конкурс-выставка «Алтай заповедный».</w:t>
      </w:r>
    </w:p>
    <w:p w:rsidR="00D15D87" w:rsidRDefault="00D15D87" w:rsidP="00D15D8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состав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жюри конкурса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вошли именитые деятели культуры и педагоги, которые по достоинству оцени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</w:t>
      </w:r>
      <w:r w:rsidRPr="00F701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достижения каждого участника.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26FA1" w:rsidRDefault="00826FA1" w:rsidP="00D15D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6FA1" w:rsidRDefault="00826FA1" w:rsidP="00D15D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15D87" w:rsidRPr="00A871C9" w:rsidRDefault="00D15D87" w:rsidP="00D15D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71C9">
        <w:rPr>
          <w:rFonts w:ascii="Times New Roman" w:hAnsi="Times New Roman"/>
          <w:b/>
          <w:bCs/>
          <w:sz w:val="28"/>
          <w:szCs w:val="28"/>
        </w:rPr>
        <w:t>Республиканский хореографический конкурс</w:t>
      </w:r>
    </w:p>
    <w:p w:rsidR="00D15D87" w:rsidRDefault="00D15D87" w:rsidP="00D15D8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42A51">
        <w:rPr>
          <w:rFonts w:ascii="Times New Roman" w:hAnsi="Times New Roman"/>
          <w:bCs/>
          <w:sz w:val="28"/>
          <w:szCs w:val="28"/>
        </w:rPr>
        <w:t xml:space="preserve"> период с 19 по 21 апреля 2017 года состоялся</w:t>
      </w:r>
      <w:r>
        <w:rPr>
          <w:rFonts w:ascii="Times New Roman" w:hAnsi="Times New Roman"/>
          <w:bCs/>
          <w:sz w:val="28"/>
          <w:szCs w:val="28"/>
        </w:rPr>
        <w:t xml:space="preserve"> ежегодный</w:t>
      </w:r>
      <w:r w:rsidRPr="00142A51">
        <w:rPr>
          <w:rFonts w:ascii="Times New Roman" w:hAnsi="Times New Roman"/>
          <w:bCs/>
          <w:sz w:val="28"/>
          <w:szCs w:val="28"/>
        </w:rPr>
        <w:t xml:space="preserve"> Республиканский хореографический конкурс – фестиваль, посвященный Международному Дню танца</w:t>
      </w:r>
      <w:r>
        <w:rPr>
          <w:rFonts w:ascii="Times New Roman" w:hAnsi="Times New Roman"/>
          <w:bCs/>
          <w:sz w:val="28"/>
          <w:szCs w:val="28"/>
        </w:rPr>
        <w:t>. В конкурсе</w:t>
      </w:r>
      <w:r w:rsidRPr="00142A51">
        <w:rPr>
          <w:rFonts w:ascii="Times New Roman" w:hAnsi="Times New Roman"/>
          <w:bCs/>
          <w:sz w:val="28"/>
          <w:szCs w:val="28"/>
        </w:rPr>
        <w:t xml:space="preserve"> принял</w:t>
      </w:r>
      <w:r>
        <w:rPr>
          <w:rFonts w:ascii="Times New Roman" w:hAnsi="Times New Roman"/>
          <w:bCs/>
          <w:sz w:val="28"/>
          <w:szCs w:val="28"/>
        </w:rPr>
        <w:t>и</w:t>
      </w:r>
      <w:r w:rsidRPr="00142A51">
        <w:rPr>
          <w:rFonts w:ascii="Times New Roman" w:hAnsi="Times New Roman"/>
          <w:bCs/>
          <w:sz w:val="28"/>
          <w:szCs w:val="28"/>
        </w:rPr>
        <w:t xml:space="preserve"> участие 670 </w:t>
      </w:r>
      <w:r>
        <w:rPr>
          <w:rFonts w:ascii="Times New Roman" w:hAnsi="Times New Roman"/>
          <w:bCs/>
          <w:sz w:val="28"/>
          <w:szCs w:val="28"/>
        </w:rPr>
        <w:t>детей со все</w:t>
      </w:r>
      <w:r w:rsidR="00CF4511">
        <w:rPr>
          <w:rFonts w:ascii="Times New Roman" w:hAnsi="Times New Roman"/>
          <w:bCs/>
          <w:sz w:val="28"/>
          <w:szCs w:val="28"/>
        </w:rPr>
        <w:t>х районов</w:t>
      </w:r>
      <w:r>
        <w:rPr>
          <w:rFonts w:ascii="Times New Roman" w:hAnsi="Times New Roman"/>
          <w:bCs/>
          <w:sz w:val="28"/>
          <w:szCs w:val="28"/>
        </w:rPr>
        <w:t xml:space="preserve"> республики и Алтайского края. </w:t>
      </w:r>
    </w:p>
    <w:p w:rsidR="00D15D87" w:rsidRDefault="00D15D87" w:rsidP="00D15D8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Участники конкурса приняли участие в благотворительных концертах в Комплексном центре социального обслуживания населения и Коррекционной школе-интернате.</w:t>
      </w:r>
    </w:p>
    <w:p w:rsidR="00D15D87" w:rsidRDefault="00D15D87" w:rsidP="00D15D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15D87">
        <w:rPr>
          <w:rFonts w:ascii="Times New Roman" w:hAnsi="Times New Roman"/>
          <w:b/>
          <w:sz w:val="28"/>
          <w:szCs w:val="28"/>
        </w:rPr>
        <w:t>Библионочь</w:t>
      </w:r>
      <w:proofErr w:type="spellEnd"/>
      <w:r w:rsidRPr="00D15D87">
        <w:rPr>
          <w:rFonts w:ascii="Times New Roman" w:hAnsi="Times New Roman"/>
          <w:b/>
          <w:sz w:val="28"/>
          <w:szCs w:val="28"/>
        </w:rPr>
        <w:t>»</w:t>
      </w:r>
      <w:r w:rsidRPr="00D15D87">
        <w:rPr>
          <w:rFonts w:ascii="Times New Roman" w:hAnsi="Times New Roman"/>
          <w:sz w:val="28"/>
          <w:szCs w:val="28"/>
        </w:rPr>
        <w:t xml:space="preserve"> 21 апреля 2017 года Национальная библиотека имени </w:t>
      </w:r>
      <w:proofErr w:type="spellStart"/>
      <w:r w:rsidRPr="00D15D87">
        <w:rPr>
          <w:rFonts w:ascii="Times New Roman" w:hAnsi="Times New Roman"/>
          <w:sz w:val="28"/>
          <w:szCs w:val="28"/>
        </w:rPr>
        <w:t>М.В.Чевалкова</w:t>
      </w:r>
      <w:proofErr w:type="spellEnd"/>
      <w:r w:rsidRPr="00D15D87">
        <w:rPr>
          <w:rFonts w:ascii="Times New Roman" w:hAnsi="Times New Roman"/>
          <w:sz w:val="28"/>
          <w:szCs w:val="28"/>
        </w:rPr>
        <w:t xml:space="preserve">  в очередной раз приняла участие во Всероссийской акции «</w:t>
      </w:r>
      <w:proofErr w:type="spellStart"/>
      <w:r w:rsidRPr="00D15D87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D15D87">
        <w:rPr>
          <w:rFonts w:ascii="Times New Roman" w:hAnsi="Times New Roman"/>
          <w:sz w:val="28"/>
          <w:szCs w:val="28"/>
        </w:rPr>
        <w:t>».</w:t>
      </w:r>
      <w:r w:rsidRPr="00881E26">
        <w:rPr>
          <w:rFonts w:ascii="Times New Roman" w:hAnsi="Times New Roman"/>
          <w:sz w:val="28"/>
          <w:szCs w:val="28"/>
        </w:rPr>
        <w:t xml:space="preserve"> </w:t>
      </w:r>
      <w:r w:rsidRPr="00D06E3D">
        <w:rPr>
          <w:rFonts w:ascii="Times New Roman" w:hAnsi="Times New Roman"/>
          <w:sz w:val="28"/>
          <w:szCs w:val="28"/>
        </w:rPr>
        <w:t>В этот же день в Республиканской детской библиотеке прошла акция для маленьких читателей акция «</w:t>
      </w:r>
      <w:proofErr w:type="spellStart"/>
      <w:r w:rsidRPr="00D06E3D">
        <w:rPr>
          <w:rFonts w:ascii="Times New Roman" w:hAnsi="Times New Roman"/>
          <w:sz w:val="28"/>
          <w:szCs w:val="28"/>
        </w:rPr>
        <w:t>Библиосумерки</w:t>
      </w:r>
      <w:proofErr w:type="spellEnd"/>
      <w:r w:rsidRPr="00D06E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15D87" w:rsidRDefault="00D15D87" w:rsidP="00D15D8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BBF">
        <w:rPr>
          <w:rFonts w:ascii="Times New Roman" w:hAnsi="Times New Roman" w:cs="Times New Roman"/>
          <w:b w:val="0"/>
          <w:sz w:val="28"/>
          <w:szCs w:val="28"/>
        </w:rPr>
        <w:t>В рамках «</w:t>
      </w:r>
      <w:proofErr w:type="spellStart"/>
      <w:r w:rsidRPr="00A67BBF">
        <w:rPr>
          <w:rFonts w:ascii="Times New Roman" w:hAnsi="Times New Roman" w:cs="Times New Roman"/>
          <w:b w:val="0"/>
          <w:sz w:val="28"/>
          <w:szCs w:val="28"/>
        </w:rPr>
        <w:t>Библионочи</w:t>
      </w:r>
      <w:proofErr w:type="spellEnd"/>
      <w:r w:rsidRPr="00A67BBF">
        <w:rPr>
          <w:rFonts w:ascii="Times New Roman" w:hAnsi="Times New Roman" w:cs="Times New Roman"/>
          <w:b w:val="0"/>
          <w:sz w:val="28"/>
          <w:szCs w:val="28"/>
        </w:rPr>
        <w:t>» и «</w:t>
      </w:r>
      <w:proofErr w:type="spellStart"/>
      <w:r w:rsidRPr="00A67BBF">
        <w:rPr>
          <w:rFonts w:ascii="Times New Roman" w:hAnsi="Times New Roman" w:cs="Times New Roman"/>
          <w:b w:val="0"/>
          <w:sz w:val="28"/>
          <w:szCs w:val="28"/>
        </w:rPr>
        <w:t>Библиосумерек</w:t>
      </w:r>
      <w:proofErr w:type="spellEnd"/>
      <w:r w:rsidRPr="00A67BBF">
        <w:rPr>
          <w:rFonts w:ascii="Times New Roman" w:hAnsi="Times New Roman" w:cs="Times New Roman"/>
          <w:b w:val="0"/>
          <w:sz w:val="28"/>
          <w:szCs w:val="28"/>
        </w:rPr>
        <w:t xml:space="preserve">» проведены 20 различных мероприятий, в том числе познавательные игры, просмотр мультфильмов, </w:t>
      </w:r>
      <w:r w:rsidRPr="0045753B">
        <w:rPr>
          <w:rFonts w:ascii="Times New Roman" w:hAnsi="Times New Roman" w:cs="Times New Roman"/>
          <w:b w:val="0"/>
          <w:sz w:val="28"/>
          <w:szCs w:val="28"/>
        </w:rPr>
        <w:t>выставки, конкурсы и др. Приняли участие более 400 детей.</w:t>
      </w:r>
    </w:p>
    <w:p w:rsidR="00D15D87" w:rsidRPr="00D06E3D" w:rsidRDefault="00D15D87" w:rsidP="00D15D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06E3D">
        <w:rPr>
          <w:rFonts w:ascii="Times New Roman" w:hAnsi="Times New Roman"/>
          <w:b/>
          <w:bCs/>
          <w:sz w:val="28"/>
          <w:szCs w:val="28"/>
        </w:rPr>
        <w:t>Празднование Дня Победы 9 мая</w:t>
      </w:r>
    </w:p>
    <w:p w:rsidR="00D15D87" w:rsidRPr="00D06E3D" w:rsidRDefault="00D15D87" w:rsidP="00D15D8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6E3D">
        <w:rPr>
          <w:rFonts w:ascii="Times New Roman" w:hAnsi="Times New Roman"/>
          <w:sz w:val="28"/>
          <w:szCs w:val="28"/>
        </w:rPr>
        <w:t xml:space="preserve">9 мая во всех </w:t>
      </w:r>
      <w:r>
        <w:rPr>
          <w:rFonts w:ascii="Times New Roman" w:hAnsi="Times New Roman"/>
          <w:sz w:val="28"/>
          <w:szCs w:val="28"/>
        </w:rPr>
        <w:t>муниципальных образованиях</w:t>
      </w:r>
      <w:r w:rsidRPr="00D06E3D">
        <w:rPr>
          <w:rFonts w:ascii="Times New Roman" w:hAnsi="Times New Roman"/>
          <w:sz w:val="28"/>
          <w:szCs w:val="28"/>
        </w:rPr>
        <w:t xml:space="preserve"> республики прошли меро</w:t>
      </w:r>
      <w:r>
        <w:rPr>
          <w:rFonts w:ascii="Times New Roman" w:hAnsi="Times New Roman"/>
          <w:sz w:val="28"/>
          <w:szCs w:val="28"/>
        </w:rPr>
        <w:t>приятия, посвященные Дню Победы,</w:t>
      </w:r>
      <w:r w:rsidRPr="00D06E3D">
        <w:rPr>
          <w:rFonts w:ascii="Times New Roman" w:hAnsi="Times New Roman"/>
          <w:sz w:val="28"/>
          <w:szCs w:val="28"/>
        </w:rPr>
        <w:t xml:space="preserve"> на Мемориале Славы </w:t>
      </w:r>
      <w:proofErr w:type="gramStart"/>
      <w:r w:rsidRPr="00D06E3D">
        <w:rPr>
          <w:rFonts w:ascii="Times New Roman" w:hAnsi="Times New Roman"/>
          <w:sz w:val="28"/>
          <w:szCs w:val="28"/>
        </w:rPr>
        <w:t>г</w:t>
      </w:r>
      <w:proofErr w:type="gramEnd"/>
      <w:r w:rsidRPr="00D06E3D">
        <w:rPr>
          <w:rFonts w:ascii="Times New Roman" w:hAnsi="Times New Roman"/>
          <w:sz w:val="28"/>
          <w:szCs w:val="28"/>
        </w:rPr>
        <w:t xml:space="preserve">. Горно-Алтайска </w:t>
      </w:r>
      <w:r>
        <w:rPr>
          <w:rFonts w:ascii="Times New Roman" w:hAnsi="Times New Roman"/>
          <w:sz w:val="28"/>
          <w:szCs w:val="28"/>
        </w:rPr>
        <w:t>провели</w:t>
      </w:r>
      <w:r w:rsidRPr="00D06E3D">
        <w:rPr>
          <w:rFonts w:ascii="Times New Roman" w:hAnsi="Times New Roman"/>
          <w:sz w:val="28"/>
          <w:szCs w:val="28"/>
        </w:rPr>
        <w:t xml:space="preserve"> парад, митинг, концерт, акции «Георгиевская лента»,  «Бессмертный полк», «Солдатская каша», выставки школьных музеев, военно-патриотических клубов.</w:t>
      </w:r>
    </w:p>
    <w:p w:rsidR="00D15D87" w:rsidRDefault="00D15D87" w:rsidP="00D15D87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шествии</w:t>
      </w:r>
      <w:r w:rsidRPr="00D06E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930F2C">
        <w:rPr>
          <w:rFonts w:ascii="Times New Roman" w:hAnsi="Times New Roman"/>
          <w:sz w:val="28"/>
          <w:szCs w:val="28"/>
          <w:shd w:val="clear" w:color="auto" w:fill="FFFFFF"/>
        </w:rPr>
        <w:t>«</w:t>
      </w:r>
      <w:hyperlink r:id="rId6" w:tooltip="Бессмертного полка" w:history="1">
        <w:r w:rsidRPr="00930F2C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Бессмертного полка</w:t>
        </w:r>
      </w:hyperlink>
      <w:r w:rsidRPr="00D06E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2017</w:t>
      </w:r>
      <w:r w:rsidRPr="00D06E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году </w:t>
      </w:r>
      <w:r w:rsidR="00CF451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приняло участие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около 3,5 тысячи человек.</w:t>
      </w:r>
      <w:r w:rsidRPr="00D06E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Вечером на площади Ленина состоялся концерт, посвященный </w:t>
      </w:r>
      <w:r w:rsidR="00CF451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Дню Победы, где выступил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сводный хор Республики Алтай, Государственный оркестр Главы Республики Алтай под руководством В.Е.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Кончева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D15D87" w:rsidRDefault="00D15D87" w:rsidP="00D15D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5D87" w:rsidRPr="001D41F7" w:rsidRDefault="00D15D87" w:rsidP="00D15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1F7">
        <w:rPr>
          <w:rFonts w:ascii="Times New Roman" w:hAnsi="Times New Roman"/>
          <w:b/>
          <w:sz w:val="28"/>
          <w:szCs w:val="28"/>
        </w:rPr>
        <w:t>Всероссийск</w:t>
      </w:r>
      <w:r>
        <w:rPr>
          <w:rFonts w:ascii="Times New Roman" w:hAnsi="Times New Roman"/>
          <w:b/>
          <w:sz w:val="28"/>
          <w:szCs w:val="28"/>
        </w:rPr>
        <w:t>ая акция</w:t>
      </w:r>
      <w:r w:rsidRPr="001D41F7">
        <w:rPr>
          <w:rFonts w:ascii="Times New Roman" w:hAnsi="Times New Roman"/>
          <w:b/>
          <w:sz w:val="28"/>
          <w:szCs w:val="28"/>
        </w:rPr>
        <w:t xml:space="preserve"> «Музейная ночь»,</w:t>
      </w:r>
    </w:p>
    <w:p w:rsidR="00D15D87" w:rsidRDefault="00D15D87" w:rsidP="00D15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06E3D">
        <w:rPr>
          <w:rFonts w:ascii="Times New Roman" w:hAnsi="Times New Roman"/>
          <w:sz w:val="28"/>
          <w:szCs w:val="28"/>
        </w:rPr>
        <w:t xml:space="preserve"> 2007 года</w:t>
      </w:r>
      <w:r w:rsidRPr="00D06E3D">
        <w:rPr>
          <w:rFonts w:ascii="Times New Roman" w:hAnsi="Times New Roman"/>
          <w:b/>
          <w:sz w:val="28"/>
          <w:szCs w:val="28"/>
        </w:rPr>
        <w:t xml:space="preserve"> </w:t>
      </w:r>
      <w:r w:rsidRPr="00D06E3D">
        <w:rPr>
          <w:rFonts w:ascii="Times New Roman" w:hAnsi="Times New Roman"/>
          <w:sz w:val="28"/>
          <w:szCs w:val="28"/>
        </w:rPr>
        <w:t>Национальный музей имени А.В. Анохина ежегодно принимает участие во всероссийской акции «Музейная ночь», в рамках которой проходят выставки, мастер-классы мастеров народного художественного промысла,</w:t>
      </w:r>
      <w:r>
        <w:rPr>
          <w:rFonts w:ascii="Times New Roman" w:hAnsi="Times New Roman"/>
          <w:sz w:val="28"/>
          <w:szCs w:val="28"/>
        </w:rPr>
        <w:t xml:space="preserve"> познавательные игры, викторины.</w:t>
      </w:r>
      <w:r w:rsidRPr="00D06E3D">
        <w:rPr>
          <w:rFonts w:ascii="Times New Roman" w:hAnsi="Times New Roman"/>
          <w:sz w:val="28"/>
          <w:szCs w:val="28"/>
        </w:rPr>
        <w:t xml:space="preserve"> </w:t>
      </w:r>
    </w:p>
    <w:p w:rsidR="00D15D87" w:rsidRDefault="00D15D87" w:rsidP="00D15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1F7">
        <w:rPr>
          <w:rFonts w:ascii="Times New Roman" w:hAnsi="Times New Roman"/>
          <w:sz w:val="28"/>
          <w:szCs w:val="28"/>
        </w:rPr>
        <w:t>18 мая 2017 года была организована и проведена акция «Музейная ночь».</w:t>
      </w:r>
      <w:r w:rsidRPr="001D41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«Музейной ночи» о</w:t>
      </w:r>
      <w:r w:rsidRPr="00A67BBF">
        <w:rPr>
          <w:rFonts w:ascii="Times New Roman" w:hAnsi="Times New Roman"/>
          <w:sz w:val="28"/>
          <w:szCs w:val="28"/>
        </w:rPr>
        <w:t xml:space="preserve">рганизовано </w:t>
      </w:r>
      <w:r>
        <w:rPr>
          <w:rFonts w:ascii="Times New Roman" w:hAnsi="Times New Roman"/>
          <w:sz w:val="28"/>
          <w:szCs w:val="28"/>
        </w:rPr>
        <w:t>2 юбилейные выставки художников: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 волнам моей памяти» Заслуженного художника России, члена Союза художников России Сергея </w:t>
      </w:r>
      <w:proofErr w:type="spellStart"/>
      <w:r>
        <w:rPr>
          <w:rFonts w:ascii="Times New Roman" w:hAnsi="Times New Roman"/>
          <w:sz w:val="28"/>
          <w:szCs w:val="28"/>
        </w:rPr>
        <w:t>Дыкова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«Алтай сокровенный» члена Союза художников России </w:t>
      </w:r>
      <w:proofErr w:type="spellStart"/>
      <w:r>
        <w:rPr>
          <w:rFonts w:ascii="Times New Roman" w:hAnsi="Times New Roman"/>
          <w:sz w:val="28"/>
          <w:szCs w:val="28"/>
        </w:rPr>
        <w:t>Ерболата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Нуриманова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Также большим событием</w:t>
      </w:r>
      <w:r>
        <w:rPr>
          <w:rFonts w:ascii="Times New Roman" w:hAnsi="Times New Roman"/>
          <w:sz w:val="28"/>
          <w:szCs w:val="28"/>
        </w:rPr>
        <w:t xml:space="preserve"> акции стало открытие нового экспозиционного блока, посвященного 85-летию создания Алтайского заповедника с интерактивны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</w:rPr>
        <w:t>мультимедийным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сопровождением.</w:t>
      </w:r>
      <w:r w:rsidRPr="001D41F7">
        <w:rPr>
          <w:rFonts w:ascii="Times New Roman" w:hAnsi="Times New Roman"/>
          <w:b/>
          <w:sz w:val="28"/>
          <w:szCs w:val="28"/>
        </w:rPr>
        <w:t xml:space="preserve"> </w:t>
      </w:r>
      <w:r w:rsidRPr="00A67BBF">
        <w:rPr>
          <w:rFonts w:ascii="Times New Roman" w:hAnsi="Times New Roman"/>
          <w:sz w:val="28"/>
          <w:szCs w:val="28"/>
        </w:rPr>
        <w:t>Акцию «Музейная ночь» посетили 1772 человек.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5D87" w:rsidRDefault="005F5843" w:rsidP="00D15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ноябре, </w:t>
      </w:r>
      <w:r w:rsidR="00D15D87" w:rsidRPr="00881E26">
        <w:rPr>
          <w:rFonts w:ascii="Times New Roman" w:hAnsi="Times New Roman"/>
          <w:sz w:val="28"/>
          <w:szCs w:val="28"/>
        </w:rPr>
        <w:t>в музее прошла</w:t>
      </w:r>
      <w:r w:rsidR="00D15D87">
        <w:rPr>
          <w:rFonts w:ascii="Times New Roman" w:hAnsi="Times New Roman"/>
          <w:b/>
          <w:sz w:val="28"/>
          <w:szCs w:val="28"/>
        </w:rPr>
        <w:t xml:space="preserve"> акция «Ночь искусств» </w:t>
      </w:r>
      <w:proofErr w:type="gramStart"/>
      <w:r w:rsidR="00D15D87" w:rsidRPr="00A67BBF">
        <w:rPr>
          <w:rFonts w:ascii="Times New Roman" w:hAnsi="Times New Roman"/>
          <w:sz w:val="28"/>
          <w:szCs w:val="28"/>
        </w:rPr>
        <w:t>цель</w:t>
      </w:r>
      <w:proofErr w:type="gramEnd"/>
      <w:r w:rsidR="00D15D87" w:rsidRPr="00A67BBF">
        <w:rPr>
          <w:rFonts w:ascii="Times New Roman" w:hAnsi="Times New Roman"/>
          <w:sz w:val="28"/>
          <w:szCs w:val="28"/>
        </w:rPr>
        <w:t xml:space="preserve"> которой -</w:t>
      </w:r>
      <w:r w:rsidR="00D15D87">
        <w:rPr>
          <w:rFonts w:ascii="Times New Roman" w:hAnsi="Times New Roman"/>
          <w:sz w:val="28"/>
          <w:szCs w:val="28"/>
        </w:rPr>
        <w:t xml:space="preserve"> знакомство аудитории</w:t>
      </w:r>
      <w:r w:rsidR="00D15D87" w:rsidRPr="00A67BBF">
        <w:rPr>
          <w:rFonts w:ascii="Times New Roman" w:hAnsi="Times New Roman"/>
          <w:sz w:val="28"/>
          <w:szCs w:val="28"/>
        </w:rPr>
        <w:t xml:space="preserve"> с творческими коллективами города Горно-Алтайска, знаменитыми</w:t>
      </w:r>
      <w:r w:rsidR="00D15D87">
        <w:rPr>
          <w:rFonts w:ascii="Times New Roman" w:hAnsi="Times New Roman"/>
          <w:sz w:val="28"/>
          <w:szCs w:val="28"/>
        </w:rPr>
        <w:t xml:space="preserve"> деятелями культуры и искусства. </w:t>
      </w:r>
      <w:r w:rsidR="00D15D87" w:rsidRPr="00A67BBF">
        <w:rPr>
          <w:rFonts w:ascii="Times New Roman" w:hAnsi="Times New Roman"/>
          <w:sz w:val="28"/>
          <w:szCs w:val="28"/>
        </w:rPr>
        <w:t>Мероприятие посетил</w:t>
      </w:r>
      <w:r w:rsidR="00D15D87">
        <w:rPr>
          <w:rFonts w:ascii="Times New Roman" w:hAnsi="Times New Roman"/>
          <w:sz w:val="28"/>
          <w:szCs w:val="28"/>
        </w:rPr>
        <w:t>о</w:t>
      </w:r>
      <w:r w:rsidR="00D15D87" w:rsidRPr="00A67BBF">
        <w:rPr>
          <w:rFonts w:ascii="Times New Roman" w:hAnsi="Times New Roman"/>
          <w:sz w:val="28"/>
          <w:szCs w:val="28"/>
        </w:rPr>
        <w:t xml:space="preserve"> более 1000 человек, </w:t>
      </w:r>
      <w:r w:rsidR="00D15D87">
        <w:rPr>
          <w:rFonts w:ascii="Times New Roman" w:hAnsi="Times New Roman"/>
          <w:sz w:val="28"/>
          <w:szCs w:val="28"/>
        </w:rPr>
        <w:t>в том числе пожилые люди, молодые семьи с детьми, школьники</w:t>
      </w:r>
      <w:r w:rsidR="00D15D87" w:rsidRPr="00A67BBF">
        <w:rPr>
          <w:rFonts w:ascii="Times New Roman" w:hAnsi="Times New Roman"/>
          <w:sz w:val="28"/>
          <w:szCs w:val="28"/>
        </w:rPr>
        <w:t xml:space="preserve"> и студенты. </w:t>
      </w:r>
      <w:r w:rsidR="00D15D87">
        <w:rPr>
          <w:rFonts w:ascii="Times New Roman" w:hAnsi="Times New Roman"/>
          <w:sz w:val="28"/>
          <w:szCs w:val="28"/>
        </w:rPr>
        <w:t>Было о</w:t>
      </w:r>
      <w:r w:rsidR="00D15D87" w:rsidRPr="00A67BBF">
        <w:rPr>
          <w:rFonts w:ascii="Times New Roman" w:hAnsi="Times New Roman"/>
          <w:sz w:val="28"/>
          <w:szCs w:val="28"/>
        </w:rPr>
        <w:t xml:space="preserve">рганизовано 4 выставки, показ </w:t>
      </w:r>
      <w:proofErr w:type="spellStart"/>
      <w:r w:rsidR="00D15D87" w:rsidRPr="00A67BBF">
        <w:rPr>
          <w:rFonts w:ascii="Times New Roman" w:hAnsi="Times New Roman"/>
          <w:sz w:val="28"/>
          <w:szCs w:val="28"/>
        </w:rPr>
        <w:t>ретрофильма</w:t>
      </w:r>
      <w:proofErr w:type="spellEnd"/>
      <w:r w:rsidR="00D15D87" w:rsidRPr="00A67BBF">
        <w:rPr>
          <w:rFonts w:ascii="Times New Roman" w:hAnsi="Times New Roman"/>
          <w:sz w:val="28"/>
          <w:szCs w:val="28"/>
        </w:rPr>
        <w:t>, детского спектакля.</w:t>
      </w:r>
      <w:r w:rsidR="00D15D87">
        <w:rPr>
          <w:rFonts w:ascii="Times New Roman" w:hAnsi="Times New Roman"/>
          <w:b/>
          <w:sz w:val="28"/>
          <w:szCs w:val="28"/>
        </w:rPr>
        <w:t xml:space="preserve"> </w:t>
      </w:r>
    </w:p>
    <w:p w:rsidR="00A544EC" w:rsidRDefault="00287D78" w:rsidP="001F66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44EC">
        <w:rPr>
          <w:rFonts w:ascii="Times New Roman" w:hAnsi="Times New Roman"/>
          <w:b/>
          <w:color w:val="000000"/>
          <w:sz w:val="28"/>
          <w:szCs w:val="28"/>
        </w:rPr>
        <w:t>XI</w:t>
      </w:r>
      <w:r w:rsidRPr="00A544EC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A544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6687" w:rsidRPr="00A544EC">
        <w:rPr>
          <w:rFonts w:ascii="Times New Roman" w:hAnsi="Times New Roman"/>
          <w:b/>
          <w:color w:val="000000"/>
          <w:sz w:val="28"/>
          <w:szCs w:val="28"/>
        </w:rPr>
        <w:t>Межрегиональный фестиваль русского народного творчества «Родники Алтая»</w:t>
      </w:r>
      <w:r w:rsidRPr="00287D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 в период с</w:t>
      </w:r>
      <w:r w:rsidRPr="00BB6BCA">
        <w:rPr>
          <w:rFonts w:ascii="Times New Roman" w:hAnsi="Times New Roman"/>
          <w:color w:val="000000"/>
          <w:sz w:val="28"/>
          <w:szCs w:val="28"/>
        </w:rPr>
        <w:t xml:space="preserve"> 29 июня по 2 июля 2017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BC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Усть-Коксинском</w:t>
      </w:r>
      <w:proofErr w:type="spellEnd"/>
      <w:r w:rsidRPr="00BB6BC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B6BC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BCA">
        <w:rPr>
          <w:rFonts w:ascii="Times New Roman" w:hAnsi="Times New Roman"/>
          <w:color w:val="000000"/>
          <w:sz w:val="28"/>
          <w:szCs w:val="28"/>
        </w:rPr>
        <w:t xml:space="preserve">селе </w:t>
      </w:r>
      <w:proofErr w:type="spellStart"/>
      <w:r w:rsidRPr="00BB6BCA">
        <w:rPr>
          <w:rFonts w:ascii="Times New Roman" w:hAnsi="Times New Roman"/>
          <w:color w:val="000000"/>
          <w:sz w:val="28"/>
          <w:szCs w:val="28"/>
        </w:rPr>
        <w:t>Усть-Кокса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раздник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«Родники Алтая» сохраняет традиционное русское творчество, служит возрождению исконных традиций и обрядов, приобщению подрастающего поколения к наследию и культуре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предков и укреплению связей между творческими коллективами Республики Алтай и других регионов России. Более 11 тысяч зрителе</w:t>
      </w:r>
      <w:r w:rsidR="00A544EC">
        <w:rPr>
          <w:rFonts w:ascii="Times New Roman" w:hAnsi="Times New Roman"/>
          <w:color w:val="000000"/>
          <w:sz w:val="28"/>
          <w:szCs w:val="28"/>
        </w:rPr>
        <w:t>й и участников посетили</w:t>
      </w:r>
      <w:r>
        <w:rPr>
          <w:rFonts w:ascii="Times New Roman" w:hAnsi="Times New Roman"/>
          <w:color w:val="000000"/>
          <w:sz w:val="28"/>
          <w:szCs w:val="28"/>
        </w:rPr>
        <w:t xml:space="preserve"> праздник</w:t>
      </w:r>
      <w:r w:rsidR="00A544EC">
        <w:rPr>
          <w:rFonts w:ascii="Times New Roman" w:hAnsi="Times New Roman"/>
          <w:color w:val="000000"/>
          <w:sz w:val="28"/>
          <w:szCs w:val="28"/>
        </w:rPr>
        <w:t xml:space="preserve"> в 2017 году</w:t>
      </w:r>
      <w:r>
        <w:rPr>
          <w:rFonts w:ascii="Times New Roman" w:hAnsi="Times New Roman"/>
          <w:color w:val="000000"/>
          <w:sz w:val="28"/>
          <w:szCs w:val="28"/>
        </w:rPr>
        <w:t>. Фольклорный фестиваль «Родники Алтая»</w:t>
      </w:r>
    </w:p>
    <w:p w:rsidR="0045753B" w:rsidRDefault="00A544EC" w:rsidP="00A544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44EC">
        <w:rPr>
          <w:rFonts w:ascii="Times New Roman" w:hAnsi="Times New Roman"/>
          <w:bCs/>
          <w:color w:val="000000"/>
          <w:sz w:val="28"/>
          <w:szCs w:val="28"/>
        </w:rPr>
        <w:t xml:space="preserve">внесли в Национальный календарь событий 2017 года в числе 200 лучших проектов России, в связи с чем, он получил статус «национального события 2017», в числе других событийных проектов он презентован на международном туристическом рынке.  </w:t>
      </w:r>
    </w:p>
    <w:p w:rsidR="003358D0" w:rsidRDefault="003358D0" w:rsidP="00A544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358D0" w:rsidRPr="00803F62" w:rsidRDefault="003358D0" w:rsidP="003358D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03F62">
        <w:rPr>
          <w:rFonts w:ascii="Times New Roman" w:hAnsi="Times New Roman"/>
          <w:i/>
          <w:sz w:val="28"/>
          <w:szCs w:val="28"/>
        </w:rPr>
        <w:t>Учреждениями культуры в течение 2017 года, помимо культурн</w:t>
      </w:r>
      <w:proofErr w:type="gramStart"/>
      <w:r w:rsidRPr="00803F62">
        <w:rPr>
          <w:rFonts w:ascii="Times New Roman" w:hAnsi="Times New Roman"/>
          <w:i/>
          <w:sz w:val="28"/>
          <w:szCs w:val="28"/>
        </w:rPr>
        <w:t>о</w:t>
      </w:r>
      <w:r w:rsidR="00803F62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803F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3F62">
        <w:rPr>
          <w:rFonts w:ascii="Times New Roman" w:hAnsi="Times New Roman"/>
          <w:i/>
          <w:sz w:val="28"/>
          <w:szCs w:val="28"/>
        </w:rPr>
        <w:t>досуговых</w:t>
      </w:r>
      <w:proofErr w:type="spellEnd"/>
      <w:r w:rsidRPr="00803F62">
        <w:rPr>
          <w:rFonts w:ascii="Times New Roman" w:hAnsi="Times New Roman"/>
          <w:i/>
          <w:sz w:val="28"/>
          <w:szCs w:val="28"/>
        </w:rPr>
        <w:t xml:space="preserve"> и культурно-массовых мероприятий, проводились информационно-просветительские мероприятия, направленные на профилактику правонарушений, наркомании, </w:t>
      </w:r>
      <w:proofErr w:type="spellStart"/>
      <w:r w:rsidRPr="00803F62">
        <w:rPr>
          <w:rFonts w:ascii="Times New Roman" w:hAnsi="Times New Roman"/>
          <w:i/>
          <w:sz w:val="28"/>
          <w:szCs w:val="28"/>
        </w:rPr>
        <w:t>табакокурения</w:t>
      </w:r>
      <w:proofErr w:type="spellEnd"/>
      <w:r w:rsidRPr="00803F62">
        <w:rPr>
          <w:rFonts w:ascii="Times New Roman" w:hAnsi="Times New Roman"/>
          <w:i/>
          <w:sz w:val="28"/>
          <w:szCs w:val="28"/>
        </w:rPr>
        <w:t xml:space="preserve"> среди детей, подростков и молодежи до 18 лет.</w:t>
      </w:r>
    </w:p>
    <w:p w:rsidR="0045753B" w:rsidRDefault="00287D78" w:rsidP="0045753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4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53B" w:rsidRPr="00AE048A">
        <w:rPr>
          <w:rFonts w:ascii="Times New Roman" w:hAnsi="Times New Roman"/>
          <w:sz w:val="28"/>
          <w:szCs w:val="28"/>
        </w:rPr>
        <w:t>В период с 7 по 10 июля 2017 года проведена профильная смена «Родники Алтая» на базе детского спортивно-оздоровительного лагеря «</w:t>
      </w:r>
      <w:proofErr w:type="spellStart"/>
      <w:r w:rsidR="0045753B" w:rsidRPr="00AE048A">
        <w:rPr>
          <w:rFonts w:ascii="Times New Roman" w:hAnsi="Times New Roman"/>
          <w:sz w:val="28"/>
          <w:szCs w:val="28"/>
        </w:rPr>
        <w:t>Беловодье</w:t>
      </w:r>
      <w:proofErr w:type="spellEnd"/>
      <w:r w:rsidR="0045753B" w:rsidRPr="00AE048A">
        <w:rPr>
          <w:rFonts w:ascii="Times New Roman" w:hAnsi="Times New Roman"/>
          <w:sz w:val="28"/>
          <w:szCs w:val="28"/>
        </w:rPr>
        <w:t xml:space="preserve">» в селе Усть-Кокса </w:t>
      </w:r>
      <w:proofErr w:type="spellStart"/>
      <w:r w:rsidR="0045753B" w:rsidRPr="00AE048A">
        <w:rPr>
          <w:rFonts w:ascii="Times New Roman" w:hAnsi="Times New Roman"/>
          <w:sz w:val="28"/>
          <w:szCs w:val="28"/>
        </w:rPr>
        <w:t>Усть-Коксинского</w:t>
      </w:r>
      <w:proofErr w:type="spellEnd"/>
      <w:r w:rsidR="0045753B" w:rsidRPr="00AE048A">
        <w:rPr>
          <w:rFonts w:ascii="Times New Roman" w:hAnsi="Times New Roman"/>
          <w:sz w:val="28"/>
          <w:szCs w:val="28"/>
        </w:rPr>
        <w:t xml:space="preserve"> района в рамках</w:t>
      </w:r>
      <w:r w:rsidR="0045753B" w:rsidRPr="00AE048A">
        <w:rPr>
          <w:rFonts w:ascii="Times New Roman" w:hAnsi="Times New Roman"/>
          <w:color w:val="000000"/>
          <w:sz w:val="28"/>
          <w:szCs w:val="28"/>
        </w:rPr>
        <w:t xml:space="preserve"> XI</w:t>
      </w:r>
      <w:r w:rsidR="0045753B" w:rsidRPr="00AE048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5753B" w:rsidRPr="00AE048A">
        <w:rPr>
          <w:rFonts w:ascii="Times New Roman" w:hAnsi="Times New Roman"/>
          <w:color w:val="000000"/>
          <w:sz w:val="28"/>
          <w:szCs w:val="28"/>
        </w:rPr>
        <w:t xml:space="preserve"> Межрегионального фестиваля русского народного творчества «Родники Алтая», посвященного Году экологии в России</w:t>
      </w:r>
      <w:r w:rsidR="0045753B" w:rsidRPr="00AE048A">
        <w:rPr>
          <w:rFonts w:ascii="Times New Roman" w:hAnsi="Times New Roman"/>
          <w:sz w:val="28"/>
          <w:szCs w:val="28"/>
        </w:rPr>
        <w:t xml:space="preserve"> для детей, находящихся в трудной жизненной ситуации</w:t>
      </w:r>
      <w:r w:rsidR="0045753B" w:rsidRPr="00AE048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5753B" w:rsidRPr="00AE048A">
        <w:rPr>
          <w:rFonts w:ascii="Times New Roman" w:hAnsi="Times New Roman"/>
          <w:sz w:val="28"/>
          <w:szCs w:val="28"/>
        </w:rPr>
        <w:t>Общее количество участников составило 70 человек.</w:t>
      </w:r>
    </w:p>
    <w:p w:rsidR="0045753B" w:rsidRDefault="0045753B" w:rsidP="0045753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3D8A">
        <w:rPr>
          <w:rFonts w:ascii="Times New Roman" w:hAnsi="Times New Roman"/>
          <w:color w:val="000000"/>
          <w:sz w:val="28"/>
          <w:szCs w:val="28"/>
        </w:rPr>
        <w:t xml:space="preserve">В период с 24 июля по 6 августа 2017г. на базе </w:t>
      </w:r>
      <w:r w:rsidRPr="003A3D8A">
        <w:rPr>
          <w:rFonts w:ascii="Times New Roman" w:hAnsi="Times New Roman"/>
          <w:bCs/>
          <w:color w:val="000000"/>
          <w:sz w:val="28"/>
          <w:szCs w:val="28"/>
        </w:rPr>
        <w:t xml:space="preserve">автономного учреждения дополнительного образования детей «Детский оздоровительно-образовательный центр «Лебедь» </w:t>
      </w:r>
      <w:r w:rsidRPr="003A3D8A">
        <w:rPr>
          <w:rFonts w:ascii="Times New Roman" w:hAnsi="Times New Roman"/>
          <w:color w:val="000000"/>
          <w:sz w:val="28"/>
          <w:szCs w:val="28"/>
        </w:rPr>
        <w:t xml:space="preserve">села Турочак прошла профильная смена «Зажги свою звезду». </w:t>
      </w:r>
      <w:r w:rsidRPr="003A3D8A">
        <w:rPr>
          <w:rFonts w:ascii="Times New Roman" w:hAnsi="Times New Roman"/>
          <w:sz w:val="28"/>
          <w:szCs w:val="28"/>
        </w:rPr>
        <w:t>Общее количество составило 80 человек.</w:t>
      </w:r>
    </w:p>
    <w:p w:rsidR="00803F62" w:rsidRDefault="00803F62" w:rsidP="00CD6B55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B55" w:rsidRDefault="00CD6B55" w:rsidP="00CD6B55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D8A">
        <w:rPr>
          <w:rFonts w:ascii="Times New Roman" w:hAnsi="Times New Roman"/>
          <w:sz w:val="28"/>
          <w:szCs w:val="28"/>
        </w:rPr>
        <w:t>В 2017 году 22772 ребенка из 85 регионов России приняли участие в  Национальной программе детского туризма «Моя Россия». Маршруты программы проводились с сентября по ноябрь 2017 года.</w:t>
      </w:r>
    </w:p>
    <w:p w:rsidR="00CD6B55" w:rsidRDefault="00CD6B55" w:rsidP="00CD6B55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D8A">
        <w:rPr>
          <w:rFonts w:ascii="Times New Roman" w:hAnsi="Times New Roman"/>
          <w:sz w:val="28"/>
          <w:szCs w:val="28"/>
        </w:rPr>
        <w:t xml:space="preserve">Национальная программа детского культурно-познавательного туризма, реализуется Министерством Культуры Российской Федерации,  во исполнение поручения Президента Российской Федерации от 11 октября 2012 года № </w:t>
      </w:r>
      <w:proofErr w:type="spellStart"/>
      <w:proofErr w:type="gramStart"/>
      <w:r w:rsidRPr="003A3D8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3A3D8A">
        <w:rPr>
          <w:rFonts w:ascii="Times New Roman" w:hAnsi="Times New Roman"/>
          <w:sz w:val="28"/>
          <w:szCs w:val="28"/>
        </w:rPr>
        <w:t xml:space="preserve"> – 2705 с целью популяризации культурного наследия народов Российской Федерации и приобщения молодежи к истории и культуре России.</w:t>
      </w:r>
    </w:p>
    <w:p w:rsidR="00CD6B55" w:rsidRPr="003A3D8A" w:rsidRDefault="00CD6B55" w:rsidP="00CD6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D8A">
        <w:rPr>
          <w:rFonts w:ascii="Times New Roman" w:hAnsi="Times New Roman"/>
          <w:sz w:val="28"/>
          <w:szCs w:val="28"/>
        </w:rPr>
        <w:t xml:space="preserve">Для Республики Алтай в 2017 году было выделено 180 мест для детей и 18 мест для сопровождающих лиц по следующим направлениям  «МОЯ РОССИЯ: ГРАД ПЕТРОВ», «ПУТЕШЕСТВИЕ СКВОЗЬ ВЕКА, ДУХОВНЫЕ ИСТОКИ», «ЗОЛОТОЕ КОЛЬЦО – ЯРОСЛАВЛЬ». </w:t>
      </w:r>
    </w:p>
    <w:p w:rsidR="00CD6B55" w:rsidRPr="003A3D8A" w:rsidRDefault="00CD6B55" w:rsidP="00CD6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D8A">
        <w:rPr>
          <w:rFonts w:ascii="Times New Roman" w:hAnsi="Times New Roman"/>
          <w:sz w:val="28"/>
          <w:szCs w:val="28"/>
        </w:rPr>
        <w:t>Министерство культуры Республики Алтай при содействии Министерства труда, социального развития и занятости населения Республики Алтай, Министерства образования, науки и молодежной политики Республики Алтай, сформировало группы детей Республики Алтай для участия в программах из числа учащихся, детей-сирот, детей оказавшихся в сложной жизненной ситуации, также информирование о подаче заявок осуществлялось через сайты Минкультуры РА, СМИ.</w:t>
      </w:r>
      <w:proofErr w:type="gramEnd"/>
    </w:p>
    <w:p w:rsidR="00826FA1" w:rsidRDefault="00826FA1" w:rsidP="003B5FD6">
      <w:pPr>
        <w:pStyle w:val="a6"/>
        <w:shd w:val="clear" w:color="auto" w:fill="FFFFFF"/>
        <w:spacing w:before="0" w:beforeAutospacing="0" w:after="0"/>
        <w:rPr>
          <w:b/>
          <w:i/>
          <w:sz w:val="28"/>
          <w:szCs w:val="28"/>
        </w:rPr>
      </w:pPr>
    </w:p>
    <w:p w:rsidR="00CD6B55" w:rsidRPr="00CD6B55" w:rsidRDefault="0045753B" w:rsidP="003B5FD6">
      <w:pPr>
        <w:pStyle w:val="a6"/>
        <w:shd w:val="clear" w:color="auto" w:fill="FFFFFF"/>
        <w:spacing w:before="0" w:beforeAutospacing="0" w:after="0"/>
        <w:rPr>
          <w:b/>
          <w:sz w:val="28"/>
          <w:szCs w:val="28"/>
        </w:rPr>
      </w:pPr>
      <w:r w:rsidRPr="00CD6B55">
        <w:rPr>
          <w:b/>
          <w:i/>
          <w:sz w:val="28"/>
          <w:szCs w:val="28"/>
        </w:rPr>
        <w:lastRenderedPageBreak/>
        <w:t xml:space="preserve">Фестиваль </w:t>
      </w:r>
      <w:r w:rsidRPr="00CD6B55">
        <w:rPr>
          <w:rStyle w:val="a7"/>
          <w:b w:val="0"/>
          <w:i/>
          <w:color w:val="000000"/>
          <w:sz w:val="28"/>
          <w:szCs w:val="28"/>
        </w:rPr>
        <w:t>«</w:t>
      </w:r>
      <w:hyperlink r:id="rId7" w:tooltip="СОЛОНЫ-2017" w:history="1">
        <w:r w:rsidRPr="00CD6B55">
          <w:rPr>
            <w:rStyle w:val="ae"/>
            <w:b/>
            <w:bCs/>
            <w:i/>
            <w:color w:val="000000"/>
            <w:sz w:val="28"/>
            <w:szCs w:val="28"/>
          </w:rPr>
          <w:t>Солоны-2017</w:t>
        </w:r>
      </w:hyperlink>
      <w:r w:rsidRPr="00CD6B55">
        <w:rPr>
          <w:rStyle w:val="a7"/>
          <w:b w:val="0"/>
          <w:i/>
          <w:color w:val="000000"/>
          <w:sz w:val="28"/>
          <w:szCs w:val="28"/>
        </w:rPr>
        <w:t>»</w:t>
      </w:r>
    </w:p>
    <w:p w:rsidR="0045753B" w:rsidRPr="00AE048A" w:rsidRDefault="0045753B" w:rsidP="003B5FD6">
      <w:pPr>
        <w:pStyle w:val="a6"/>
        <w:shd w:val="clear" w:color="auto" w:fill="FFFFFF"/>
        <w:spacing w:before="0" w:beforeAutospacing="0" w:after="0"/>
        <w:rPr>
          <w:sz w:val="28"/>
          <w:szCs w:val="28"/>
        </w:rPr>
      </w:pPr>
      <w:r w:rsidRPr="00AE048A">
        <w:rPr>
          <w:sz w:val="28"/>
          <w:szCs w:val="28"/>
        </w:rPr>
        <w:t xml:space="preserve">25 июня состоялось торжественное открытие фестиваля </w:t>
      </w:r>
      <w:r w:rsidRPr="00AE048A">
        <w:rPr>
          <w:rStyle w:val="a7"/>
          <w:b w:val="0"/>
          <w:color w:val="000000"/>
          <w:sz w:val="28"/>
          <w:szCs w:val="28"/>
        </w:rPr>
        <w:t>«</w:t>
      </w:r>
      <w:hyperlink r:id="rId8" w:tooltip="СОЛОНЫ-2017" w:history="1">
        <w:r w:rsidRPr="00AE048A">
          <w:rPr>
            <w:rStyle w:val="ae"/>
            <w:bCs/>
            <w:color w:val="000000"/>
            <w:sz w:val="28"/>
            <w:szCs w:val="28"/>
          </w:rPr>
          <w:t>Солоны-2017</w:t>
        </w:r>
      </w:hyperlink>
      <w:r w:rsidRPr="00AE048A">
        <w:rPr>
          <w:rStyle w:val="a7"/>
          <w:b w:val="0"/>
          <w:color w:val="000000"/>
          <w:sz w:val="28"/>
          <w:szCs w:val="28"/>
        </w:rPr>
        <w:t>»</w:t>
      </w:r>
      <w:r w:rsidRPr="00AE048A">
        <w:rPr>
          <w:rStyle w:val="a7"/>
          <w:b w:val="0"/>
          <w:sz w:val="28"/>
          <w:szCs w:val="28"/>
        </w:rPr>
        <w:t>,</w:t>
      </w:r>
      <w:r w:rsidRPr="00AE048A">
        <w:rPr>
          <w:sz w:val="28"/>
          <w:szCs w:val="28"/>
        </w:rPr>
        <w:t xml:space="preserve"> организованного Благотворительным фондом </w:t>
      </w:r>
      <w:r w:rsidRPr="00AE048A">
        <w:rPr>
          <w:color w:val="000000"/>
          <w:sz w:val="28"/>
          <w:szCs w:val="28"/>
        </w:rPr>
        <w:t>«</w:t>
      </w:r>
      <w:hyperlink r:id="rId9" w:tooltip="Система" w:history="1">
        <w:r w:rsidRPr="00AE048A">
          <w:rPr>
            <w:rStyle w:val="ae"/>
            <w:color w:val="000000"/>
            <w:sz w:val="28"/>
            <w:szCs w:val="28"/>
          </w:rPr>
          <w:t>Система</w:t>
        </w:r>
      </w:hyperlink>
      <w:r w:rsidRPr="00AE048A">
        <w:rPr>
          <w:color w:val="000000"/>
          <w:sz w:val="28"/>
          <w:szCs w:val="28"/>
        </w:rPr>
        <w:t>»</w:t>
      </w:r>
      <w:r w:rsidRPr="00AE048A">
        <w:rPr>
          <w:sz w:val="28"/>
          <w:szCs w:val="28"/>
        </w:rPr>
        <w:t xml:space="preserve"> при поддержке Правительства Республики Алтай. Фестиваль был посвящен Году экологии и 100-летию особо охраняемых природных территорий. Региональная общественная организация «Библиотечное общество Республики Алтай» представила свою информационную площадку «Экологическая мельница».</w:t>
      </w:r>
    </w:p>
    <w:p w:rsidR="0045753B" w:rsidRPr="00AE048A" w:rsidRDefault="0045753B" w:rsidP="003358D0">
      <w:pPr>
        <w:pStyle w:val="a6"/>
        <w:shd w:val="clear" w:color="auto" w:fill="FFFFFF"/>
        <w:spacing w:before="0" w:beforeAutospacing="0" w:after="0"/>
        <w:jc w:val="both"/>
        <w:rPr>
          <w:color w:val="222222"/>
          <w:sz w:val="28"/>
          <w:szCs w:val="28"/>
        </w:rPr>
      </w:pPr>
      <w:r w:rsidRPr="00AE048A">
        <w:rPr>
          <w:color w:val="222222"/>
          <w:sz w:val="28"/>
          <w:szCs w:val="28"/>
        </w:rPr>
        <w:t xml:space="preserve">27 июня 2017 г. в Национальной библиотеке имени М.В. </w:t>
      </w:r>
      <w:proofErr w:type="spellStart"/>
      <w:r w:rsidRPr="00AE048A">
        <w:rPr>
          <w:color w:val="222222"/>
          <w:sz w:val="28"/>
          <w:szCs w:val="28"/>
        </w:rPr>
        <w:t>Чевалкова</w:t>
      </w:r>
      <w:proofErr w:type="spellEnd"/>
      <w:r w:rsidRPr="00AE048A">
        <w:rPr>
          <w:color w:val="222222"/>
          <w:sz w:val="28"/>
          <w:szCs w:val="28"/>
        </w:rPr>
        <w:t xml:space="preserve">  прошла творческая встреча с Заслуженным деятелем искусств РФ, режиссером,  художественным руководителем киножурнала «Ералаш» Борисом </w:t>
      </w:r>
      <w:proofErr w:type="spellStart"/>
      <w:r w:rsidRPr="00AE048A">
        <w:rPr>
          <w:color w:val="222222"/>
          <w:sz w:val="28"/>
          <w:szCs w:val="28"/>
        </w:rPr>
        <w:t>Грачевским</w:t>
      </w:r>
      <w:proofErr w:type="spellEnd"/>
      <w:r w:rsidRPr="00AE048A">
        <w:rPr>
          <w:color w:val="222222"/>
          <w:sz w:val="28"/>
          <w:szCs w:val="28"/>
        </w:rPr>
        <w:t xml:space="preserve"> и актрисой Екатериной Белоцерковской. </w:t>
      </w:r>
    </w:p>
    <w:p w:rsidR="0045753B" w:rsidRDefault="0045753B" w:rsidP="003358D0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AE048A">
        <w:rPr>
          <w:rFonts w:ascii="Times New Roman" w:hAnsi="Times New Roman"/>
          <w:color w:val="222222"/>
          <w:sz w:val="28"/>
          <w:szCs w:val="28"/>
        </w:rPr>
        <w:t xml:space="preserve">Встреча была организована в рамках </w:t>
      </w:r>
      <w:proofErr w:type="gramStart"/>
      <w:r w:rsidRPr="00AE048A">
        <w:rPr>
          <w:rFonts w:ascii="Times New Roman" w:hAnsi="Times New Roman"/>
          <w:color w:val="222222"/>
          <w:sz w:val="28"/>
          <w:szCs w:val="28"/>
        </w:rPr>
        <w:t>Благотворительного</w:t>
      </w:r>
      <w:proofErr w:type="gramEnd"/>
      <w:r w:rsidRPr="00AE048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AE048A">
        <w:rPr>
          <w:rFonts w:ascii="Times New Roman" w:hAnsi="Times New Roman"/>
          <w:color w:val="222222"/>
          <w:sz w:val="28"/>
          <w:szCs w:val="28"/>
        </w:rPr>
        <w:t>кинофорума</w:t>
      </w:r>
      <w:proofErr w:type="spellEnd"/>
      <w:r w:rsidRPr="00AE048A">
        <w:rPr>
          <w:rFonts w:ascii="Times New Roman" w:hAnsi="Times New Roman"/>
          <w:color w:val="222222"/>
          <w:sz w:val="28"/>
          <w:szCs w:val="28"/>
        </w:rPr>
        <w:t xml:space="preserve"> «Детский </w:t>
      </w:r>
      <w:proofErr w:type="spellStart"/>
      <w:r w:rsidRPr="00AE048A">
        <w:rPr>
          <w:rFonts w:ascii="Times New Roman" w:hAnsi="Times New Roman"/>
          <w:color w:val="222222"/>
          <w:sz w:val="28"/>
          <w:szCs w:val="28"/>
        </w:rPr>
        <w:t>КиноМай</w:t>
      </w:r>
      <w:proofErr w:type="spellEnd"/>
      <w:r w:rsidRPr="00AE048A">
        <w:rPr>
          <w:rFonts w:ascii="Times New Roman" w:hAnsi="Times New Roman"/>
          <w:color w:val="222222"/>
          <w:sz w:val="28"/>
          <w:szCs w:val="28"/>
        </w:rPr>
        <w:t xml:space="preserve"> в Горном Алтае». </w:t>
      </w:r>
      <w:r w:rsidRPr="00AE048A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Был организован просмотр новых серий юмористического киножурнала «Ералаш».</w:t>
      </w:r>
      <w:r w:rsidRPr="00AE048A">
        <w:rPr>
          <w:rFonts w:ascii="Times New Roman" w:hAnsi="Times New Roman"/>
          <w:color w:val="222222"/>
          <w:sz w:val="28"/>
          <w:szCs w:val="28"/>
        </w:rPr>
        <w:t xml:space="preserve"> Приняли участие 78 человек.</w:t>
      </w:r>
    </w:p>
    <w:p w:rsidR="00287D78" w:rsidRPr="00A544EC" w:rsidRDefault="00287D78" w:rsidP="00A5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4EC" w:rsidRDefault="00A544EC" w:rsidP="00A5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4EC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A544EC">
        <w:rPr>
          <w:rFonts w:ascii="Times New Roman" w:hAnsi="Times New Roman"/>
          <w:b/>
          <w:sz w:val="28"/>
          <w:szCs w:val="28"/>
        </w:rPr>
        <w:t xml:space="preserve"> </w:t>
      </w:r>
      <w:r w:rsidR="001F6687" w:rsidRPr="00A544EC">
        <w:rPr>
          <w:rFonts w:ascii="Times New Roman" w:hAnsi="Times New Roman"/>
          <w:b/>
          <w:sz w:val="28"/>
          <w:szCs w:val="28"/>
        </w:rPr>
        <w:t>Меж</w:t>
      </w:r>
      <w:r w:rsidRPr="00A544EC">
        <w:rPr>
          <w:rFonts w:ascii="Times New Roman" w:hAnsi="Times New Roman"/>
          <w:b/>
          <w:sz w:val="28"/>
          <w:szCs w:val="28"/>
        </w:rPr>
        <w:t xml:space="preserve">дународный Курултай сказителей </w:t>
      </w:r>
      <w:r>
        <w:rPr>
          <w:rFonts w:ascii="Times New Roman" w:hAnsi="Times New Roman"/>
          <w:sz w:val="28"/>
          <w:szCs w:val="28"/>
        </w:rPr>
        <w:t xml:space="preserve">прошел с 29 по </w:t>
      </w:r>
      <w:r w:rsidRPr="00AB3AEE">
        <w:rPr>
          <w:rFonts w:ascii="Times New Roman" w:hAnsi="Times New Roman"/>
          <w:sz w:val="28"/>
          <w:szCs w:val="28"/>
        </w:rPr>
        <w:t xml:space="preserve">30 июля 2017 года </w:t>
      </w:r>
      <w:r>
        <w:rPr>
          <w:rFonts w:ascii="Times New Roman" w:hAnsi="Times New Roman"/>
          <w:sz w:val="28"/>
          <w:szCs w:val="28"/>
        </w:rPr>
        <w:t>в г.Горно-Алтайске.</w:t>
      </w:r>
      <w:r w:rsidR="007A50C9">
        <w:rPr>
          <w:rFonts w:ascii="Times New Roman" w:hAnsi="Times New Roman"/>
          <w:sz w:val="28"/>
          <w:szCs w:val="28"/>
        </w:rPr>
        <w:t xml:space="preserve"> </w:t>
      </w:r>
      <w:r w:rsidR="007A50C9" w:rsidRPr="00AB3AEE">
        <w:rPr>
          <w:rFonts w:ascii="Times New Roman" w:hAnsi="Times New Roman"/>
          <w:color w:val="000000"/>
          <w:sz w:val="28"/>
          <w:szCs w:val="28"/>
        </w:rPr>
        <w:t>Курултай сказителей собрал более 40 исполни</w:t>
      </w:r>
      <w:r w:rsidR="007A50C9">
        <w:rPr>
          <w:rFonts w:ascii="Times New Roman" w:hAnsi="Times New Roman"/>
          <w:color w:val="000000"/>
          <w:sz w:val="28"/>
          <w:szCs w:val="28"/>
        </w:rPr>
        <w:t>телей горлового пения (</w:t>
      </w:r>
      <w:proofErr w:type="spellStart"/>
      <w:r w:rsidR="007A50C9">
        <w:rPr>
          <w:rFonts w:ascii="Times New Roman" w:hAnsi="Times New Roman"/>
          <w:color w:val="000000"/>
          <w:sz w:val="28"/>
          <w:szCs w:val="28"/>
        </w:rPr>
        <w:t>кая</w:t>
      </w:r>
      <w:proofErr w:type="spellEnd"/>
      <w:r w:rsidR="007A50C9">
        <w:rPr>
          <w:rFonts w:ascii="Times New Roman" w:hAnsi="Times New Roman"/>
          <w:color w:val="000000"/>
          <w:sz w:val="28"/>
          <w:szCs w:val="28"/>
        </w:rPr>
        <w:t>) из Р</w:t>
      </w:r>
      <w:r w:rsidR="007A50C9" w:rsidRPr="00AB3AEE">
        <w:rPr>
          <w:rFonts w:ascii="Times New Roman" w:hAnsi="Times New Roman"/>
          <w:color w:val="000000"/>
          <w:sz w:val="28"/>
          <w:szCs w:val="28"/>
        </w:rPr>
        <w:t xml:space="preserve">еспублики Алтай, Хакасии, Горной </w:t>
      </w:r>
      <w:proofErr w:type="spellStart"/>
      <w:r w:rsidR="007A50C9" w:rsidRPr="00AB3AEE">
        <w:rPr>
          <w:rFonts w:ascii="Times New Roman" w:hAnsi="Times New Roman"/>
          <w:color w:val="000000"/>
          <w:sz w:val="28"/>
          <w:szCs w:val="28"/>
        </w:rPr>
        <w:t>Шории</w:t>
      </w:r>
      <w:proofErr w:type="spellEnd"/>
      <w:r w:rsidR="007A50C9" w:rsidRPr="00AB3AEE">
        <w:rPr>
          <w:rFonts w:ascii="Times New Roman" w:hAnsi="Times New Roman"/>
          <w:color w:val="000000"/>
          <w:sz w:val="28"/>
          <w:szCs w:val="28"/>
        </w:rPr>
        <w:t xml:space="preserve">, Кыргызстана. Участники </w:t>
      </w:r>
      <w:r w:rsidR="007A50C9" w:rsidRPr="00AB3AEE">
        <w:rPr>
          <w:rFonts w:ascii="Times New Roman" w:hAnsi="Times New Roman"/>
          <w:sz w:val="28"/>
          <w:szCs w:val="28"/>
        </w:rPr>
        <w:t xml:space="preserve">состязались в четырех номинациях: </w:t>
      </w:r>
      <w:r w:rsidR="007A50C9" w:rsidRPr="00AB3AEE">
        <w:rPr>
          <w:rFonts w:ascii="Times New Roman" w:hAnsi="Times New Roman"/>
          <w:bCs/>
          <w:sz w:val="28"/>
          <w:szCs w:val="28"/>
        </w:rPr>
        <w:t>«Виды горлового пения»,</w:t>
      </w:r>
      <w:r w:rsidR="007A50C9" w:rsidRPr="00AB3AEE">
        <w:rPr>
          <w:rFonts w:ascii="Times New Roman" w:hAnsi="Times New Roman"/>
          <w:sz w:val="28"/>
          <w:szCs w:val="28"/>
        </w:rPr>
        <w:t xml:space="preserve"> </w:t>
      </w:r>
      <w:r w:rsidR="007A50C9" w:rsidRPr="00AB3AEE">
        <w:rPr>
          <w:rFonts w:ascii="Times New Roman" w:hAnsi="Times New Roman"/>
          <w:i/>
          <w:iCs/>
          <w:sz w:val="28"/>
          <w:szCs w:val="28"/>
        </w:rPr>
        <w:t> </w:t>
      </w:r>
      <w:r w:rsidR="007A50C9" w:rsidRPr="00AB3AEE">
        <w:rPr>
          <w:rFonts w:ascii="Times New Roman" w:hAnsi="Times New Roman"/>
          <w:bCs/>
          <w:sz w:val="28"/>
          <w:szCs w:val="28"/>
        </w:rPr>
        <w:t xml:space="preserve">«Сказительское искусство», «Мастера сказительского искусства», </w:t>
      </w:r>
      <w:r w:rsidR="007A50C9" w:rsidRPr="00AB3AEE">
        <w:rPr>
          <w:rFonts w:ascii="Times New Roman" w:hAnsi="Times New Roman"/>
          <w:sz w:val="28"/>
          <w:szCs w:val="28"/>
        </w:rPr>
        <w:t> «</w:t>
      </w:r>
      <w:r w:rsidR="007A50C9" w:rsidRPr="00AB3AEE">
        <w:rPr>
          <w:rFonts w:ascii="Times New Roman" w:hAnsi="Times New Roman"/>
          <w:bCs/>
          <w:sz w:val="28"/>
          <w:szCs w:val="28"/>
        </w:rPr>
        <w:t>Гости Международного Курултая сказителей».</w:t>
      </w:r>
      <w:r w:rsidR="007A50C9" w:rsidRPr="00AB3AEE">
        <w:rPr>
          <w:rFonts w:ascii="Times New Roman" w:hAnsi="Times New Roman"/>
          <w:sz w:val="28"/>
          <w:szCs w:val="28"/>
        </w:rPr>
        <w:t> </w:t>
      </w:r>
    </w:p>
    <w:p w:rsidR="007A50C9" w:rsidRPr="00714115" w:rsidRDefault="007A50C9" w:rsidP="007A50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июля 2017 года состоялся научно-практический круглый стол </w:t>
      </w:r>
      <w:r w:rsidRPr="00AB3AEE">
        <w:rPr>
          <w:rFonts w:ascii="Times New Roman" w:hAnsi="Times New Roman"/>
          <w:sz w:val="28"/>
          <w:szCs w:val="28"/>
          <w:lang w:val="en-US"/>
        </w:rPr>
        <w:t>XIV</w:t>
      </w:r>
      <w:r w:rsidRPr="00AB3AEE">
        <w:rPr>
          <w:rFonts w:ascii="Times New Roman" w:hAnsi="Times New Roman"/>
          <w:sz w:val="28"/>
          <w:szCs w:val="28"/>
        </w:rPr>
        <w:t xml:space="preserve"> Меж</w:t>
      </w:r>
      <w:r>
        <w:rPr>
          <w:rFonts w:ascii="Times New Roman" w:hAnsi="Times New Roman"/>
          <w:sz w:val="28"/>
          <w:szCs w:val="28"/>
        </w:rPr>
        <w:t xml:space="preserve">дународного Курултая сказителей «О современных международных тенденциях в развитии и сохранении сказительского искусства».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работе круглого стола приняли участие З.А. </w:t>
      </w:r>
      <w:proofErr w:type="spellStart"/>
      <w:r>
        <w:rPr>
          <w:rFonts w:ascii="Times New Roman" w:hAnsi="Times New Roman"/>
          <w:sz w:val="28"/>
          <w:szCs w:val="28"/>
        </w:rPr>
        <w:t>Сейткожоева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профессор, кандидат педагогических наук </w:t>
      </w:r>
      <w:proofErr w:type="spellStart"/>
      <w:r>
        <w:rPr>
          <w:rFonts w:ascii="Times New Roman" w:hAnsi="Times New Roman"/>
          <w:sz w:val="28"/>
          <w:szCs w:val="28"/>
        </w:rPr>
        <w:t>Бишкекского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государственного гуманитарного университета, </w:t>
      </w:r>
      <w:proofErr w:type="spellStart"/>
      <w:r>
        <w:rPr>
          <w:rFonts w:ascii="Times New Roman" w:hAnsi="Times New Roman"/>
          <w:sz w:val="28"/>
          <w:szCs w:val="28"/>
        </w:rPr>
        <w:t>Мамедзаде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Низами </w:t>
      </w:r>
      <w:proofErr w:type="spellStart"/>
      <w:r>
        <w:rPr>
          <w:rFonts w:ascii="Times New Roman" w:hAnsi="Times New Roman"/>
          <w:sz w:val="28"/>
          <w:szCs w:val="28"/>
        </w:rPr>
        <w:t>Айдын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оглу</w:t>
      </w:r>
      <w:proofErr w:type="spellEnd"/>
      <w:r>
        <w:rPr>
          <w:rFonts w:ascii="Times New Roman" w:hAnsi="Times New Roman"/>
          <w:sz w:val="28"/>
          <w:szCs w:val="28"/>
        </w:rPr>
        <w:t xml:space="preserve"> - докторант Азербайджанской государственной академии наук, Н.М. </w:t>
      </w:r>
      <w:proofErr w:type="spellStart"/>
      <w:r>
        <w:rPr>
          <w:rFonts w:ascii="Times New Roman" w:hAnsi="Times New Roman"/>
          <w:sz w:val="28"/>
          <w:szCs w:val="28"/>
        </w:rPr>
        <w:t>Печенина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- заместитель главы Совета старейшин </w:t>
      </w:r>
      <w:proofErr w:type="spellStart"/>
      <w:r>
        <w:rPr>
          <w:rFonts w:ascii="Times New Roman" w:hAnsi="Times New Roman"/>
          <w:sz w:val="28"/>
          <w:szCs w:val="28"/>
        </w:rPr>
        <w:t>шорского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народа Кемеровской области, </w:t>
      </w:r>
      <w:proofErr w:type="spellStart"/>
      <w:r>
        <w:rPr>
          <w:rFonts w:ascii="Times New Roman" w:hAnsi="Times New Roman"/>
          <w:sz w:val="28"/>
          <w:szCs w:val="28"/>
        </w:rPr>
        <w:t>Балган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Арыш-Ооловна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заместитель директора центра развития тувинской традиционной культуры и ремесел, также министр культуры и гости Международного Курултая сказителей.  </w:t>
      </w:r>
      <w:proofErr w:type="gramEnd"/>
    </w:p>
    <w:p w:rsidR="0045753B" w:rsidRPr="00881E26" w:rsidRDefault="0045753B" w:rsidP="00881E26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FE7CBB" w:rsidRDefault="00FE7CBB" w:rsidP="00881E26">
      <w:pPr>
        <w:pStyle w:val="ConsPlusTitl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Pr="0001124B">
        <w:rPr>
          <w:rFonts w:ascii="Times New Roman" w:hAnsi="Times New Roman" w:cs="Times New Roman"/>
          <w:color w:val="222222"/>
          <w:sz w:val="28"/>
          <w:szCs w:val="28"/>
        </w:rPr>
        <w:t>еспубликанский фестиваль-конкурс «</w:t>
      </w:r>
      <w:proofErr w:type="spellStart"/>
      <w:r w:rsidRPr="0001124B">
        <w:rPr>
          <w:rFonts w:ascii="Times New Roman" w:hAnsi="Times New Roman" w:cs="Times New Roman"/>
          <w:color w:val="222222"/>
          <w:sz w:val="28"/>
          <w:szCs w:val="28"/>
        </w:rPr>
        <w:t>Јанар</w:t>
      </w:r>
      <w:proofErr w:type="spellEnd"/>
      <w:r w:rsidRPr="0001124B">
        <w:rPr>
          <w:rFonts w:ascii="Times New Roman" w:hAnsi="Times New Roman" w:cs="Times New Roman"/>
          <w:color w:val="222222"/>
          <w:sz w:val="28"/>
          <w:szCs w:val="28"/>
        </w:rPr>
        <w:t xml:space="preserve"> кожоҥ»</w:t>
      </w:r>
    </w:p>
    <w:p w:rsidR="00FE7CBB" w:rsidRDefault="00FE7CBB" w:rsidP="003B5FD6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  2 по 3</w:t>
      </w:r>
      <w:r w:rsidRPr="0027042B">
        <w:rPr>
          <w:color w:val="222222"/>
          <w:sz w:val="28"/>
          <w:szCs w:val="28"/>
        </w:rPr>
        <w:t xml:space="preserve"> декабря 2017 года в Национальном театре Республики Алтай</w:t>
      </w:r>
      <w:r>
        <w:rPr>
          <w:b/>
          <w:color w:val="222222"/>
          <w:sz w:val="28"/>
          <w:szCs w:val="28"/>
        </w:rPr>
        <w:t xml:space="preserve"> </w:t>
      </w:r>
      <w:r w:rsidRPr="0001124B">
        <w:rPr>
          <w:color w:val="222222"/>
          <w:sz w:val="28"/>
          <w:szCs w:val="28"/>
        </w:rPr>
        <w:t>состоялся республиканский фестиваль-конкурс «</w:t>
      </w:r>
      <w:proofErr w:type="spellStart"/>
      <w:r w:rsidRPr="0001124B">
        <w:rPr>
          <w:color w:val="222222"/>
          <w:sz w:val="28"/>
          <w:szCs w:val="28"/>
        </w:rPr>
        <w:t>Јанар</w:t>
      </w:r>
      <w:proofErr w:type="spellEnd"/>
      <w:r w:rsidRPr="0001124B">
        <w:rPr>
          <w:color w:val="222222"/>
          <w:sz w:val="28"/>
          <w:szCs w:val="28"/>
        </w:rPr>
        <w:t xml:space="preserve"> кожоҥ», посвященный памяти </w:t>
      </w:r>
      <w:proofErr w:type="spellStart"/>
      <w:r w:rsidRPr="0027042B">
        <w:rPr>
          <w:rStyle w:val="a7"/>
          <w:color w:val="222222"/>
          <w:sz w:val="28"/>
          <w:szCs w:val="28"/>
        </w:rPr>
        <w:t>Сарымая</w:t>
      </w:r>
      <w:proofErr w:type="spellEnd"/>
      <w:r w:rsidRPr="0027042B">
        <w:rPr>
          <w:rStyle w:val="a7"/>
          <w:color w:val="222222"/>
          <w:sz w:val="28"/>
          <w:szCs w:val="28"/>
        </w:rPr>
        <w:t xml:space="preserve"> </w:t>
      </w:r>
      <w:proofErr w:type="spellStart"/>
      <w:r w:rsidRPr="0027042B">
        <w:rPr>
          <w:rStyle w:val="a7"/>
          <w:color w:val="222222"/>
          <w:sz w:val="28"/>
          <w:szCs w:val="28"/>
        </w:rPr>
        <w:t>Урчимаева</w:t>
      </w:r>
      <w:proofErr w:type="spellEnd"/>
      <w:r w:rsidRPr="0001124B">
        <w:rPr>
          <w:color w:val="222222"/>
          <w:sz w:val="28"/>
          <w:szCs w:val="28"/>
        </w:rPr>
        <w:t xml:space="preserve"> — певца, мастера горлового пения, лауреата премии Алексея </w:t>
      </w:r>
      <w:proofErr w:type="spellStart"/>
      <w:r w:rsidRPr="0001124B">
        <w:rPr>
          <w:color w:val="222222"/>
          <w:sz w:val="28"/>
          <w:szCs w:val="28"/>
        </w:rPr>
        <w:t>Калкина</w:t>
      </w:r>
      <w:proofErr w:type="spellEnd"/>
      <w:r w:rsidRPr="0001124B">
        <w:rPr>
          <w:color w:val="222222"/>
          <w:sz w:val="28"/>
          <w:szCs w:val="28"/>
        </w:rPr>
        <w:t xml:space="preserve"> и общественной премии имени </w:t>
      </w:r>
      <w:r>
        <w:rPr>
          <w:color w:val="222222"/>
          <w:sz w:val="28"/>
          <w:szCs w:val="28"/>
        </w:rPr>
        <w:t xml:space="preserve">Г.И. </w:t>
      </w:r>
      <w:proofErr w:type="spellStart"/>
      <w:r w:rsidRPr="0001124B">
        <w:rPr>
          <w:color w:val="222222"/>
          <w:sz w:val="28"/>
          <w:szCs w:val="28"/>
        </w:rPr>
        <w:t>Чорос-Гуркина</w:t>
      </w:r>
      <w:proofErr w:type="spellEnd"/>
      <w:r w:rsidRPr="0001124B">
        <w:rPr>
          <w:color w:val="222222"/>
          <w:sz w:val="28"/>
          <w:szCs w:val="28"/>
        </w:rPr>
        <w:t>. Творческие коллективы соревновались в мастерстве исполнения алтайских национальных напевов («</w:t>
      </w:r>
      <w:proofErr w:type="spellStart"/>
      <w:proofErr w:type="gramStart"/>
      <w:r w:rsidRPr="0001124B">
        <w:rPr>
          <w:color w:val="222222"/>
          <w:sz w:val="28"/>
          <w:szCs w:val="28"/>
        </w:rPr>
        <w:t>j</w:t>
      </w:r>
      <w:proofErr w:type="gramEnd"/>
      <w:r w:rsidRPr="0001124B">
        <w:rPr>
          <w:color w:val="222222"/>
          <w:sz w:val="28"/>
          <w:szCs w:val="28"/>
        </w:rPr>
        <w:t>анар</w:t>
      </w:r>
      <w:proofErr w:type="spellEnd"/>
      <w:r w:rsidRPr="0001124B">
        <w:rPr>
          <w:color w:val="222222"/>
          <w:sz w:val="28"/>
          <w:szCs w:val="28"/>
        </w:rPr>
        <w:t xml:space="preserve"> кожоҥ») и состязательн</w:t>
      </w:r>
      <w:r w:rsidR="00881E26">
        <w:rPr>
          <w:color w:val="222222"/>
          <w:sz w:val="28"/>
          <w:szCs w:val="28"/>
        </w:rPr>
        <w:t>ой шуточной песни (</w:t>
      </w:r>
      <w:proofErr w:type="spellStart"/>
      <w:r w:rsidR="00881E26">
        <w:rPr>
          <w:color w:val="222222"/>
          <w:sz w:val="28"/>
          <w:szCs w:val="28"/>
        </w:rPr>
        <w:t>согуш</w:t>
      </w:r>
      <w:proofErr w:type="spellEnd"/>
      <w:r w:rsidR="00881E26">
        <w:rPr>
          <w:color w:val="222222"/>
          <w:sz w:val="28"/>
          <w:szCs w:val="28"/>
        </w:rPr>
        <w:t xml:space="preserve"> кожоҥ),</w:t>
      </w:r>
      <w:r w:rsidR="00881E26" w:rsidRPr="00881E26">
        <w:rPr>
          <w:color w:val="000000"/>
          <w:sz w:val="28"/>
          <w:szCs w:val="28"/>
          <w:shd w:val="clear" w:color="auto" w:fill="FFFFFF"/>
        </w:rPr>
        <w:t xml:space="preserve"> </w:t>
      </w:r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в рамках фестиваля-конкурса </w:t>
      </w:r>
      <w:r w:rsidR="00881E2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881E26" w:rsidRPr="00961EAF">
        <w:rPr>
          <w:color w:val="000000"/>
          <w:sz w:val="28"/>
          <w:szCs w:val="28"/>
          <w:shd w:val="clear" w:color="auto" w:fill="FFFFFF"/>
        </w:rPr>
        <w:t>Jанар</w:t>
      </w:r>
      <w:proofErr w:type="spellEnd"/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1E26" w:rsidRPr="00961EAF">
        <w:rPr>
          <w:color w:val="000000"/>
          <w:sz w:val="28"/>
          <w:szCs w:val="28"/>
          <w:shd w:val="clear" w:color="auto" w:fill="FFFFFF"/>
        </w:rPr>
        <w:t>кожон</w:t>
      </w:r>
      <w:proofErr w:type="spellEnd"/>
      <w:r w:rsidR="00881E26">
        <w:rPr>
          <w:color w:val="000000"/>
          <w:sz w:val="28"/>
          <w:szCs w:val="28"/>
          <w:shd w:val="clear" w:color="auto" w:fill="FFFFFF"/>
        </w:rPr>
        <w:t>»</w:t>
      </w:r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 2 декабря состо</w:t>
      </w:r>
      <w:r w:rsidR="00881E26">
        <w:rPr>
          <w:color w:val="000000"/>
          <w:sz w:val="28"/>
          <w:szCs w:val="28"/>
          <w:shd w:val="clear" w:color="auto" w:fill="FFFFFF"/>
        </w:rPr>
        <w:t>ял</w:t>
      </w:r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ся концерт Оркестра Алтайских национальных инструментов </w:t>
      </w:r>
      <w:r w:rsidR="00881E2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881E26" w:rsidRPr="00961EAF">
        <w:rPr>
          <w:color w:val="000000"/>
          <w:sz w:val="28"/>
          <w:szCs w:val="28"/>
          <w:shd w:val="clear" w:color="auto" w:fill="FFFFFF"/>
        </w:rPr>
        <w:t>Ээлу</w:t>
      </w:r>
      <w:proofErr w:type="spellEnd"/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 Кай</w:t>
      </w:r>
      <w:r w:rsidR="00881E26">
        <w:rPr>
          <w:color w:val="000000"/>
          <w:sz w:val="28"/>
          <w:szCs w:val="28"/>
          <w:shd w:val="clear" w:color="auto" w:fill="FFFFFF"/>
        </w:rPr>
        <w:t>» под</w:t>
      </w:r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1E26" w:rsidRPr="00961EAF">
        <w:rPr>
          <w:color w:val="000000"/>
          <w:sz w:val="28"/>
          <w:szCs w:val="28"/>
          <w:shd w:val="clear" w:color="auto" w:fill="FFFFFF"/>
        </w:rPr>
        <w:t>руководит</w:t>
      </w:r>
      <w:r w:rsidR="00881E26">
        <w:rPr>
          <w:color w:val="000000"/>
          <w:sz w:val="28"/>
          <w:szCs w:val="28"/>
          <w:shd w:val="clear" w:color="auto" w:fill="FFFFFF"/>
        </w:rPr>
        <w:t>ством</w:t>
      </w:r>
      <w:proofErr w:type="spellEnd"/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1E26" w:rsidRPr="00961EAF">
        <w:rPr>
          <w:color w:val="000000"/>
          <w:sz w:val="28"/>
          <w:szCs w:val="28"/>
          <w:shd w:val="clear" w:color="auto" w:fill="FFFFFF"/>
        </w:rPr>
        <w:t>Мерген</w:t>
      </w:r>
      <w:r w:rsidR="00881E26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881E26" w:rsidRPr="00961E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1E26" w:rsidRPr="00961EAF">
        <w:rPr>
          <w:color w:val="000000"/>
          <w:sz w:val="28"/>
          <w:szCs w:val="28"/>
          <w:shd w:val="clear" w:color="auto" w:fill="FFFFFF"/>
        </w:rPr>
        <w:t>Тельденов</w:t>
      </w:r>
      <w:r w:rsidR="00881E26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881E26" w:rsidRPr="00961EAF">
        <w:rPr>
          <w:color w:val="000000"/>
          <w:sz w:val="28"/>
          <w:szCs w:val="28"/>
          <w:shd w:val="clear" w:color="auto" w:fill="FFFFFF"/>
        </w:rPr>
        <w:t>.</w:t>
      </w:r>
    </w:p>
    <w:p w:rsidR="009D59F7" w:rsidRDefault="00881E26" w:rsidP="00FE7CB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Также, </w:t>
      </w:r>
      <w:r w:rsidR="00FE7CBB" w:rsidRPr="00961EAF">
        <w:rPr>
          <w:color w:val="000000"/>
          <w:sz w:val="28"/>
          <w:szCs w:val="28"/>
          <w:shd w:val="clear" w:color="auto" w:fill="FFFFFF"/>
        </w:rPr>
        <w:t xml:space="preserve">3 декабря </w:t>
      </w:r>
      <w:r w:rsidR="00FE7CBB">
        <w:rPr>
          <w:color w:val="000000"/>
          <w:sz w:val="28"/>
          <w:szCs w:val="28"/>
          <w:shd w:val="clear" w:color="auto" w:fill="FFFFFF"/>
        </w:rPr>
        <w:t>прошел</w:t>
      </w:r>
      <w:r w:rsidR="00FE7CBB" w:rsidRPr="00961EAF">
        <w:rPr>
          <w:color w:val="000000"/>
          <w:sz w:val="28"/>
          <w:szCs w:val="28"/>
          <w:shd w:val="clear" w:color="auto" w:fill="FFFFFF"/>
        </w:rPr>
        <w:t xml:space="preserve"> научно-практический круглый стол на тему</w:t>
      </w:r>
      <w:r w:rsidR="00FE7CBB">
        <w:rPr>
          <w:color w:val="000000"/>
          <w:sz w:val="28"/>
          <w:szCs w:val="28"/>
          <w:shd w:val="clear" w:color="auto" w:fill="FFFFFF"/>
        </w:rPr>
        <w:t xml:space="preserve"> «</w:t>
      </w:r>
      <w:r w:rsidR="00FE7CBB" w:rsidRPr="00961EAF">
        <w:rPr>
          <w:color w:val="000000"/>
          <w:sz w:val="28"/>
          <w:szCs w:val="28"/>
          <w:shd w:val="clear" w:color="auto" w:fill="FFFFFF"/>
        </w:rPr>
        <w:t>Развитие народного песенного творчества в Республике Алтай</w:t>
      </w:r>
      <w:r>
        <w:rPr>
          <w:color w:val="000000"/>
          <w:sz w:val="28"/>
          <w:szCs w:val="28"/>
          <w:shd w:val="clear" w:color="auto" w:fill="FFFFFF"/>
        </w:rPr>
        <w:t>».</w:t>
      </w:r>
      <w:r w:rsidR="00FE7CBB" w:rsidRPr="00961EAF">
        <w:rPr>
          <w:color w:val="000000"/>
          <w:sz w:val="28"/>
          <w:szCs w:val="28"/>
          <w:shd w:val="clear" w:color="auto" w:fill="FFFFFF"/>
        </w:rPr>
        <w:t xml:space="preserve"> </w:t>
      </w:r>
      <w:r w:rsidR="00FE7CBB" w:rsidRPr="0001124B">
        <w:rPr>
          <w:color w:val="222222"/>
          <w:sz w:val="28"/>
          <w:szCs w:val="28"/>
        </w:rPr>
        <w:t xml:space="preserve">Гран-при </w:t>
      </w:r>
      <w:r>
        <w:rPr>
          <w:color w:val="222222"/>
          <w:sz w:val="28"/>
          <w:szCs w:val="28"/>
        </w:rPr>
        <w:t xml:space="preserve">конкурса </w:t>
      </w:r>
      <w:r w:rsidR="00FE7CBB" w:rsidRPr="0001124B">
        <w:rPr>
          <w:color w:val="222222"/>
          <w:sz w:val="28"/>
          <w:szCs w:val="28"/>
        </w:rPr>
        <w:t>завоевал коллектив «</w:t>
      </w:r>
      <w:proofErr w:type="spellStart"/>
      <w:r w:rsidR="00FE7CBB" w:rsidRPr="0001124B">
        <w:rPr>
          <w:color w:val="222222"/>
          <w:sz w:val="28"/>
          <w:szCs w:val="28"/>
        </w:rPr>
        <w:t>Јанылга</w:t>
      </w:r>
      <w:proofErr w:type="spellEnd"/>
      <w:r w:rsidR="00FE7CBB" w:rsidRPr="0001124B">
        <w:rPr>
          <w:color w:val="222222"/>
          <w:sz w:val="28"/>
          <w:szCs w:val="28"/>
        </w:rPr>
        <w:t xml:space="preserve">» из </w:t>
      </w:r>
      <w:proofErr w:type="spellStart"/>
      <w:r w:rsidR="00FE7CBB" w:rsidRPr="0001124B">
        <w:rPr>
          <w:color w:val="222222"/>
          <w:sz w:val="28"/>
          <w:szCs w:val="28"/>
        </w:rPr>
        <w:t>Кош-Агачского</w:t>
      </w:r>
      <w:proofErr w:type="spellEnd"/>
      <w:r w:rsidR="00FE7CBB" w:rsidRPr="0001124B">
        <w:rPr>
          <w:color w:val="222222"/>
          <w:sz w:val="28"/>
          <w:szCs w:val="28"/>
        </w:rPr>
        <w:t xml:space="preserve"> района. Также был</w:t>
      </w:r>
      <w:r>
        <w:rPr>
          <w:color w:val="222222"/>
          <w:sz w:val="28"/>
          <w:szCs w:val="28"/>
        </w:rPr>
        <w:t>и вручены награды победителям в номинациях</w:t>
      </w:r>
      <w:r w:rsidR="00FE7CBB" w:rsidRPr="0001124B">
        <w:rPr>
          <w:color w:val="222222"/>
          <w:sz w:val="28"/>
          <w:szCs w:val="28"/>
        </w:rPr>
        <w:t xml:space="preserve"> «Коллективное испол</w:t>
      </w:r>
      <w:r>
        <w:rPr>
          <w:color w:val="222222"/>
          <w:sz w:val="28"/>
          <w:szCs w:val="28"/>
        </w:rPr>
        <w:t>нение»,</w:t>
      </w:r>
      <w:r w:rsidR="00645C0E">
        <w:rPr>
          <w:color w:val="222222"/>
          <w:sz w:val="28"/>
          <w:szCs w:val="28"/>
        </w:rPr>
        <w:t xml:space="preserve"> «Одиночное исполнение»</w:t>
      </w:r>
      <w:r>
        <w:rPr>
          <w:color w:val="222222"/>
          <w:sz w:val="28"/>
          <w:szCs w:val="28"/>
        </w:rPr>
        <w:t>,</w:t>
      </w:r>
      <w:r w:rsidR="00FE7CBB" w:rsidRPr="0001124B">
        <w:rPr>
          <w:color w:val="222222"/>
          <w:sz w:val="28"/>
          <w:szCs w:val="28"/>
        </w:rPr>
        <w:t xml:space="preserve"> «Состязательные шуточные песни»</w:t>
      </w:r>
      <w:r w:rsidR="00FE7CBB">
        <w:rPr>
          <w:color w:val="222222"/>
          <w:sz w:val="28"/>
          <w:szCs w:val="28"/>
        </w:rPr>
        <w:t>.</w:t>
      </w:r>
    </w:p>
    <w:p w:rsidR="00B214E3" w:rsidRDefault="00B214E3" w:rsidP="00B21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Завершился Год экологии торжественным мероприятием в Национальном театре Республики Алтай. В церемонии принял участие Глава Республики Алтай, Председатель Правительства Республики Алтай А.В. Бердников. По его инициативе </w:t>
      </w:r>
      <w:r w:rsidRPr="009410CA">
        <w:rPr>
          <w:rFonts w:ascii="Times New Roman" w:hAnsi="Times New Roman"/>
          <w:sz w:val="28"/>
          <w:szCs w:val="28"/>
          <w:shd w:val="clear" w:color="auto" w:fill="FFFFFF"/>
        </w:rPr>
        <w:t>в регионе впервые прошел масштабный конкурс на Приз Главы Республики Алтай. Свои работы прислали сотни жителей республики самых разных возрастов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14E3" w:rsidRDefault="00B214E3" w:rsidP="00B21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Алтай, Председатель Правительства Республики Алтай А.В. Бердников лично вручил победителям и участникам заслуженные призы.</w:t>
      </w:r>
    </w:p>
    <w:p w:rsidR="00881E26" w:rsidRDefault="00881E26" w:rsidP="009D5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9F7" w:rsidRDefault="009D59F7" w:rsidP="009D5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Гастрольная деятельность</w:t>
      </w:r>
    </w:p>
    <w:p w:rsidR="00645C0E" w:rsidRDefault="00645C0E" w:rsidP="00645C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D59F7">
        <w:rPr>
          <w:rFonts w:ascii="Times New Roman" w:hAnsi="Times New Roman"/>
          <w:color w:val="000000"/>
          <w:sz w:val="28"/>
          <w:szCs w:val="28"/>
        </w:rPr>
        <w:t>В рамках реализации Указа Президента Российской Федерации от 7 мая 2012 года № 597 по расширению межрегионального культурного обмена в 2016 году подписано Соглашение между Министерствами культуры Республики Алтай и Республики Тыва об обменных гастролях театров двух субъектов.</w:t>
      </w:r>
      <w:r w:rsidRPr="009D59F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45C0E" w:rsidRPr="009D59F7" w:rsidRDefault="00645C0E" w:rsidP="00645C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D59F7">
        <w:rPr>
          <w:rFonts w:ascii="Times New Roman" w:hAnsi="Times New Roman"/>
          <w:color w:val="000000"/>
          <w:sz w:val="28"/>
          <w:szCs w:val="28"/>
        </w:rPr>
        <w:t xml:space="preserve">В рамках данного Соглашения 13-16 апреля 2017 года труппа  Национального драматического театра имени П.В. </w:t>
      </w:r>
      <w:proofErr w:type="spellStart"/>
      <w:r w:rsidRPr="009D59F7">
        <w:rPr>
          <w:rFonts w:ascii="Times New Roman" w:hAnsi="Times New Roman"/>
          <w:color w:val="000000"/>
          <w:sz w:val="28"/>
          <w:szCs w:val="28"/>
        </w:rPr>
        <w:t>Кучияк</w:t>
      </w:r>
      <w:proofErr w:type="spellEnd"/>
      <w:r w:rsidRPr="009D59F7">
        <w:rPr>
          <w:rFonts w:ascii="Times New Roman" w:hAnsi="Times New Roman"/>
          <w:color w:val="000000"/>
          <w:sz w:val="28"/>
          <w:szCs w:val="28"/>
        </w:rPr>
        <w:t xml:space="preserve"> побывала с гастролями в </w:t>
      </w:r>
      <w:proofErr w:type="gramStart"/>
      <w:r w:rsidRPr="009D59F7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9D59F7">
        <w:rPr>
          <w:rFonts w:ascii="Times New Roman" w:hAnsi="Times New Roman"/>
          <w:color w:val="000000"/>
          <w:sz w:val="28"/>
          <w:szCs w:val="28"/>
        </w:rPr>
        <w:t>. Кызыл Республики Тыва.</w:t>
      </w:r>
    </w:p>
    <w:p w:rsidR="00645C0E" w:rsidRDefault="00645C0E" w:rsidP="00645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Тувинским зрителям были</w:t>
      </w:r>
      <w:r w:rsidRPr="009D59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показаны</w:t>
      </w:r>
      <w:r w:rsidRPr="009D59F7">
        <w:rPr>
          <w:rFonts w:ascii="Times New Roman" w:hAnsi="Times New Roman"/>
          <w:color w:val="000000"/>
          <w:sz w:val="28"/>
          <w:szCs w:val="28"/>
        </w:rPr>
        <w:t xml:space="preserve"> спектакли А. Борисова «Восхождение </w:t>
      </w:r>
      <w:proofErr w:type="gramStart"/>
      <w:r w:rsidRPr="009D59F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9D59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D59F7">
        <w:rPr>
          <w:rFonts w:ascii="Times New Roman" w:hAnsi="Times New Roman"/>
          <w:color w:val="000000"/>
          <w:sz w:val="28"/>
          <w:szCs w:val="28"/>
        </w:rPr>
        <w:t>Хан</w:t>
      </w:r>
      <w:proofErr w:type="gramEnd"/>
      <w:r w:rsidRPr="009D59F7">
        <w:rPr>
          <w:rFonts w:ascii="Times New Roman" w:hAnsi="Times New Roman"/>
          <w:color w:val="000000"/>
          <w:sz w:val="28"/>
          <w:szCs w:val="28"/>
        </w:rPr>
        <w:t xml:space="preserve"> Алтай», «Туба» по Л. </w:t>
      </w:r>
      <w:proofErr w:type="spellStart"/>
      <w:r w:rsidRPr="009D59F7">
        <w:rPr>
          <w:rFonts w:ascii="Times New Roman" w:hAnsi="Times New Roman"/>
          <w:color w:val="000000"/>
          <w:sz w:val="28"/>
          <w:szCs w:val="28"/>
        </w:rPr>
        <w:t>Кокышеву</w:t>
      </w:r>
      <w:proofErr w:type="spellEnd"/>
      <w:r w:rsidRPr="009D59F7">
        <w:rPr>
          <w:rFonts w:ascii="Times New Roman" w:hAnsi="Times New Roman"/>
          <w:color w:val="000000"/>
          <w:sz w:val="28"/>
          <w:szCs w:val="28"/>
        </w:rPr>
        <w:t xml:space="preserve">, «Алтын Тонус» («Золотой павлин»)  по М. Шуру, </w:t>
      </w:r>
      <w:r w:rsidRPr="009D59F7">
        <w:rPr>
          <w:rFonts w:ascii="Times New Roman" w:hAnsi="Times New Roman"/>
          <w:sz w:val="28"/>
          <w:szCs w:val="28"/>
        </w:rPr>
        <w:t xml:space="preserve">две выставки – национальной литературы и 25 репродукций картин первого профессионального алтайского художника-пейзажиста Григория Ивановича </w:t>
      </w:r>
      <w:proofErr w:type="spellStart"/>
      <w:r w:rsidRPr="009D59F7">
        <w:rPr>
          <w:rFonts w:ascii="Times New Roman" w:hAnsi="Times New Roman"/>
          <w:sz w:val="28"/>
          <w:szCs w:val="28"/>
        </w:rPr>
        <w:t>Чорос-Гуркина</w:t>
      </w:r>
      <w:proofErr w:type="spellEnd"/>
      <w:r w:rsidRPr="009D59F7">
        <w:rPr>
          <w:rFonts w:ascii="Times New Roman" w:hAnsi="Times New Roman"/>
          <w:sz w:val="28"/>
          <w:szCs w:val="28"/>
        </w:rPr>
        <w:t>, который в 20-е</w:t>
      </w:r>
      <w:r>
        <w:rPr>
          <w:rFonts w:ascii="Times New Roman" w:hAnsi="Times New Roman"/>
          <w:sz w:val="28"/>
          <w:szCs w:val="28"/>
        </w:rPr>
        <w:t xml:space="preserve"> годы прошлого столетия жил в Ту</w:t>
      </w:r>
      <w:r w:rsidRPr="009D59F7">
        <w:rPr>
          <w:rFonts w:ascii="Times New Roman" w:hAnsi="Times New Roman"/>
          <w:sz w:val="28"/>
          <w:szCs w:val="28"/>
        </w:rPr>
        <w:t>ве.</w:t>
      </w:r>
    </w:p>
    <w:p w:rsidR="00645C0E" w:rsidRPr="005A4EED" w:rsidRDefault="00645C0E" w:rsidP="00645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этого </w:t>
      </w:r>
      <w:r w:rsidRPr="005A4EED">
        <w:rPr>
          <w:rFonts w:ascii="Times New Roman" w:hAnsi="Times New Roman"/>
          <w:color w:val="000000"/>
          <w:sz w:val="28"/>
          <w:szCs w:val="28"/>
        </w:rPr>
        <w:t>Республика Алтай второй раз принимает участие в федеральной программе «Большие гастроли», которая направлена на формирование общего культурного пространства России, расширение рамок творческого сотрудничества, привлечение новой зрительской аудитории.</w:t>
      </w:r>
    </w:p>
    <w:p w:rsidR="00645C0E" w:rsidRPr="005A4EED" w:rsidRDefault="00645C0E" w:rsidP="00645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EED">
        <w:rPr>
          <w:rFonts w:ascii="Times New Roman" w:hAnsi="Times New Roman"/>
          <w:color w:val="000000"/>
          <w:sz w:val="28"/>
          <w:szCs w:val="28"/>
        </w:rPr>
        <w:t>В рамках данной  программы 17-20 июня 2017  года на сцене Национального театра Республики Алтай   Московский театр юного зрителя представил три спектакля.</w:t>
      </w:r>
    </w:p>
    <w:p w:rsidR="00645C0E" w:rsidRPr="005A4EED" w:rsidRDefault="00645C0E" w:rsidP="00645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EED">
        <w:rPr>
          <w:rFonts w:ascii="Times New Roman" w:hAnsi="Times New Roman"/>
          <w:color w:val="000000"/>
          <w:sz w:val="28"/>
          <w:szCs w:val="28"/>
        </w:rPr>
        <w:t xml:space="preserve"> «Волк и семеро козлят» по мотивам русской народной сказки,            «С любимыми не расставайтесь»  по А. Володину, «Скрипка Ротшильда» по А. Чехову.</w:t>
      </w:r>
    </w:p>
    <w:p w:rsidR="00645C0E" w:rsidRPr="005A4EED" w:rsidRDefault="00645C0E" w:rsidP="00645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EED">
        <w:rPr>
          <w:rFonts w:ascii="Times New Roman" w:hAnsi="Times New Roman"/>
          <w:color w:val="000000"/>
          <w:sz w:val="28"/>
          <w:szCs w:val="28"/>
        </w:rPr>
        <w:t xml:space="preserve">Все спектакли прошли с аншлагом. Впервые  зрители Горно-Алтайска смогли насладиться игрой народных артистов России В. Баринова                   и  </w:t>
      </w:r>
      <w:proofErr w:type="spellStart"/>
      <w:r w:rsidRPr="005A4EED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5A4E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A4EED">
        <w:rPr>
          <w:rFonts w:ascii="Times New Roman" w:hAnsi="Times New Roman"/>
          <w:color w:val="000000"/>
          <w:sz w:val="28"/>
          <w:szCs w:val="28"/>
        </w:rPr>
        <w:t>Ясуловича</w:t>
      </w:r>
      <w:proofErr w:type="spellEnd"/>
      <w:r w:rsidRPr="005A4EE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45C0E" w:rsidRPr="001652D7" w:rsidRDefault="00645C0E" w:rsidP="00645C0E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0F8FF"/>
        </w:rPr>
      </w:pPr>
      <w:r w:rsidRPr="001652D7">
        <w:rPr>
          <w:rFonts w:ascii="Times New Roman" w:hAnsi="Times New Roman"/>
          <w:sz w:val="28"/>
          <w:szCs w:val="28"/>
        </w:rPr>
        <w:t>22 апреля 2017 года состоялось открытие  Регионального отборочного этапа</w:t>
      </w:r>
      <w:r w:rsidRPr="005D1395">
        <w:rPr>
          <w:rFonts w:ascii="Times New Roman" w:hAnsi="Times New Roman"/>
          <w:sz w:val="24"/>
          <w:szCs w:val="24"/>
        </w:rPr>
        <w:t xml:space="preserve"> </w:t>
      </w:r>
      <w:r w:rsidRPr="001652D7">
        <w:rPr>
          <w:rFonts w:ascii="Times New Roman" w:hAnsi="Times New Roman"/>
          <w:sz w:val="28"/>
          <w:szCs w:val="28"/>
        </w:rPr>
        <w:t>Всероссийского хорового фестиваля (академических хоров), главная цель которого - активизация  академических коллективов и их творческого потенциала – количество участников - 600 человек</w:t>
      </w:r>
      <w:r w:rsidRPr="001652D7">
        <w:rPr>
          <w:rFonts w:ascii="Times New Roman" w:hAnsi="Times New Roman"/>
          <w:sz w:val="28"/>
          <w:szCs w:val="28"/>
          <w:shd w:val="clear" w:color="auto" w:fill="F0F8FF"/>
        </w:rPr>
        <w:t>.</w:t>
      </w:r>
    </w:p>
    <w:p w:rsidR="00645C0E" w:rsidRPr="001652D7" w:rsidRDefault="00645C0E" w:rsidP="00645C0E">
      <w:pPr>
        <w:pStyle w:val="a3"/>
        <w:ind w:firstLine="318"/>
        <w:jc w:val="both"/>
        <w:rPr>
          <w:rFonts w:ascii="Times New Roman" w:hAnsi="Times New Roman"/>
          <w:sz w:val="28"/>
          <w:szCs w:val="28"/>
        </w:rPr>
      </w:pPr>
      <w:r w:rsidRPr="001652D7">
        <w:rPr>
          <w:rFonts w:ascii="Times New Roman" w:hAnsi="Times New Roman"/>
          <w:sz w:val="28"/>
          <w:szCs w:val="28"/>
        </w:rPr>
        <w:lastRenderedPageBreak/>
        <w:t xml:space="preserve">Также были организованы курсы повышения квалификации для преподавателей художественных отделений, мастер-классы для художников, информационные семинары, экскурсии. </w:t>
      </w:r>
    </w:p>
    <w:p w:rsidR="00645C0E" w:rsidRPr="001652D7" w:rsidRDefault="00645C0E" w:rsidP="00645C0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652D7">
        <w:rPr>
          <w:color w:val="222222"/>
          <w:sz w:val="28"/>
          <w:szCs w:val="28"/>
          <w:shd w:val="clear" w:color="auto" w:fill="FFFFFF"/>
        </w:rPr>
        <w:t xml:space="preserve">C 18 по 23 апреля 2017 года в Свердловской области в рамках Культурного проекта </w:t>
      </w:r>
      <w:r w:rsidRPr="001652D7">
        <w:rPr>
          <w:b/>
          <w:color w:val="222222"/>
          <w:sz w:val="28"/>
          <w:szCs w:val="28"/>
          <w:shd w:val="clear" w:color="auto" w:fill="FFFFFF"/>
        </w:rPr>
        <w:t>«Дельфийские игры — 2017»</w:t>
      </w:r>
      <w:r w:rsidRPr="001652D7">
        <w:rPr>
          <w:color w:val="222222"/>
          <w:sz w:val="28"/>
          <w:szCs w:val="28"/>
          <w:shd w:val="clear" w:color="auto" w:fill="FFFFFF"/>
        </w:rPr>
        <w:t xml:space="preserve"> состоялись </w:t>
      </w:r>
      <w:r w:rsidRPr="001652D7">
        <w:rPr>
          <w:color w:val="222222"/>
          <w:sz w:val="28"/>
          <w:szCs w:val="28"/>
          <w:shd w:val="clear" w:color="auto" w:fill="FFFFFF"/>
          <w:lang w:val="en-US"/>
        </w:rPr>
        <w:t>XVI</w:t>
      </w:r>
      <w:r w:rsidRPr="001652D7">
        <w:rPr>
          <w:color w:val="222222"/>
          <w:sz w:val="28"/>
          <w:szCs w:val="28"/>
          <w:shd w:val="clear" w:color="auto" w:fill="FFFFFF"/>
        </w:rPr>
        <w:t xml:space="preserve">  молодежные Дельфийские игры России. </w:t>
      </w:r>
      <w:r w:rsidRPr="001652D7">
        <w:rPr>
          <w:color w:val="333333"/>
          <w:sz w:val="28"/>
          <w:szCs w:val="28"/>
        </w:rPr>
        <w:t xml:space="preserve">Студент Колледжа культуры и искусства им. Г.И. </w:t>
      </w:r>
      <w:proofErr w:type="spellStart"/>
      <w:r w:rsidRPr="001652D7">
        <w:rPr>
          <w:color w:val="333333"/>
          <w:sz w:val="28"/>
          <w:szCs w:val="28"/>
        </w:rPr>
        <w:t>Чорос-Гуркина</w:t>
      </w:r>
      <w:proofErr w:type="spellEnd"/>
      <w:r w:rsidRPr="001652D7">
        <w:rPr>
          <w:color w:val="333333"/>
          <w:sz w:val="28"/>
          <w:szCs w:val="28"/>
        </w:rPr>
        <w:t xml:space="preserve"> </w:t>
      </w:r>
      <w:proofErr w:type="spellStart"/>
      <w:r w:rsidRPr="001652D7">
        <w:rPr>
          <w:color w:val="333333"/>
          <w:sz w:val="28"/>
          <w:szCs w:val="28"/>
        </w:rPr>
        <w:t>Абудов</w:t>
      </w:r>
      <w:proofErr w:type="spellEnd"/>
      <w:r w:rsidRPr="001652D7">
        <w:rPr>
          <w:color w:val="333333"/>
          <w:sz w:val="28"/>
          <w:szCs w:val="28"/>
        </w:rPr>
        <w:t xml:space="preserve"> </w:t>
      </w:r>
      <w:proofErr w:type="spellStart"/>
      <w:r w:rsidRPr="001652D7">
        <w:rPr>
          <w:color w:val="333333"/>
          <w:sz w:val="28"/>
          <w:szCs w:val="28"/>
        </w:rPr>
        <w:t>Арслан</w:t>
      </w:r>
      <w:proofErr w:type="spellEnd"/>
      <w:r w:rsidRPr="001652D7">
        <w:rPr>
          <w:color w:val="333333"/>
          <w:sz w:val="28"/>
          <w:szCs w:val="28"/>
        </w:rPr>
        <w:t xml:space="preserve"> получил специальный приз за вокал.</w:t>
      </w:r>
    </w:p>
    <w:p w:rsidR="00645C0E" w:rsidRPr="001652D7" w:rsidRDefault="00645C0E" w:rsidP="00645C0E">
      <w:pPr>
        <w:pStyle w:val="a3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652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 14 по 22 октября 2017 в  </w:t>
      </w:r>
      <w:proofErr w:type="gramStart"/>
      <w:r w:rsidRPr="001652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</w:t>
      </w:r>
      <w:proofErr w:type="gramEnd"/>
      <w:r w:rsidRPr="001652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1652D7">
        <w:rPr>
          <w:rFonts w:ascii="Times New Roman" w:hAnsi="Times New Roman"/>
          <w:sz w:val="28"/>
          <w:szCs w:val="28"/>
          <w:shd w:val="clear" w:color="auto" w:fill="FFFFFF"/>
        </w:rPr>
        <w:t>Сочи</w:t>
      </w:r>
      <w:r w:rsidRPr="001652D7">
        <w:rPr>
          <w:rFonts w:ascii="Times New Roman" w:hAnsi="Times New Roman"/>
          <w:sz w:val="28"/>
          <w:szCs w:val="28"/>
        </w:rPr>
        <w:t xml:space="preserve"> прошел </w:t>
      </w:r>
      <w:r w:rsidRPr="001652D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XIX Всемирный фестиваль молодёжи и студентов</w:t>
      </w:r>
      <w:r w:rsidRPr="001652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1652D7">
        <w:rPr>
          <w:rFonts w:ascii="Times New Roman" w:hAnsi="Times New Roman"/>
          <w:color w:val="333333"/>
          <w:sz w:val="28"/>
          <w:szCs w:val="28"/>
        </w:rPr>
        <w:t xml:space="preserve">Сибирский федеральный округ представлял коллектив  «Сказители Алтая» (Республика Алтай). </w:t>
      </w:r>
    </w:p>
    <w:p w:rsidR="00645C0E" w:rsidRPr="001652D7" w:rsidRDefault="00645C0E" w:rsidP="00645C0E">
      <w:pPr>
        <w:pStyle w:val="a3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652D7">
        <w:rPr>
          <w:rFonts w:ascii="Times New Roman" w:hAnsi="Times New Roman"/>
          <w:color w:val="333333"/>
          <w:sz w:val="28"/>
          <w:szCs w:val="28"/>
        </w:rPr>
        <w:t xml:space="preserve">Трио «Сказители Алтая» является лауреатом международных фестивалей и конкурсов. Коллектив  «Сказители Алтая» восхищает зрителей искусством горлового пения, виртуозной игрой на смычковом национальном инструменте - </w:t>
      </w:r>
      <w:proofErr w:type="spellStart"/>
      <w:r w:rsidRPr="001652D7">
        <w:rPr>
          <w:rFonts w:ascii="Times New Roman" w:hAnsi="Times New Roman"/>
          <w:color w:val="333333"/>
          <w:sz w:val="28"/>
          <w:szCs w:val="28"/>
        </w:rPr>
        <w:t>икили</w:t>
      </w:r>
      <w:proofErr w:type="spellEnd"/>
      <w:r w:rsidRPr="001652D7">
        <w:rPr>
          <w:rFonts w:ascii="Times New Roman" w:hAnsi="Times New Roman"/>
          <w:color w:val="333333"/>
          <w:sz w:val="28"/>
          <w:szCs w:val="28"/>
        </w:rPr>
        <w:t xml:space="preserve">, щипковом - топшуре и </w:t>
      </w:r>
      <w:proofErr w:type="spellStart"/>
      <w:proofErr w:type="gramStart"/>
      <w:r w:rsidRPr="001652D7">
        <w:rPr>
          <w:rFonts w:ascii="Times New Roman" w:hAnsi="Times New Roman"/>
          <w:color w:val="333333"/>
          <w:sz w:val="28"/>
          <w:szCs w:val="28"/>
        </w:rPr>
        <w:t>j</w:t>
      </w:r>
      <w:proofErr w:type="gramEnd"/>
      <w:r w:rsidRPr="001652D7">
        <w:rPr>
          <w:rFonts w:ascii="Times New Roman" w:hAnsi="Times New Roman"/>
          <w:color w:val="333333"/>
          <w:sz w:val="28"/>
          <w:szCs w:val="28"/>
        </w:rPr>
        <w:t>адагане</w:t>
      </w:r>
      <w:proofErr w:type="spellEnd"/>
      <w:r w:rsidRPr="001652D7">
        <w:rPr>
          <w:rFonts w:ascii="Times New Roman" w:hAnsi="Times New Roman"/>
          <w:color w:val="333333"/>
          <w:sz w:val="28"/>
          <w:szCs w:val="28"/>
        </w:rPr>
        <w:t xml:space="preserve">, язычковом - </w:t>
      </w:r>
      <w:proofErr w:type="spellStart"/>
      <w:r w:rsidRPr="001652D7">
        <w:rPr>
          <w:rFonts w:ascii="Times New Roman" w:hAnsi="Times New Roman"/>
          <w:color w:val="333333"/>
          <w:sz w:val="28"/>
          <w:szCs w:val="28"/>
        </w:rPr>
        <w:t>комусе</w:t>
      </w:r>
      <w:proofErr w:type="spellEnd"/>
      <w:r w:rsidRPr="001652D7">
        <w:rPr>
          <w:rFonts w:ascii="Times New Roman" w:hAnsi="Times New Roman"/>
          <w:color w:val="333333"/>
          <w:sz w:val="28"/>
          <w:szCs w:val="28"/>
        </w:rPr>
        <w:t xml:space="preserve"> и духовом - </w:t>
      </w:r>
      <w:proofErr w:type="spellStart"/>
      <w:r w:rsidRPr="001652D7">
        <w:rPr>
          <w:rFonts w:ascii="Times New Roman" w:hAnsi="Times New Roman"/>
          <w:color w:val="333333"/>
          <w:sz w:val="28"/>
          <w:szCs w:val="28"/>
        </w:rPr>
        <w:t>шооре</w:t>
      </w:r>
      <w:proofErr w:type="spellEnd"/>
      <w:r w:rsidRPr="001652D7">
        <w:rPr>
          <w:rFonts w:ascii="Times New Roman" w:hAnsi="Times New Roman"/>
          <w:color w:val="333333"/>
          <w:sz w:val="28"/>
          <w:szCs w:val="28"/>
        </w:rPr>
        <w:t>.</w:t>
      </w:r>
    </w:p>
    <w:p w:rsidR="00604D05" w:rsidRDefault="00604D05" w:rsidP="00604D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своей площадке в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2017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БУ РА «Национальный театр имени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П.В.Кучияк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осуществил 6 постановок на алтайском языке: спектакль «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Чейнеш</w:t>
      </w:r>
      <w:proofErr w:type="spellEnd"/>
      <w:r w:rsidRPr="002D257B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П. 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Кучияк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режиссер С. Потапов  (к 120-летию Павла  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Кучияк</w:t>
      </w:r>
      <w:proofErr w:type="spellEnd"/>
      <w:r w:rsidRPr="002D257B">
        <w:rPr>
          <w:rFonts w:ascii="Times New Roman" w:hAnsi="Times New Roman"/>
          <w:color w:val="000000"/>
          <w:sz w:val="28"/>
          <w:szCs w:val="28"/>
        </w:rPr>
        <w:t>), «Чӧбӧлкӧ</w:t>
      </w:r>
      <w:proofErr w:type="gramStart"/>
      <w:r w:rsidRPr="002D257B">
        <w:rPr>
          <w:rFonts w:ascii="Times New Roman" w:hAnsi="Times New Roman"/>
          <w:color w:val="000000"/>
          <w:sz w:val="28"/>
          <w:szCs w:val="28"/>
        </w:rPr>
        <w:t>пт</w:t>
      </w:r>
      <w:proofErr w:type="gramEnd"/>
      <w:r w:rsidRPr="002D257B">
        <w:rPr>
          <w:rFonts w:ascii="Times New Roman" w:hAnsi="Times New Roman"/>
          <w:color w:val="000000"/>
          <w:sz w:val="28"/>
          <w:szCs w:val="28"/>
        </w:rPr>
        <w:t>ӱҥ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57B">
        <w:rPr>
          <w:rFonts w:ascii="Times New Roman" w:hAnsi="Times New Roman"/>
          <w:color w:val="000000"/>
          <w:sz w:val="28"/>
          <w:szCs w:val="28"/>
        </w:rPr>
        <w:t>јӱрӱми.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Ундулбас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кереес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(«Памятное завещание»), посвящен</w:t>
      </w:r>
      <w:r>
        <w:rPr>
          <w:rFonts w:ascii="Times New Roman" w:hAnsi="Times New Roman"/>
          <w:color w:val="000000"/>
          <w:sz w:val="28"/>
          <w:szCs w:val="28"/>
        </w:rPr>
        <w:t xml:space="preserve">ный 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200-летию со дня рождения М.В. 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Чевалкова</w:t>
      </w:r>
      <w:proofErr w:type="spellEnd"/>
      <w:r w:rsidRPr="002D257B">
        <w:rPr>
          <w:rFonts w:ascii="Times New Roman" w:hAnsi="Times New Roman"/>
          <w:color w:val="000000"/>
          <w:sz w:val="28"/>
          <w:szCs w:val="28"/>
        </w:rPr>
        <w:t>, 70-летию засл</w:t>
      </w:r>
      <w:r>
        <w:rPr>
          <w:rFonts w:ascii="Times New Roman" w:hAnsi="Times New Roman"/>
          <w:color w:val="000000"/>
          <w:sz w:val="28"/>
          <w:szCs w:val="28"/>
        </w:rPr>
        <w:t>уженного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арт</w:t>
      </w:r>
      <w:r>
        <w:rPr>
          <w:rFonts w:ascii="Times New Roman" w:hAnsi="Times New Roman"/>
          <w:color w:val="000000"/>
          <w:sz w:val="28"/>
          <w:szCs w:val="28"/>
        </w:rPr>
        <w:t>иста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РФ 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Ногона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Шумарова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который выступил в роли режиссера спектакля.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D05" w:rsidRDefault="00604D05" w:rsidP="00982B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257B">
        <w:rPr>
          <w:rFonts w:ascii="Times New Roman" w:hAnsi="Times New Roman"/>
          <w:color w:val="000000"/>
          <w:sz w:val="28"/>
          <w:szCs w:val="28"/>
        </w:rPr>
        <w:t>На русском языке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поставлены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спектакль «Балкон»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спектакль «Странная Миссис </w:t>
      </w:r>
      <w:proofErr w:type="spellStart"/>
      <w:r w:rsidRPr="002D257B">
        <w:rPr>
          <w:rFonts w:ascii="Times New Roman" w:hAnsi="Times New Roman"/>
          <w:color w:val="000000"/>
          <w:sz w:val="28"/>
          <w:szCs w:val="28"/>
        </w:rPr>
        <w:t>Сэвидж</w:t>
      </w:r>
      <w:proofErr w:type="spellEnd"/>
      <w:r w:rsidRPr="002D257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Дж. Патрик</w:t>
      </w:r>
      <w:r>
        <w:rPr>
          <w:rFonts w:ascii="Times New Roman" w:hAnsi="Times New Roman"/>
          <w:color w:val="000000"/>
          <w:sz w:val="28"/>
          <w:szCs w:val="28"/>
        </w:rPr>
        <w:t>у,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2 детских спектакля «Грибное царство»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D257B">
        <w:rPr>
          <w:rFonts w:ascii="Times New Roman" w:hAnsi="Times New Roman"/>
          <w:color w:val="000000"/>
          <w:sz w:val="28"/>
          <w:szCs w:val="28"/>
        </w:rPr>
        <w:t>«Красная шапочка»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новогодняя интермедия «Новогодние приключения»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D25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04D05" w:rsidRDefault="00604D05" w:rsidP="00604D0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2017 года Министерство культуры Республики Алтай и  подведомственных учреждений приняли активное участие в международных мероприятиях.</w:t>
      </w:r>
    </w:p>
    <w:p w:rsidR="00604D05" w:rsidRDefault="00604D05" w:rsidP="00604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Колледжа культуры и искусства имени Г.И. </w:t>
      </w:r>
      <w:proofErr w:type="spellStart"/>
      <w:r>
        <w:rPr>
          <w:rFonts w:ascii="Times New Roman" w:hAnsi="Times New Roman"/>
          <w:sz w:val="28"/>
          <w:szCs w:val="28"/>
        </w:rPr>
        <w:t>Чорос-Гуркина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выступили на Международном фестивале-конкурсе «Палитра дружбы». Фестиваль проходил в рамках Международного научно-практического форума «Культура евразийского региона» 24-26  мая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Барнауле.</w:t>
      </w:r>
    </w:p>
    <w:p w:rsidR="00604D05" w:rsidRDefault="00604D05" w:rsidP="00604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 приглашению Министерства культуры Республики Алтай в апреле и июне 2017 года </w:t>
      </w:r>
      <w:r w:rsidRPr="0009219A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09219A">
        <w:rPr>
          <w:rFonts w:ascii="Times New Roman" w:hAnsi="Times New Roman"/>
          <w:sz w:val="28"/>
          <w:szCs w:val="28"/>
        </w:rPr>
        <w:t xml:space="preserve"> Академии музеев и Ассоциации музеев Амстердама, </w:t>
      </w:r>
      <w:r w:rsidRPr="0009219A">
        <w:rPr>
          <w:rFonts w:ascii="Times New Roman" w:hAnsi="Times New Roman"/>
          <w:bCs/>
          <w:sz w:val="28"/>
          <w:szCs w:val="28"/>
          <w:lang w:eastAsia="en-GB"/>
        </w:rPr>
        <w:t>исполнительны</w:t>
      </w:r>
      <w:r>
        <w:rPr>
          <w:rFonts w:ascii="Times New Roman" w:hAnsi="Times New Roman"/>
          <w:bCs/>
          <w:sz w:val="28"/>
          <w:szCs w:val="28"/>
          <w:lang w:eastAsia="en-GB"/>
        </w:rPr>
        <w:t>й</w:t>
      </w:r>
      <w:r w:rsidRPr="0009219A">
        <w:rPr>
          <w:rFonts w:ascii="Times New Roman" w:hAnsi="Times New Roman"/>
          <w:bCs/>
          <w:sz w:val="28"/>
          <w:szCs w:val="28"/>
          <w:lang w:eastAsia="en-GB"/>
        </w:rPr>
        <w:t xml:space="preserve"> директор Благотворительного фонда </w:t>
      </w:r>
      <w:r>
        <w:rPr>
          <w:rFonts w:ascii="Times New Roman" w:hAnsi="Times New Roman"/>
          <w:bCs/>
          <w:sz w:val="28"/>
          <w:szCs w:val="28"/>
          <w:lang w:eastAsia="en-GB"/>
        </w:rPr>
        <w:t xml:space="preserve">Международного Совета Музеев (ИКОМ) </w:t>
      </w:r>
      <w:proofErr w:type="spellStart"/>
      <w:r w:rsidRPr="0009219A">
        <w:rPr>
          <w:rFonts w:ascii="Times New Roman" w:hAnsi="Times New Roman"/>
          <w:sz w:val="28"/>
          <w:szCs w:val="28"/>
        </w:rPr>
        <w:t>Бьорн</w:t>
      </w:r>
      <w:proofErr w:type="spellEnd"/>
      <w:r w:rsidRPr="00092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219A">
        <w:rPr>
          <w:rFonts w:ascii="Times New Roman" w:hAnsi="Times New Roman"/>
          <w:sz w:val="28"/>
          <w:szCs w:val="28"/>
        </w:rPr>
        <w:t>Стенверс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Национальном музее имени А.В. Анохина провел  тренинги по темам </w:t>
      </w:r>
      <w:r w:rsidRPr="0009219A">
        <w:rPr>
          <w:rFonts w:ascii="Times New Roman" w:hAnsi="Times New Roman"/>
          <w:b/>
          <w:sz w:val="28"/>
          <w:szCs w:val="28"/>
        </w:rPr>
        <w:t>«</w:t>
      </w:r>
      <w:r w:rsidRPr="0009219A">
        <w:rPr>
          <w:rStyle w:val="a7"/>
          <w:rFonts w:ascii="Times New Roman" w:hAnsi="Times New Roman"/>
          <w:sz w:val="28"/>
          <w:szCs w:val="28"/>
        </w:rPr>
        <w:t>Маркетинг в области культурного туризма: проблемы и перспективы»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219A">
        <w:rPr>
          <w:rFonts w:ascii="Times New Roman" w:hAnsi="Times New Roman"/>
          <w:sz w:val="28"/>
          <w:szCs w:val="28"/>
        </w:rPr>
        <w:t>«Актуальные вопросы гостеприимства, продажи, маркетинга и туризма».</w:t>
      </w:r>
      <w:proofErr w:type="gramEnd"/>
    </w:p>
    <w:p w:rsidR="00604D05" w:rsidRPr="00604D05" w:rsidRDefault="00604D05" w:rsidP="00604D05">
      <w:pPr>
        <w:pStyle w:val="a5"/>
        <w:ind w:left="0" w:firstLine="709"/>
        <w:jc w:val="both"/>
        <w:rPr>
          <w:rFonts w:ascii="Times New Roman" w:hAnsi="Times New Roman"/>
        </w:rPr>
      </w:pPr>
      <w:proofErr w:type="gramStart"/>
      <w:r w:rsidRPr="00604D05">
        <w:rPr>
          <w:rFonts w:ascii="Times New Roman" w:hAnsi="Times New Roman"/>
          <w:sz w:val="28"/>
          <w:szCs w:val="28"/>
        </w:rPr>
        <w:t>Между Министерством культуры Республики Алтай, Национальным музеем имени А.В. Анохина и Академией музеев и Ассоциацией музеев Амстердама</w:t>
      </w:r>
      <w:r w:rsidRPr="00604D05">
        <w:rPr>
          <w:rFonts w:ascii="Times New Roman" w:hAnsi="Times New Roman"/>
          <w:bCs/>
          <w:sz w:val="28"/>
          <w:szCs w:val="28"/>
          <w:lang w:eastAsia="en-GB"/>
        </w:rPr>
        <w:t xml:space="preserve"> подписано</w:t>
      </w:r>
      <w:r w:rsidRPr="00604D05">
        <w:rPr>
          <w:rFonts w:ascii="Times New Roman" w:hAnsi="Times New Roman"/>
        </w:rPr>
        <w:t xml:space="preserve"> </w:t>
      </w:r>
      <w:r w:rsidRPr="00604D05">
        <w:rPr>
          <w:rFonts w:ascii="Times New Roman" w:hAnsi="Times New Roman"/>
          <w:sz w:val="28"/>
          <w:szCs w:val="28"/>
        </w:rPr>
        <w:t xml:space="preserve">Соглашение об </w:t>
      </w:r>
      <w:r w:rsidRPr="00604D05">
        <w:rPr>
          <w:rFonts w:ascii="Times New Roman" w:hAnsi="Times New Roman"/>
          <w:sz w:val="28"/>
          <w:szCs w:val="28"/>
          <w:shd w:val="clear" w:color="auto" w:fill="FFFFFF"/>
        </w:rPr>
        <w:t>открытии нового культурно-образовательного центра под названием «Алтайская музейная академия»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которая </w:t>
      </w:r>
      <w:r w:rsidRPr="0091630F">
        <w:rPr>
          <w:rFonts w:ascii="Times New Roman" w:hAnsi="Times New Roman"/>
          <w:sz w:val="28"/>
          <w:szCs w:val="28"/>
        </w:rPr>
        <w:t xml:space="preserve">будет </w:t>
      </w:r>
      <w:r w:rsidRPr="0091630F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осуществлять образовательную и культурную программу для расширения знаний, как сотрудников музейной сферы и учреждений </w:t>
      </w:r>
      <w:r w:rsidRPr="0091630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культуры, так и для студентов, учащихся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91630F">
        <w:rPr>
          <w:rFonts w:ascii="Times New Roman" w:hAnsi="Times New Roman"/>
          <w:sz w:val="28"/>
          <w:szCs w:val="28"/>
          <w:shd w:val="clear" w:color="auto" w:fill="FFFFFF"/>
        </w:rPr>
        <w:t>  Лекции, тренинги, мастер-классы и практические занятия будут проводить приглашенные отечественные и зарубежные специалисты (историки, археологи, э</w:t>
      </w:r>
      <w:r>
        <w:rPr>
          <w:rFonts w:ascii="Times New Roman" w:hAnsi="Times New Roman"/>
          <w:sz w:val="28"/>
          <w:szCs w:val="28"/>
          <w:shd w:val="clear" w:color="auto" w:fill="FFFFFF"/>
        </w:rPr>
        <w:t>тнографы, искусствоведы).</w:t>
      </w:r>
    </w:p>
    <w:p w:rsidR="00604D05" w:rsidRPr="007128E9" w:rsidRDefault="00604D05" w:rsidP="00604D0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году артист Государственной филармонии Республики Алтай  Д. Сатин выступил на</w:t>
      </w:r>
      <w:r w:rsidRPr="007128E9">
        <w:rPr>
          <w:color w:val="000000"/>
          <w:sz w:val="28"/>
          <w:szCs w:val="28"/>
        </w:rPr>
        <w:t xml:space="preserve"> VII Международном культурно-историческом Форуме </w:t>
      </w:r>
      <w:r>
        <w:rPr>
          <w:color w:val="000000"/>
          <w:sz w:val="28"/>
          <w:szCs w:val="28"/>
        </w:rPr>
        <w:t>«</w:t>
      </w:r>
      <w:r w:rsidRPr="007128E9">
        <w:rPr>
          <w:color w:val="000000"/>
          <w:sz w:val="28"/>
          <w:szCs w:val="28"/>
        </w:rPr>
        <w:t xml:space="preserve">Историко-культурное наследие как ресурс </w:t>
      </w:r>
      <w:proofErr w:type="spellStart"/>
      <w:r w:rsidRPr="007128E9">
        <w:rPr>
          <w:color w:val="000000"/>
          <w:sz w:val="28"/>
          <w:szCs w:val="28"/>
        </w:rPr>
        <w:t>социокультурного</w:t>
      </w:r>
      <w:proofErr w:type="spellEnd"/>
      <w:r w:rsidRPr="007128E9"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t>», проходившего с 27 июня</w:t>
      </w:r>
      <w:r w:rsidRPr="00712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4 июля в</w:t>
      </w:r>
      <w:r w:rsidRPr="007128E9">
        <w:rPr>
          <w:color w:val="000000"/>
          <w:sz w:val="28"/>
          <w:szCs w:val="28"/>
        </w:rPr>
        <w:t xml:space="preserve"> </w:t>
      </w:r>
      <w:proofErr w:type="gramStart"/>
      <w:r w:rsidRPr="007128E9">
        <w:rPr>
          <w:color w:val="000000"/>
          <w:sz w:val="28"/>
          <w:szCs w:val="28"/>
        </w:rPr>
        <w:t>г</w:t>
      </w:r>
      <w:proofErr w:type="gramEnd"/>
      <w:r w:rsidRPr="007128E9">
        <w:rPr>
          <w:color w:val="000000"/>
          <w:sz w:val="28"/>
          <w:szCs w:val="28"/>
        </w:rPr>
        <w:t>. Абакан</w:t>
      </w:r>
      <w:r>
        <w:rPr>
          <w:color w:val="000000"/>
          <w:sz w:val="28"/>
          <w:szCs w:val="28"/>
        </w:rPr>
        <w:t>.</w:t>
      </w:r>
      <w:r w:rsidRPr="007128E9">
        <w:rPr>
          <w:color w:val="000000"/>
          <w:sz w:val="28"/>
          <w:szCs w:val="28"/>
        </w:rPr>
        <w:t xml:space="preserve"> </w:t>
      </w:r>
    </w:p>
    <w:p w:rsidR="00604D05" w:rsidRDefault="00604D05" w:rsidP="00604D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Республиканского центра народного творчества 14-18 августа приняли участие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Международном фестивале «</w:t>
      </w:r>
      <w:proofErr w:type="spellStart"/>
      <w:r>
        <w:rPr>
          <w:rFonts w:ascii="Times New Roman" w:hAnsi="Times New Roman"/>
          <w:sz w:val="28"/>
          <w:szCs w:val="28"/>
        </w:rPr>
        <w:t>Хоомей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центре Азии» в</w:t>
      </w:r>
      <w:r w:rsidRPr="00B0555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Кызыле. </w:t>
      </w:r>
    </w:p>
    <w:p w:rsidR="00604D05" w:rsidRDefault="00B214E3" w:rsidP="00604D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сотрудники Министерства культуры и руководители подведомственных учреждений </w:t>
      </w:r>
      <w:r w:rsidR="00604D05">
        <w:rPr>
          <w:rFonts w:ascii="Times New Roman" w:hAnsi="Times New Roman"/>
          <w:sz w:val="28"/>
          <w:szCs w:val="28"/>
        </w:rPr>
        <w:t xml:space="preserve">14-18 ноября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="00604D05">
        <w:rPr>
          <w:rFonts w:ascii="Times New Roman" w:hAnsi="Times New Roman"/>
          <w:sz w:val="28"/>
          <w:szCs w:val="28"/>
        </w:rPr>
        <w:t xml:space="preserve">приняли участие в Международном культурном форуме в Санкт-Петербурге. </w:t>
      </w:r>
    </w:p>
    <w:p w:rsidR="00604D05" w:rsidRDefault="00604D05" w:rsidP="00604D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9-12 декабря  художественный руководитель Государственного оркестра Главы Республики Алтай В.Е. </w:t>
      </w:r>
      <w:proofErr w:type="spellStart"/>
      <w:r>
        <w:rPr>
          <w:rFonts w:ascii="Times New Roman" w:hAnsi="Times New Roman"/>
          <w:sz w:val="28"/>
          <w:szCs w:val="28"/>
        </w:rPr>
        <w:t>Кончев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принял участие в качестве члена жюри в Международном музыкальном конкурсе «От Рождества к Рождеству»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Барнауле.</w:t>
      </w:r>
    </w:p>
    <w:p w:rsidR="0027479A" w:rsidRDefault="0027479A" w:rsidP="00604D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79A" w:rsidRDefault="0027479A" w:rsidP="00274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в 2017 году профессиональными учреждениями культуры в общей сложности проведены 245  концертов, спектаклей, которые посетили более 100 тысяч зрителей.</w:t>
      </w:r>
    </w:p>
    <w:p w:rsidR="0027479A" w:rsidRDefault="0027479A" w:rsidP="00274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10C">
        <w:rPr>
          <w:rFonts w:ascii="Times New Roman" w:hAnsi="Times New Roman"/>
          <w:sz w:val="28"/>
          <w:szCs w:val="28"/>
        </w:rPr>
        <w:t>За 12 месяцев 2017 г</w:t>
      </w:r>
      <w:r>
        <w:rPr>
          <w:rFonts w:ascii="Times New Roman" w:hAnsi="Times New Roman"/>
          <w:sz w:val="28"/>
          <w:szCs w:val="28"/>
        </w:rPr>
        <w:t>ода</w:t>
      </w:r>
      <w:r w:rsidRPr="0086610C">
        <w:rPr>
          <w:rFonts w:ascii="Times New Roman" w:hAnsi="Times New Roman"/>
          <w:sz w:val="28"/>
          <w:szCs w:val="28"/>
        </w:rPr>
        <w:t xml:space="preserve"> Национальный музей </w:t>
      </w:r>
      <w:r>
        <w:rPr>
          <w:rFonts w:ascii="Times New Roman" w:hAnsi="Times New Roman"/>
          <w:sz w:val="28"/>
          <w:szCs w:val="28"/>
        </w:rPr>
        <w:t xml:space="preserve"> Республики Алтай </w:t>
      </w:r>
      <w:r w:rsidRPr="0086610C">
        <w:rPr>
          <w:rFonts w:ascii="Times New Roman" w:hAnsi="Times New Roman"/>
          <w:sz w:val="28"/>
          <w:szCs w:val="28"/>
        </w:rPr>
        <w:t>и его филиалы посетило –  43220 человек,   проведено  145  массовых мероприятий,   1397   экскурсий, прочитано  35 лекции, подготовлены и открыты   65  выставок, из них обменные – 5, из собственных фондов музея в других субъектах РФ открыто 4 выставки.</w:t>
      </w:r>
    </w:p>
    <w:p w:rsidR="0027479A" w:rsidRDefault="0027479A" w:rsidP="00274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республиканской детской библиотеке проведены 12 книжных выставок, 369 мероприятий (конкурсы, беседы, информационные часы и т.д.),  которые посетили 7 943 учащихся.</w:t>
      </w:r>
    </w:p>
    <w:p w:rsidR="0027479A" w:rsidRPr="00FD5629" w:rsidRDefault="0027479A" w:rsidP="0027479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Национальной библиотеке имени М.В. </w:t>
      </w:r>
      <w:proofErr w:type="spellStart"/>
      <w:r>
        <w:rPr>
          <w:rFonts w:ascii="Times New Roman" w:hAnsi="Times New Roman"/>
          <w:sz w:val="28"/>
          <w:szCs w:val="28"/>
        </w:rPr>
        <w:t>Чевалкова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D5629">
        <w:rPr>
          <w:rFonts w:ascii="Times New Roman" w:hAnsi="Times New Roman"/>
          <w:sz w:val="28"/>
          <w:szCs w:val="28"/>
        </w:rPr>
        <w:t xml:space="preserve">проведено массовых мероприятий 242 (2016 – 266 2015 – 267), их посетителями стали 20968 (2016 – 18330, 2015 - 16487) человек. Это 31% (2016 - 25,8 %, 2015 - 24 %) от общего посещения. С целью раскрытия библиотечных фондов за год подготовлено 245 тематических подборок и выставок где было представлено 8980 документа и выдано 15727. Это 5,5 % от общей книговыдачи.  </w:t>
      </w:r>
    </w:p>
    <w:p w:rsidR="0027479A" w:rsidRDefault="0027479A" w:rsidP="0027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Количество организованных и проведенных мероприятий республиканского значения составило 24. В муниципальных образованиях республики проведены 14293 мероприятия, число посетителей  составило 105 247 человек.</w:t>
      </w:r>
    </w:p>
    <w:p w:rsidR="00982BFA" w:rsidRDefault="00982BFA" w:rsidP="00B21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4E3" w:rsidRPr="00DC6BC7" w:rsidRDefault="00B35042" w:rsidP="00982BFA">
      <w:pPr>
        <w:spacing w:after="0" w:line="240" w:lineRule="auto"/>
        <w:contextualSpacing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C6BC7">
        <w:rPr>
          <w:rFonts w:ascii="Times New Roman" w:eastAsia="BatangChe" w:hAnsi="Times New Roman"/>
          <w:b/>
          <w:sz w:val="28"/>
          <w:szCs w:val="28"/>
        </w:rPr>
        <w:t>Награды</w:t>
      </w:r>
    </w:p>
    <w:p w:rsidR="002E031F" w:rsidRDefault="00C515B5" w:rsidP="00735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DDF">
        <w:rPr>
          <w:rFonts w:ascii="Times New Roman" w:hAnsi="Times New Roman"/>
          <w:sz w:val="28"/>
          <w:szCs w:val="28"/>
        </w:rPr>
        <w:t>В 201</w:t>
      </w:r>
      <w:r w:rsidR="005A4EED">
        <w:rPr>
          <w:rFonts w:ascii="Times New Roman" w:hAnsi="Times New Roman"/>
          <w:sz w:val="28"/>
          <w:szCs w:val="28"/>
        </w:rPr>
        <w:t xml:space="preserve">7 </w:t>
      </w:r>
      <w:r w:rsidRPr="00AF3DDF">
        <w:rPr>
          <w:rFonts w:ascii="Times New Roman" w:hAnsi="Times New Roman"/>
          <w:sz w:val="28"/>
          <w:szCs w:val="28"/>
        </w:rPr>
        <w:t xml:space="preserve">году были награждены </w:t>
      </w:r>
      <w:r w:rsidR="00387C91">
        <w:rPr>
          <w:rFonts w:ascii="Times New Roman" w:hAnsi="Times New Roman"/>
          <w:sz w:val="28"/>
          <w:szCs w:val="28"/>
        </w:rPr>
        <w:t>184 работника</w:t>
      </w:r>
      <w:r w:rsidRPr="00AF3DDF">
        <w:rPr>
          <w:rFonts w:ascii="Times New Roman" w:hAnsi="Times New Roman"/>
          <w:sz w:val="28"/>
          <w:szCs w:val="28"/>
        </w:rPr>
        <w:t xml:space="preserve"> культуры и искусства, из них:</w:t>
      </w:r>
    </w:p>
    <w:p w:rsidR="0073571F" w:rsidRDefault="006035EA" w:rsidP="00735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3571F">
        <w:rPr>
          <w:rFonts w:ascii="Times New Roman" w:hAnsi="Times New Roman"/>
          <w:sz w:val="28"/>
          <w:szCs w:val="28"/>
        </w:rPr>
        <w:t>Почетных званий - 6 человек</w:t>
      </w:r>
      <w:r w:rsidR="00387C91">
        <w:rPr>
          <w:rFonts w:ascii="Times New Roman" w:hAnsi="Times New Roman"/>
          <w:sz w:val="28"/>
          <w:szCs w:val="28"/>
        </w:rPr>
        <w:t>;</w:t>
      </w:r>
    </w:p>
    <w:p w:rsidR="0073571F" w:rsidRDefault="0073571F" w:rsidP="00735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0399">
        <w:rPr>
          <w:rFonts w:ascii="Times New Roman" w:hAnsi="Times New Roman"/>
          <w:sz w:val="28"/>
          <w:szCs w:val="28"/>
        </w:rPr>
        <w:t xml:space="preserve">. </w:t>
      </w:r>
      <w:r w:rsidR="00C515B5" w:rsidRPr="00AF3DDF">
        <w:rPr>
          <w:rFonts w:ascii="Times New Roman" w:hAnsi="Times New Roman"/>
          <w:sz w:val="28"/>
          <w:szCs w:val="28"/>
        </w:rPr>
        <w:t>Почетными грамотами</w:t>
      </w:r>
      <w:r>
        <w:rPr>
          <w:rFonts w:ascii="Times New Roman" w:hAnsi="Times New Roman"/>
          <w:sz w:val="28"/>
          <w:szCs w:val="28"/>
        </w:rPr>
        <w:t xml:space="preserve"> Правительства Республики Алтай - 24 человека;</w:t>
      </w:r>
    </w:p>
    <w:p w:rsidR="0073571F" w:rsidRDefault="0073571F" w:rsidP="007357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Почетными грамотами Государственного Собрания -Эл Курултай - 17 человек;</w:t>
      </w:r>
    </w:p>
    <w:p w:rsidR="0073571F" w:rsidRDefault="0073571F" w:rsidP="007357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Почетными грамотами и </w:t>
      </w:r>
      <w:r w:rsidR="00C515B5" w:rsidRPr="00AF3DDF">
        <w:rPr>
          <w:rFonts w:ascii="Times New Roman" w:hAnsi="Times New Roman"/>
          <w:sz w:val="28"/>
          <w:szCs w:val="28"/>
        </w:rPr>
        <w:t>Благодарственными письмами Министерства культуры Респуб</w:t>
      </w:r>
      <w:r w:rsidR="00730399">
        <w:rPr>
          <w:rFonts w:ascii="Times New Roman" w:hAnsi="Times New Roman"/>
          <w:sz w:val="28"/>
          <w:szCs w:val="28"/>
        </w:rPr>
        <w:t>лики Алтай награжден</w:t>
      </w:r>
      <w:r>
        <w:rPr>
          <w:rFonts w:ascii="Times New Roman" w:hAnsi="Times New Roman"/>
          <w:sz w:val="28"/>
          <w:szCs w:val="28"/>
        </w:rPr>
        <w:t>ы</w:t>
      </w:r>
      <w:r w:rsidR="00730399">
        <w:rPr>
          <w:rFonts w:ascii="Times New Roman" w:hAnsi="Times New Roman"/>
          <w:sz w:val="28"/>
          <w:szCs w:val="28"/>
        </w:rPr>
        <w:t xml:space="preserve"> </w:t>
      </w:r>
      <w:r w:rsidR="00387C91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человек.</w:t>
      </w:r>
    </w:p>
    <w:p w:rsidR="00C515B5" w:rsidRPr="00AF3DDF" w:rsidRDefault="006035EA" w:rsidP="007357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57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6</w:t>
      </w:r>
      <w:r w:rsidR="0073571F">
        <w:rPr>
          <w:rFonts w:ascii="Times New Roman" w:hAnsi="Times New Roman"/>
          <w:sz w:val="28"/>
          <w:szCs w:val="28"/>
        </w:rPr>
        <w:t>6</w:t>
      </w:r>
      <w:r w:rsidR="00730399">
        <w:rPr>
          <w:rFonts w:ascii="Times New Roman" w:hAnsi="Times New Roman"/>
          <w:sz w:val="28"/>
          <w:szCs w:val="28"/>
        </w:rPr>
        <w:t xml:space="preserve"> </w:t>
      </w:r>
      <w:r w:rsidR="00C515B5" w:rsidRPr="00AF3DDF">
        <w:rPr>
          <w:rFonts w:ascii="Times New Roman" w:hAnsi="Times New Roman"/>
          <w:sz w:val="28"/>
          <w:szCs w:val="28"/>
        </w:rPr>
        <w:t>деятелей культуры и искусства получили государственные премии Респ</w:t>
      </w:r>
      <w:r>
        <w:rPr>
          <w:rFonts w:ascii="Times New Roman" w:hAnsi="Times New Roman"/>
          <w:sz w:val="28"/>
          <w:szCs w:val="28"/>
        </w:rPr>
        <w:t>ублики Алтай на общую сумму 1 85</w:t>
      </w:r>
      <w:r w:rsidR="00C515B5" w:rsidRPr="00AF3DDF">
        <w:rPr>
          <w:rFonts w:ascii="Times New Roman" w:hAnsi="Times New Roman"/>
          <w:sz w:val="28"/>
          <w:szCs w:val="28"/>
        </w:rPr>
        <w:t xml:space="preserve">0 000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C515B5" w:rsidRPr="00AF3DDF">
        <w:rPr>
          <w:rFonts w:ascii="Times New Roman" w:hAnsi="Times New Roman"/>
          <w:sz w:val="28"/>
          <w:szCs w:val="28"/>
        </w:rPr>
        <w:t>в т.ч.:</w:t>
      </w:r>
    </w:p>
    <w:p w:rsidR="00C515B5" w:rsidRPr="00AF3DDF" w:rsidRDefault="00C515B5" w:rsidP="00735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DDF">
        <w:rPr>
          <w:rFonts w:ascii="Times New Roman" w:hAnsi="Times New Roman"/>
          <w:sz w:val="28"/>
          <w:szCs w:val="28"/>
        </w:rPr>
        <w:t xml:space="preserve">- </w:t>
      </w:r>
      <w:r w:rsidRPr="0073571F">
        <w:rPr>
          <w:rFonts w:ascii="Times New Roman" w:hAnsi="Times New Roman"/>
          <w:sz w:val="28"/>
          <w:szCs w:val="28"/>
        </w:rPr>
        <w:t>2</w:t>
      </w:r>
      <w:r w:rsidRPr="00AF3DDF">
        <w:rPr>
          <w:rFonts w:ascii="Times New Roman" w:hAnsi="Times New Roman"/>
          <w:sz w:val="28"/>
          <w:szCs w:val="28"/>
        </w:rPr>
        <w:t xml:space="preserve"> Государственные премии Республики Алтай имени Г.И. </w:t>
      </w:r>
      <w:proofErr w:type="spellStart"/>
      <w:r w:rsidRPr="00AF3DDF">
        <w:rPr>
          <w:rFonts w:ascii="Times New Roman" w:hAnsi="Times New Roman"/>
          <w:sz w:val="28"/>
          <w:szCs w:val="28"/>
        </w:rPr>
        <w:t>Чорос-Гуркина</w:t>
      </w:r>
      <w:proofErr w:type="spellEnd"/>
      <w:r w:rsidRPr="00AF3DDF">
        <w:rPr>
          <w:rFonts w:ascii="Times New Roman" w:hAnsi="Times New Roman"/>
          <w:sz w:val="28"/>
          <w:szCs w:val="28"/>
        </w:rPr>
        <w:t xml:space="preserve"> в области литературы и искусства</w:t>
      </w:r>
      <w:r w:rsidR="006035EA">
        <w:rPr>
          <w:rFonts w:ascii="Times New Roman" w:hAnsi="Times New Roman"/>
          <w:sz w:val="28"/>
          <w:szCs w:val="28"/>
        </w:rPr>
        <w:t xml:space="preserve"> по 75,0 тыс.рублей</w:t>
      </w:r>
      <w:r w:rsidRPr="00AF3DDF">
        <w:rPr>
          <w:rFonts w:ascii="Times New Roman" w:hAnsi="Times New Roman"/>
          <w:sz w:val="28"/>
          <w:szCs w:val="28"/>
        </w:rPr>
        <w:t>;</w:t>
      </w:r>
    </w:p>
    <w:p w:rsidR="00C515B5" w:rsidRPr="00AF3DDF" w:rsidRDefault="00C515B5" w:rsidP="00C51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DDF">
        <w:rPr>
          <w:rFonts w:ascii="Times New Roman" w:hAnsi="Times New Roman"/>
          <w:sz w:val="28"/>
          <w:szCs w:val="28"/>
        </w:rPr>
        <w:t>- 50 премий Главы Республики Алтай, Председателя Правительства Республики Алтай для одаренных детей и талантливой молодежи Республики Алтай за достижения в области культуры и искусства</w:t>
      </w:r>
      <w:r w:rsidR="006035EA">
        <w:rPr>
          <w:rFonts w:ascii="Times New Roman" w:hAnsi="Times New Roman"/>
          <w:sz w:val="28"/>
          <w:szCs w:val="28"/>
        </w:rPr>
        <w:t xml:space="preserve"> по 20,0 тыс.рублей</w:t>
      </w:r>
      <w:r w:rsidRPr="00AF3DDF">
        <w:rPr>
          <w:rFonts w:ascii="Times New Roman" w:hAnsi="Times New Roman"/>
          <w:sz w:val="28"/>
          <w:szCs w:val="28"/>
        </w:rPr>
        <w:t>;</w:t>
      </w:r>
    </w:p>
    <w:p w:rsidR="00C515B5" w:rsidRPr="00AF3DDF" w:rsidRDefault="00C515B5" w:rsidP="00C51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71F">
        <w:rPr>
          <w:rFonts w:ascii="Times New Roman" w:hAnsi="Times New Roman"/>
          <w:sz w:val="28"/>
          <w:szCs w:val="28"/>
        </w:rPr>
        <w:t xml:space="preserve">- </w:t>
      </w:r>
      <w:r w:rsidR="0073571F">
        <w:rPr>
          <w:rFonts w:ascii="Times New Roman" w:hAnsi="Times New Roman"/>
          <w:sz w:val="28"/>
          <w:szCs w:val="28"/>
        </w:rPr>
        <w:t>5</w:t>
      </w:r>
      <w:r w:rsidRPr="0073571F">
        <w:rPr>
          <w:rFonts w:ascii="Times New Roman" w:hAnsi="Times New Roman"/>
          <w:sz w:val="28"/>
          <w:szCs w:val="28"/>
        </w:rPr>
        <w:t xml:space="preserve"> преми</w:t>
      </w:r>
      <w:r w:rsidR="0073571F">
        <w:rPr>
          <w:rFonts w:ascii="Times New Roman" w:hAnsi="Times New Roman"/>
          <w:sz w:val="28"/>
          <w:szCs w:val="28"/>
        </w:rPr>
        <w:t>й</w:t>
      </w:r>
      <w:r w:rsidRPr="0073571F">
        <w:rPr>
          <w:rFonts w:ascii="Times New Roman" w:hAnsi="Times New Roman"/>
          <w:sz w:val="28"/>
          <w:szCs w:val="28"/>
        </w:rPr>
        <w:t xml:space="preserve"> Правительства</w:t>
      </w:r>
      <w:r w:rsidRPr="00AF3DDF">
        <w:rPr>
          <w:rFonts w:ascii="Times New Roman" w:hAnsi="Times New Roman"/>
          <w:sz w:val="28"/>
          <w:szCs w:val="28"/>
        </w:rPr>
        <w:t xml:space="preserve"> Республики Алтай за достижения в области культуры и искусства</w:t>
      </w:r>
      <w:r w:rsidR="006035EA">
        <w:rPr>
          <w:rFonts w:ascii="Times New Roman" w:hAnsi="Times New Roman"/>
          <w:sz w:val="28"/>
          <w:szCs w:val="28"/>
        </w:rPr>
        <w:t xml:space="preserve"> по 50,0 тыс.рублей</w:t>
      </w:r>
      <w:r w:rsidRPr="00AF3DDF">
        <w:rPr>
          <w:rFonts w:ascii="Times New Roman" w:hAnsi="Times New Roman"/>
          <w:sz w:val="28"/>
          <w:szCs w:val="28"/>
        </w:rPr>
        <w:t>;</w:t>
      </w:r>
    </w:p>
    <w:p w:rsidR="00C515B5" w:rsidRPr="00AF3DDF" w:rsidRDefault="00C515B5" w:rsidP="00C51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DDF">
        <w:rPr>
          <w:rFonts w:ascii="Times New Roman" w:hAnsi="Times New Roman"/>
          <w:sz w:val="28"/>
          <w:szCs w:val="28"/>
        </w:rPr>
        <w:t xml:space="preserve">- </w:t>
      </w:r>
      <w:r w:rsidR="0073571F">
        <w:rPr>
          <w:rFonts w:ascii="Times New Roman" w:hAnsi="Times New Roman"/>
          <w:sz w:val="28"/>
          <w:szCs w:val="28"/>
        </w:rPr>
        <w:t>6</w:t>
      </w:r>
      <w:r w:rsidRPr="00AF3DDF">
        <w:rPr>
          <w:rFonts w:ascii="Times New Roman" w:hAnsi="Times New Roman"/>
          <w:sz w:val="28"/>
          <w:szCs w:val="28"/>
        </w:rPr>
        <w:t xml:space="preserve"> премий Правительства Республики Алтай в</w:t>
      </w:r>
      <w:r w:rsidR="006035EA">
        <w:rPr>
          <w:rFonts w:ascii="Times New Roman" w:hAnsi="Times New Roman"/>
          <w:sz w:val="28"/>
          <w:szCs w:val="28"/>
        </w:rPr>
        <w:t xml:space="preserve"> области театрального искусства на общую сумму 330,0 тыс.рублей;</w:t>
      </w:r>
    </w:p>
    <w:p w:rsidR="00C515B5" w:rsidRPr="002E031F" w:rsidRDefault="00C515B5" w:rsidP="002E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71F">
        <w:rPr>
          <w:rFonts w:ascii="Times New Roman" w:hAnsi="Times New Roman"/>
          <w:sz w:val="28"/>
          <w:szCs w:val="28"/>
        </w:rPr>
        <w:t>- 3 премии</w:t>
      </w:r>
      <w:r w:rsidRPr="00AF3DDF">
        <w:rPr>
          <w:rFonts w:ascii="Times New Roman" w:hAnsi="Times New Roman"/>
          <w:sz w:val="28"/>
          <w:szCs w:val="28"/>
        </w:rPr>
        <w:t xml:space="preserve"> Главы Республики Алтай, Председателя Правительства Республики Алтай имени А.Г. </w:t>
      </w:r>
      <w:proofErr w:type="spellStart"/>
      <w:r w:rsidRPr="00AF3DDF">
        <w:rPr>
          <w:rFonts w:ascii="Times New Roman" w:hAnsi="Times New Roman"/>
          <w:sz w:val="28"/>
          <w:szCs w:val="28"/>
        </w:rPr>
        <w:t>Калкина</w:t>
      </w:r>
      <w:proofErr w:type="spellEnd"/>
      <w:r w:rsidRPr="00AF3DDF">
        <w:rPr>
          <w:rFonts w:ascii="Times New Roman" w:hAnsi="Times New Roman"/>
          <w:sz w:val="28"/>
          <w:szCs w:val="28"/>
        </w:rPr>
        <w:t xml:space="preserve"> за достижения в области народного творчества</w:t>
      </w:r>
      <w:r w:rsidR="006035EA">
        <w:rPr>
          <w:rFonts w:ascii="Times New Roman" w:hAnsi="Times New Roman"/>
          <w:sz w:val="28"/>
          <w:szCs w:val="28"/>
        </w:rPr>
        <w:t xml:space="preserve"> по 40,0 тыс.рублей</w:t>
      </w:r>
      <w:r w:rsidRPr="00AF3DDF">
        <w:rPr>
          <w:rFonts w:ascii="Times New Roman" w:hAnsi="Times New Roman"/>
          <w:sz w:val="28"/>
          <w:szCs w:val="28"/>
        </w:rPr>
        <w:t>.</w:t>
      </w:r>
    </w:p>
    <w:p w:rsidR="008904C6" w:rsidRDefault="008904C6" w:rsidP="00C515B5">
      <w:pPr>
        <w:pStyle w:val="a5"/>
        <w:spacing w:after="0" w:line="240" w:lineRule="auto"/>
        <w:ind w:left="0" w:firstLine="709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B9522F" w:rsidRDefault="00B35042" w:rsidP="00C515B5">
      <w:pPr>
        <w:pStyle w:val="a5"/>
        <w:spacing w:after="0" w:line="240" w:lineRule="auto"/>
        <w:ind w:left="0" w:firstLine="709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C6BC7">
        <w:rPr>
          <w:rFonts w:ascii="Times New Roman" w:eastAsia="BatangChe" w:hAnsi="Times New Roman"/>
          <w:b/>
          <w:sz w:val="28"/>
          <w:szCs w:val="28"/>
        </w:rPr>
        <w:t>Кадровая политика</w:t>
      </w:r>
    </w:p>
    <w:p w:rsidR="005A4EED" w:rsidRPr="0048370D" w:rsidRDefault="005A4EED" w:rsidP="0048370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370D">
        <w:rPr>
          <w:rFonts w:ascii="Times New Roman" w:hAnsi="Times New Roman"/>
          <w:bCs/>
          <w:sz w:val="28"/>
          <w:szCs w:val="28"/>
        </w:rPr>
        <w:t xml:space="preserve">Министерством культуры Республики Алтай </w:t>
      </w:r>
      <w:r w:rsidRPr="0048370D">
        <w:rPr>
          <w:rFonts w:ascii="Times New Roman" w:eastAsia="DejaVu Sans" w:hAnsi="Times New Roman"/>
          <w:bCs/>
          <w:kern w:val="2"/>
          <w:sz w:val="28"/>
          <w:szCs w:val="28"/>
          <w:lang w:eastAsia="zh-CN"/>
        </w:rPr>
        <w:t xml:space="preserve"> </w:t>
      </w:r>
      <w:r w:rsidRPr="0048370D">
        <w:rPr>
          <w:rFonts w:ascii="Times New Roman" w:hAnsi="Times New Roman"/>
          <w:bCs/>
          <w:sz w:val="28"/>
          <w:szCs w:val="28"/>
        </w:rPr>
        <w:t>организуются мероприятия по дополнительному профессиональному образованию специалистов системы дополнительного образования детей, в том числе специалистов, специализирующихся на работе с одаренными детьми.</w:t>
      </w:r>
    </w:p>
    <w:p w:rsidR="005A4EED" w:rsidRPr="0048370D" w:rsidRDefault="005A4EED" w:rsidP="0048370D">
      <w:pPr>
        <w:pStyle w:val="a3"/>
        <w:ind w:firstLine="567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48370D">
        <w:rPr>
          <w:rStyle w:val="a7"/>
          <w:rFonts w:ascii="Times New Roman" w:hAnsi="Times New Roman"/>
          <w:b w:val="0"/>
          <w:sz w:val="28"/>
          <w:szCs w:val="28"/>
        </w:rPr>
        <w:t xml:space="preserve">В 2017 году </w:t>
      </w:r>
      <w:r w:rsidRPr="0048370D">
        <w:rPr>
          <w:rFonts w:ascii="Times New Roman" w:hAnsi="Times New Roman"/>
          <w:sz w:val="28"/>
          <w:szCs w:val="28"/>
        </w:rPr>
        <w:t xml:space="preserve">Колледжем культуры и искусства Республики Алтай имени Г.И. </w:t>
      </w:r>
      <w:proofErr w:type="spellStart"/>
      <w:r w:rsidRPr="0048370D">
        <w:rPr>
          <w:rFonts w:ascii="Times New Roman" w:hAnsi="Times New Roman"/>
          <w:sz w:val="28"/>
          <w:szCs w:val="28"/>
        </w:rPr>
        <w:t>Чорос-Гуркина</w:t>
      </w:r>
      <w:proofErr w:type="spellEnd"/>
      <w:r w:rsidRPr="0048370D">
        <w:rPr>
          <w:rFonts w:ascii="Times New Roman" w:hAnsi="Times New Roman"/>
          <w:sz w:val="28"/>
          <w:szCs w:val="28"/>
        </w:rPr>
        <w:t xml:space="preserve"> были проведены курсы повышения квалификации педагогов «Мужской русский танец» - 14 человек, библиотекарей – 31 человек</w:t>
      </w:r>
      <w:r w:rsidRPr="0048370D">
        <w:rPr>
          <w:rStyle w:val="a8"/>
          <w:rFonts w:ascii="Times New Roman" w:hAnsi="Times New Roman"/>
          <w:i w:val="0"/>
          <w:sz w:val="28"/>
          <w:szCs w:val="28"/>
        </w:rPr>
        <w:t>».</w:t>
      </w:r>
    </w:p>
    <w:p w:rsidR="005A4EED" w:rsidRPr="0048370D" w:rsidRDefault="005A4EED" w:rsidP="0048370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370D">
        <w:rPr>
          <w:rStyle w:val="a7"/>
          <w:rFonts w:ascii="Times New Roman" w:hAnsi="Times New Roman"/>
          <w:b w:val="0"/>
          <w:sz w:val="28"/>
          <w:szCs w:val="28"/>
        </w:rPr>
        <w:t>В 2017 году в Алтайском филиале Российской Академии народного хозяйства и государственной службы  р</w:t>
      </w:r>
      <w:r w:rsidRPr="0048370D">
        <w:rPr>
          <w:rFonts w:ascii="Times New Roman" w:hAnsi="Times New Roman"/>
          <w:sz w:val="28"/>
          <w:szCs w:val="28"/>
        </w:rPr>
        <w:t xml:space="preserve">уководители (заместители руководителей) учреждений культуры (музеев, библиотек, </w:t>
      </w:r>
      <w:proofErr w:type="spellStart"/>
      <w:r w:rsidRPr="0048370D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48370D">
        <w:rPr>
          <w:rFonts w:ascii="Times New Roman" w:hAnsi="Times New Roman"/>
          <w:sz w:val="28"/>
          <w:szCs w:val="28"/>
        </w:rPr>
        <w:t xml:space="preserve"> учреждений), были направлены на подготовку (обучение по дополнительным образовательным профессиональным программам) от Республики Алтай – 4 человека.</w:t>
      </w:r>
      <w:r w:rsidRPr="0048370D">
        <w:rPr>
          <w:rFonts w:ascii="Times New Roman" w:hAnsi="Times New Roman"/>
          <w:bCs/>
          <w:sz w:val="28"/>
          <w:szCs w:val="28"/>
        </w:rPr>
        <w:t xml:space="preserve">   – в 2017 году на базе Детской музыкальной школы № 2 </w:t>
      </w:r>
      <w:r w:rsidRPr="0048370D">
        <w:rPr>
          <w:rFonts w:ascii="Times New Roman" w:hAnsi="Times New Roman"/>
          <w:sz w:val="28"/>
          <w:szCs w:val="28"/>
          <w:lang w:eastAsia="zh-CN"/>
        </w:rPr>
        <w:t xml:space="preserve">Бюджетным образовательным учреждением Республики Алтай «Институт повышения квалификации и профессиональной переподготовки работников образования Республики Алтай» </w:t>
      </w:r>
      <w:r w:rsidRPr="0048370D">
        <w:rPr>
          <w:rFonts w:ascii="Times New Roman" w:hAnsi="Times New Roman"/>
          <w:bCs/>
          <w:sz w:val="28"/>
          <w:szCs w:val="28"/>
        </w:rPr>
        <w:t xml:space="preserve">проведены курсы повышения квалификации для преподавателей теоретических дисциплин детских музыкальных школ, детских школ искусств, учителей музыки общеобразовательных организаций: </w:t>
      </w:r>
    </w:p>
    <w:p w:rsidR="005A4EED" w:rsidRPr="0048370D" w:rsidRDefault="005A4EED" w:rsidP="004837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370D">
        <w:rPr>
          <w:rFonts w:ascii="Times New Roman" w:hAnsi="Times New Roman"/>
          <w:bCs/>
          <w:sz w:val="28"/>
          <w:szCs w:val="28"/>
        </w:rPr>
        <w:t>по теме «</w:t>
      </w:r>
      <w:r w:rsidRPr="0048370D">
        <w:rPr>
          <w:rFonts w:ascii="Times New Roman" w:hAnsi="Times New Roman"/>
          <w:sz w:val="28"/>
          <w:szCs w:val="28"/>
        </w:rPr>
        <w:t>Методика обеспечения образовательного процесса в условиях дополнительного образования детей» - 14 человек;</w:t>
      </w:r>
    </w:p>
    <w:p w:rsidR="005A4EED" w:rsidRPr="0048370D" w:rsidRDefault="005A4EED" w:rsidP="0048370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370D">
        <w:rPr>
          <w:rFonts w:ascii="Times New Roman" w:hAnsi="Times New Roman"/>
          <w:sz w:val="28"/>
          <w:szCs w:val="28"/>
        </w:rPr>
        <w:t>по теме «Народные инструменты: современный подход к обучению»  -</w:t>
      </w:r>
      <w:r w:rsidRPr="0048370D">
        <w:rPr>
          <w:rFonts w:ascii="Times New Roman" w:hAnsi="Times New Roman"/>
          <w:sz w:val="28"/>
          <w:szCs w:val="28"/>
          <w:lang w:eastAsia="ar-SA"/>
        </w:rPr>
        <w:t>12 человек.</w:t>
      </w:r>
    </w:p>
    <w:p w:rsidR="00F56F67" w:rsidRPr="0048370D" w:rsidRDefault="00F56F67" w:rsidP="004837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370D">
        <w:rPr>
          <w:rStyle w:val="a7"/>
          <w:rFonts w:ascii="Times New Roman" w:hAnsi="Times New Roman"/>
          <w:b w:val="0"/>
          <w:sz w:val="28"/>
          <w:szCs w:val="28"/>
        </w:rPr>
        <w:t>В  2017 году в  Алтайский филиал Российской Академии народного хозяйства и государственной службы  (</w:t>
      </w:r>
      <w:proofErr w:type="spellStart"/>
      <w:r w:rsidRPr="0048370D">
        <w:rPr>
          <w:rStyle w:val="a7"/>
          <w:rFonts w:ascii="Times New Roman" w:hAnsi="Times New Roman"/>
          <w:b w:val="0"/>
          <w:sz w:val="28"/>
          <w:szCs w:val="28"/>
        </w:rPr>
        <w:t>РАНХиГС</w:t>
      </w:r>
      <w:proofErr w:type="spellEnd"/>
      <w:r w:rsidRPr="0048370D">
        <w:rPr>
          <w:rStyle w:val="a7"/>
          <w:rFonts w:ascii="Times New Roman" w:hAnsi="Times New Roman"/>
          <w:b w:val="0"/>
          <w:sz w:val="28"/>
          <w:szCs w:val="28"/>
        </w:rPr>
        <w:t xml:space="preserve">) направлены на </w:t>
      </w:r>
      <w:r w:rsidRPr="0048370D">
        <w:rPr>
          <w:rFonts w:ascii="Times New Roman" w:hAnsi="Times New Roman"/>
          <w:sz w:val="28"/>
          <w:szCs w:val="28"/>
        </w:rPr>
        <w:t xml:space="preserve">обучение по дополнительным образовательным профессиональным программам) от </w:t>
      </w:r>
      <w:r w:rsidRPr="0048370D">
        <w:rPr>
          <w:rFonts w:ascii="Times New Roman" w:hAnsi="Times New Roman"/>
          <w:sz w:val="28"/>
          <w:szCs w:val="28"/>
        </w:rPr>
        <w:lastRenderedPageBreak/>
        <w:t xml:space="preserve">Республики Алтай руководители (заместители руководителей) учреждений культуры (музеев, библиотек, </w:t>
      </w:r>
      <w:proofErr w:type="spellStart"/>
      <w:r w:rsidRPr="0048370D">
        <w:rPr>
          <w:rFonts w:ascii="Times New Roman" w:hAnsi="Times New Roman"/>
          <w:sz w:val="28"/>
          <w:szCs w:val="28"/>
        </w:rPr>
        <w:t>к</w:t>
      </w:r>
      <w:r w:rsidR="0048370D">
        <w:rPr>
          <w:rFonts w:ascii="Times New Roman" w:hAnsi="Times New Roman"/>
          <w:sz w:val="28"/>
          <w:szCs w:val="28"/>
        </w:rPr>
        <w:t>ультурно-досуговых</w:t>
      </w:r>
      <w:proofErr w:type="spellEnd"/>
      <w:r w:rsidR="0048370D">
        <w:rPr>
          <w:rFonts w:ascii="Times New Roman" w:hAnsi="Times New Roman"/>
          <w:sz w:val="28"/>
          <w:szCs w:val="28"/>
        </w:rPr>
        <w:t xml:space="preserve"> учреждений).</w:t>
      </w:r>
    </w:p>
    <w:p w:rsidR="00F56F67" w:rsidRPr="0048370D" w:rsidRDefault="00F56F67" w:rsidP="0048370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370D">
        <w:rPr>
          <w:sz w:val="28"/>
          <w:szCs w:val="28"/>
        </w:rPr>
        <w:t xml:space="preserve">Обучение продолжают студенты  Высшего театрального  училища (институт) им. М.С. Щепкина при Государственном академическом Малом театре России – 13 человек, в Санкт – Петербургском государственном институте культуры – 2 чел., Кемеровском государственном институте культуры – 5 чел., в </w:t>
      </w:r>
      <w:proofErr w:type="spellStart"/>
      <w:r w:rsidRPr="0048370D">
        <w:rPr>
          <w:sz w:val="28"/>
          <w:szCs w:val="28"/>
        </w:rPr>
        <w:t>Восточно</w:t>
      </w:r>
      <w:proofErr w:type="spellEnd"/>
      <w:r w:rsidRPr="0048370D">
        <w:rPr>
          <w:sz w:val="28"/>
          <w:szCs w:val="28"/>
        </w:rPr>
        <w:t xml:space="preserve"> – Сибирском государственном институте культуры – 3 чел.</w:t>
      </w:r>
    </w:p>
    <w:p w:rsidR="00F56F67" w:rsidRPr="0048370D" w:rsidRDefault="00F56F67" w:rsidP="0048370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370D">
        <w:rPr>
          <w:sz w:val="28"/>
          <w:szCs w:val="28"/>
        </w:rPr>
        <w:t xml:space="preserve">Большую часть потребности в переподготовке и подготовке кадров для муниципальных учреждений культуры Республики Алтай обеспечивает БПОУ РА «Колледж культуры и искусства имени Г.И. </w:t>
      </w:r>
      <w:proofErr w:type="spellStart"/>
      <w:r w:rsidRPr="0048370D">
        <w:rPr>
          <w:sz w:val="28"/>
          <w:szCs w:val="28"/>
        </w:rPr>
        <w:t>Чорос-Гуркина</w:t>
      </w:r>
      <w:proofErr w:type="spellEnd"/>
      <w:r w:rsidRPr="0048370D">
        <w:rPr>
          <w:sz w:val="28"/>
          <w:szCs w:val="28"/>
        </w:rPr>
        <w:t>». Ежегодно Колледж выпускает 42-45 специалистов, из них 98 % работают по специальности или продолжают обучение в высших учебных заведениях. В 2017 году  Колледжем куль</w:t>
      </w:r>
      <w:r w:rsidR="0048370D" w:rsidRPr="0048370D">
        <w:rPr>
          <w:sz w:val="28"/>
          <w:szCs w:val="28"/>
        </w:rPr>
        <w:t xml:space="preserve">туры и  искусств им. Г.И. </w:t>
      </w:r>
      <w:proofErr w:type="spellStart"/>
      <w:r w:rsidR="0048370D" w:rsidRPr="0048370D">
        <w:rPr>
          <w:sz w:val="28"/>
          <w:szCs w:val="28"/>
        </w:rPr>
        <w:t>Чорос</w:t>
      </w:r>
      <w:proofErr w:type="spellEnd"/>
      <w:r w:rsidR="0048370D" w:rsidRPr="0048370D">
        <w:rPr>
          <w:sz w:val="28"/>
          <w:szCs w:val="28"/>
        </w:rPr>
        <w:t>–</w:t>
      </w:r>
      <w:proofErr w:type="spellStart"/>
      <w:r w:rsidRPr="0048370D">
        <w:rPr>
          <w:sz w:val="28"/>
          <w:szCs w:val="28"/>
        </w:rPr>
        <w:t>Гуркина</w:t>
      </w:r>
      <w:proofErr w:type="spellEnd"/>
      <w:r w:rsidRPr="0048370D">
        <w:rPr>
          <w:sz w:val="28"/>
          <w:szCs w:val="28"/>
        </w:rPr>
        <w:t xml:space="preserve"> </w:t>
      </w:r>
      <w:r w:rsidR="0048370D" w:rsidRPr="0048370D">
        <w:rPr>
          <w:sz w:val="28"/>
          <w:szCs w:val="28"/>
        </w:rPr>
        <w:t>приемной комиссией зачислено</w:t>
      </w:r>
      <w:r w:rsidRPr="0048370D">
        <w:rPr>
          <w:sz w:val="28"/>
          <w:szCs w:val="28"/>
        </w:rPr>
        <w:t xml:space="preserve"> 44 человека. 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>В соответствии со ст. 36.1 Закона Российской Федерации                              от 09.10.2016 г. № 3612-</w:t>
      </w:r>
      <w:r w:rsidRPr="005F5843">
        <w:rPr>
          <w:rFonts w:ascii="Times New Roman" w:hAnsi="Times New Roman"/>
          <w:sz w:val="28"/>
          <w:szCs w:val="28"/>
          <w:lang w:val="en-US"/>
        </w:rPr>
        <w:t>I</w:t>
      </w:r>
      <w:r w:rsidRPr="005F5843">
        <w:rPr>
          <w:rFonts w:ascii="Times New Roman" w:hAnsi="Times New Roman"/>
          <w:sz w:val="28"/>
          <w:szCs w:val="28"/>
        </w:rPr>
        <w:t xml:space="preserve"> «Основы законодательства Российской Федерации о культуре» в 2017 году в 3 учреждениях, подведомственных Министерству культуры Республики Алтай  проведена независимая оценка качества оказания услуг: </w:t>
      </w:r>
      <w:proofErr w:type="gramStart"/>
      <w:r w:rsidRPr="005F5843">
        <w:rPr>
          <w:rFonts w:ascii="Times New Roman" w:hAnsi="Times New Roman"/>
          <w:sz w:val="28"/>
          <w:szCs w:val="28"/>
        </w:rPr>
        <w:t>БУ РА</w:t>
      </w:r>
      <w:proofErr w:type="gramEnd"/>
      <w:r w:rsidRPr="005F5843">
        <w:rPr>
          <w:rFonts w:ascii="Times New Roman" w:hAnsi="Times New Roman"/>
          <w:sz w:val="28"/>
          <w:szCs w:val="28"/>
        </w:rPr>
        <w:t xml:space="preserve"> «Республиканский центр народного творчества», АУ РА «Агентство по культурно-историческому наследию» и БПОУ РА «Колледж культуры и искусства имени Г.И. </w:t>
      </w:r>
      <w:proofErr w:type="spellStart"/>
      <w:r w:rsidRPr="005F5843">
        <w:rPr>
          <w:rFonts w:ascii="Times New Roman" w:hAnsi="Times New Roman"/>
          <w:sz w:val="28"/>
          <w:szCs w:val="28"/>
        </w:rPr>
        <w:t>Чорос-Гуркина</w:t>
      </w:r>
      <w:proofErr w:type="spellEnd"/>
      <w:r w:rsidRPr="005F5843">
        <w:rPr>
          <w:rFonts w:ascii="Times New Roman" w:hAnsi="Times New Roman"/>
          <w:sz w:val="28"/>
          <w:szCs w:val="28"/>
        </w:rPr>
        <w:t>».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5F5843">
        <w:rPr>
          <w:rStyle w:val="af0"/>
          <w:rFonts w:ascii="Times New Roman" w:eastAsia="Lucida Sans Unicode" w:hAnsi="Times New Roman"/>
          <w:b w:val="0"/>
          <w:sz w:val="28"/>
          <w:szCs w:val="28"/>
        </w:rPr>
        <w:t>приказом</w:t>
      </w:r>
      <w:r w:rsidRPr="005F5843">
        <w:rPr>
          <w:rFonts w:ascii="Times New Roman" w:hAnsi="Times New Roman"/>
          <w:b/>
          <w:sz w:val="28"/>
          <w:szCs w:val="28"/>
        </w:rPr>
        <w:t xml:space="preserve"> </w:t>
      </w:r>
      <w:r w:rsidRPr="005F5843">
        <w:rPr>
          <w:rFonts w:ascii="Times New Roman" w:hAnsi="Times New Roman"/>
          <w:sz w:val="28"/>
          <w:szCs w:val="28"/>
        </w:rPr>
        <w:t xml:space="preserve">Министерства культуры Российской Федерации от 22.11.2016 г. №  2542 «Об утверждении показателей, характеризующих общие критерии оценки качества оказания услуг организациями культуры» оператором </w:t>
      </w:r>
      <w:r w:rsidRPr="005F5843">
        <w:rPr>
          <w:color w:val="333333"/>
          <w:sz w:val="27"/>
          <w:szCs w:val="27"/>
          <w:shd w:val="clear" w:color="auto" w:fill="FFFFFF"/>
        </w:rPr>
        <w:t> </w:t>
      </w:r>
      <w:r w:rsidRPr="005F584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Автономная некоммерческая организация </w:t>
      </w:r>
      <w:r w:rsidRPr="005F5843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«ЦЕНТР СОЦИАЛЬНОГО ОБСЛУЖИВАНИЯ НАСЕЛЕНИЯ «ДОВЕРИЕ» </w:t>
      </w:r>
      <w:r w:rsidRPr="005F5843">
        <w:rPr>
          <w:rFonts w:ascii="Times New Roman" w:hAnsi="Times New Roman"/>
          <w:sz w:val="28"/>
          <w:szCs w:val="28"/>
        </w:rPr>
        <w:t>было обработано более 20 тысяч анкет получателей услуг                189 учреждений сферы культуры.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>Процент удовлетворенности населения составил 85%.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  <w:lang w:eastAsia="ar-SA"/>
        </w:rPr>
        <w:t xml:space="preserve">Протоколом Общественного совета по независимой оценке качества и Приказом Министерства культуры Республики Алтай утверждены </w:t>
      </w:r>
      <w:r w:rsidRPr="005F5843">
        <w:rPr>
          <w:rFonts w:ascii="Times New Roman" w:hAnsi="Times New Roman"/>
          <w:sz w:val="28"/>
          <w:szCs w:val="28"/>
        </w:rPr>
        <w:t xml:space="preserve">результаты независимой оценки качества оказания услуг учреждениями, подведомственными Министерству культуры Республики Алтай в 2017 году и  направлены </w:t>
      </w:r>
      <w:r w:rsidRPr="005F5843">
        <w:rPr>
          <w:rFonts w:ascii="Times New Roman" w:hAnsi="Times New Roman"/>
          <w:b/>
          <w:sz w:val="28"/>
          <w:szCs w:val="28"/>
        </w:rPr>
        <w:t>предложения по улучшению качества деятельности</w:t>
      </w:r>
      <w:r w:rsidRPr="005F5843">
        <w:rPr>
          <w:rFonts w:ascii="Times New Roman" w:hAnsi="Times New Roman"/>
          <w:sz w:val="28"/>
          <w:szCs w:val="28"/>
        </w:rPr>
        <w:t>: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>Внесены предложения  по обеспечению возможности доступа в учреждения лицам с ограниченными возможностями здоровья, продолжить и усилить работу по улучшению условий для охраны и укрепления здоровья.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 xml:space="preserve">Учреждениями разработаны планы мероприятий по совершенствованию и устранению недостатков, выявленных в ходе независимой оценки. 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843">
        <w:rPr>
          <w:rFonts w:ascii="Times New Roman" w:hAnsi="Times New Roman"/>
          <w:sz w:val="28"/>
          <w:szCs w:val="28"/>
        </w:rPr>
        <w:t>БУ РА</w:t>
      </w:r>
      <w:proofErr w:type="gramEnd"/>
      <w:r w:rsidRPr="005F5843">
        <w:rPr>
          <w:rFonts w:ascii="Times New Roman" w:hAnsi="Times New Roman"/>
          <w:sz w:val="28"/>
          <w:szCs w:val="28"/>
        </w:rPr>
        <w:t xml:space="preserve"> «Республиканский центр народного творчества» и  АУ РА «Агентство по культурно-историческому наследию» устранили недостатки.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 xml:space="preserve">БПОУ РА «Колледж культуры и искусства имени Г.И. </w:t>
      </w:r>
      <w:proofErr w:type="spellStart"/>
      <w:r w:rsidRPr="005F5843">
        <w:rPr>
          <w:rFonts w:ascii="Times New Roman" w:hAnsi="Times New Roman"/>
          <w:sz w:val="28"/>
          <w:szCs w:val="28"/>
        </w:rPr>
        <w:t>Чорос-Гуркина</w:t>
      </w:r>
      <w:proofErr w:type="spellEnd"/>
      <w:r w:rsidRPr="005F5843">
        <w:rPr>
          <w:rFonts w:ascii="Times New Roman" w:hAnsi="Times New Roman"/>
          <w:sz w:val="28"/>
          <w:szCs w:val="28"/>
        </w:rPr>
        <w:t xml:space="preserve">» не может устранить недостатки в связи с недостаточностью места в здании колледжа. </w:t>
      </w:r>
    </w:p>
    <w:p w:rsidR="005F5843" w:rsidRPr="005F5843" w:rsidRDefault="005F5843" w:rsidP="005F58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lastRenderedPageBreak/>
        <w:t xml:space="preserve">Независимая оценка качества оказания услуг </w:t>
      </w:r>
      <w:proofErr w:type="gramStart"/>
      <w:r w:rsidRPr="005F5843">
        <w:rPr>
          <w:rFonts w:ascii="Times New Roman" w:hAnsi="Times New Roman"/>
          <w:sz w:val="28"/>
          <w:szCs w:val="28"/>
        </w:rPr>
        <w:t>БУ РА</w:t>
      </w:r>
      <w:proofErr w:type="gramEnd"/>
      <w:r w:rsidRPr="005F5843">
        <w:rPr>
          <w:rFonts w:ascii="Times New Roman" w:hAnsi="Times New Roman"/>
          <w:sz w:val="28"/>
          <w:szCs w:val="28"/>
        </w:rPr>
        <w:t xml:space="preserve"> «Колледж культуры и искусства имени Г.И. </w:t>
      </w:r>
      <w:proofErr w:type="spellStart"/>
      <w:r w:rsidRPr="005F5843">
        <w:rPr>
          <w:rFonts w:ascii="Times New Roman" w:hAnsi="Times New Roman"/>
          <w:sz w:val="28"/>
          <w:szCs w:val="28"/>
        </w:rPr>
        <w:t>Чорос-Гуркина</w:t>
      </w:r>
      <w:proofErr w:type="spellEnd"/>
      <w:r w:rsidRPr="005F5843">
        <w:rPr>
          <w:rFonts w:ascii="Times New Roman" w:hAnsi="Times New Roman"/>
          <w:sz w:val="28"/>
          <w:szCs w:val="28"/>
        </w:rPr>
        <w:t xml:space="preserve">» оценивалось по критериям образовательных учреждений. Результаты независимой оценки размещены Министерством образования и науки Республики Алтай на официальном сайте </w:t>
      </w:r>
      <w:r w:rsidRPr="005F5843">
        <w:rPr>
          <w:rStyle w:val="headertextdesc1"/>
          <w:rFonts w:ascii="Times New Roman" w:hAnsi="Times New Roman"/>
          <w:color w:val="000000"/>
          <w:sz w:val="28"/>
          <w:szCs w:val="28"/>
        </w:rPr>
        <w:t>для размещения информации о государственных (муниципальных) учреждениях</w:t>
      </w:r>
      <w:r w:rsidRPr="005F5843">
        <w:rPr>
          <w:rFonts w:ascii="Times New Roman" w:hAnsi="Times New Roman"/>
          <w:sz w:val="28"/>
          <w:szCs w:val="28"/>
        </w:rPr>
        <w:t xml:space="preserve"> http://bus.gov.ru.</w:t>
      </w:r>
    </w:p>
    <w:p w:rsidR="005F5843" w:rsidRPr="005F5843" w:rsidRDefault="005F5843" w:rsidP="005F58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ab/>
        <w:t>Однако, в связи с тем, что данное учреждение подведомственно Министерству культуры Республики Алтай, Общественным советом по формированию независимой системы оценки качества рассмотрены результаты независимой оценки и даны рекомендации по  улучшению качества оказываемых услуг в 2017 году.</w:t>
      </w:r>
    </w:p>
    <w:p w:rsidR="005F5843" w:rsidRPr="005F5843" w:rsidRDefault="005F5843" w:rsidP="005F58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ab/>
        <w:t>Цель по обеспечению 100 % охвата независимой оценкой качества оказания услуг организациями, оказывающими услуги в сфере культуры 2015-2017 годах,  Министерством культуры Республики Алтай достигнута.</w:t>
      </w:r>
    </w:p>
    <w:p w:rsidR="005F5843" w:rsidRPr="005F5843" w:rsidRDefault="005F5843" w:rsidP="005F58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843">
        <w:rPr>
          <w:rFonts w:ascii="Times New Roman" w:hAnsi="Times New Roman"/>
          <w:sz w:val="28"/>
          <w:szCs w:val="28"/>
        </w:rPr>
        <w:t xml:space="preserve">Всего на территории Республики Алтай действуют 37 учреждений, относящихся по виду деятельности к культуре.  </w:t>
      </w:r>
    </w:p>
    <w:p w:rsidR="005F5843" w:rsidRPr="005F5843" w:rsidRDefault="005F5843" w:rsidP="005F58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5843" w:rsidRPr="005F5843" w:rsidRDefault="005F5843" w:rsidP="005F5843">
      <w:pPr>
        <w:pStyle w:val="a6"/>
        <w:jc w:val="center"/>
        <w:rPr>
          <w:b/>
          <w:iCs/>
          <w:sz w:val="28"/>
          <w:szCs w:val="28"/>
        </w:rPr>
      </w:pPr>
      <w:r w:rsidRPr="005F5843">
        <w:rPr>
          <w:b/>
          <w:iCs/>
          <w:sz w:val="28"/>
          <w:szCs w:val="28"/>
        </w:rPr>
        <w:t xml:space="preserve">Перспективы </w:t>
      </w:r>
      <w:r w:rsidRPr="005F5843">
        <w:rPr>
          <w:b/>
          <w:color w:val="000000"/>
          <w:sz w:val="28"/>
          <w:szCs w:val="28"/>
          <w:lang w:bidi="ru-RU"/>
        </w:rPr>
        <w:t>развития детских школ искусств</w:t>
      </w:r>
    </w:p>
    <w:p w:rsidR="005F5843" w:rsidRPr="005F5843" w:rsidRDefault="005F5843" w:rsidP="005F5843">
      <w:pPr>
        <w:pStyle w:val="a6"/>
        <w:ind w:firstLine="709"/>
        <w:contextualSpacing/>
        <w:jc w:val="both"/>
        <w:rPr>
          <w:iCs/>
          <w:sz w:val="28"/>
          <w:szCs w:val="28"/>
        </w:rPr>
      </w:pPr>
      <w:r w:rsidRPr="005F5843">
        <w:rPr>
          <w:iCs/>
          <w:sz w:val="28"/>
          <w:szCs w:val="28"/>
        </w:rPr>
        <w:t xml:space="preserve">Важнейшей задачей государственной культурной политики является сохранение и развитие не имеющей аналогов в мировом образовательном пространстве трехуровневой системы художественного образования (детская школа искусств – </w:t>
      </w:r>
      <w:proofErr w:type="spellStart"/>
      <w:proofErr w:type="gramStart"/>
      <w:r w:rsidRPr="005F5843">
        <w:rPr>
          <w:iCs/>
          <w:sz w:val="28"/>
          <w:szCs w:val="28"/>
        </w:rPr>
        <w:t>училище-творческий</w:t>
      </w:r>
      <w:proofErr w:type="spellEnd"/>
      <w:proofErr w:type="gramEnd"/>
      <w:r w:rsidRPr="005F5843">
        <w:rPr>
          <w:iCs/>
          <w:sz w:val="28"/>
          <w:szCs w:val="28"/>
        </w:rPr>
        <w:t xml:space="preserve"> ВУЗ), воспитавшей не одно поколение великих деятелей искусства и культуры.</w:t>
      </w:r>
    </w:p>
    <w:p w:rsidR="005F5843" w:rsidRPr="005F5843" w:rsidRDefault="005F5843" w:rsidP="005F5843">
      <w:pPr>
        <w:pStyle w:val="a6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5F5843">
        <w:rPr>
          <w:iCs/>
          <w:sz w:val="28"/>
          <w:szCs w:val="28"/>
        </w:rPr>
        <w:t>В</w:t>
      </w:r>
      <w:r w:rsidRPr="005F5843">
        <w:rPr>
          <w:color w:val="000000"/>
          <w:sz w:val="28"/>
          <w:szCs w:val="28"/>
          <w:lang w:bidi="ru-RU"/>
        </w:rPr>
        <w:t>озможная передача находящихся в ведении органов местного самоуправления (муниципальных образований) ДШИ в ведение органов управления культурой субъектов Российской Федерации.</w:t>
      </w:r>
    </w:p>
    <w:p w:rsidR="005F5843" w:rsidRDefault="005F5843" w:rsidP="005F5843">
      <w:pPr>
        <w:pStyle w:val="a6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5F5843">
        <w:rPr>
          <w:color w:val="000000"/>
          <w:sz w:val="28"/>
          <w:szCs w:val="28"/>
          <w:lang w:bidi="ru-RU"/>
        </w:rPr>
        <w:t>Принятие мер по выполнению Плана мероприятий («дорожной карты») по перспективному развитию ДШИ на 2018-2022 годы.</w:t>
      </w:r>
    </w:p>
    <w:p w:rsidR="00B35042" w:rsidRDefault="00B35042" w:rsidP="0048370D">
      <w:pPr>
        <w:pStyle w:val="a6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52D7" w:rsidRDefault="001652D7" w:rsidP="0048370D">
      <w:pPr>
        <w:pStyle w:val="a6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604D05" w:rsidRDefault="00604D05" w:rsidP="00604D0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45753B" w:rsidRDefault="0045753B" w:rsidP="00604D0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4A306B" w:rsidRPr="004A306B" w:rsidRDefault="004A306B" w:rsidP="0048370D">
      <w:pPr>
        <w:pStyle w:val="a6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4A306B">
        <w:rPr>
          <w:b/>
          <w:sz w:val="28"/>
          <w:szCs w:val="28"/>
        </w:rPr>
        <w:t>ИНСПЕКЦИЯ</w:t>
      </w:r>
    </w:p>
    <w:p w:rsidR="004A306B" w:rsidRPr="004A306B" w:rsidRDefault="004A306B" w:rsidP="004A30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06B">
        <w:rPr>
          <w:rFonts w:ascii="Times New Roman" w:hAnsi="Times New Roman"/>
          <w:sz w:val="28"/>
          <w:szCs w:val="28"/>
        </w:rPr>
        <w:t>В соответствии с Указом Главы Республики Алтай, Председателя Правительства Республики Алтай от 12 сентября 2017 года № 198-у «О создании Инспекции по государственной охране объектов культурного наследия Республики Алтай и внесении изменения в приложение к Указу Главы Республики Алтай, Председателя Правительства Республики Алтай от 22 октября 2014 года № 272-у» образована Инспекция по государственной охране объектов культурного наследия Республики Алтай.</w:t>
      </w:r>
      <w:proofErr w:type="gramEnd"/>
      <w:r w:rsidRPr="004A306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A306B">
        <w:rPr>
          <w:rFonts w:ascii="Times New Roman" w:hAnsi="Times New Roman"/>
          <w:sz w:val="28"/>
          <w:szCs w:val="28"/>
        </w:rPr>
        <w:t xml:space="preserve">Инспекции по государственной охране объектов культурного наследия Республики Алтай  переданы функции Министерства культуры Республики Алтай по сохранению, использованию, популяризации и государственной охране объектов культурного наследия (памятников истории и культуры) народов Российской Федерации, в том числе по осуществлению переданных </w:t>
      </w:r>
      <w:r w:rsidRPr="004A306B">
        <w:rPr>
          <w:rFonts w:ascii="Times New Roman" w:hAnsi="Times New Roman"/>
          <w:sz w:val="28"/>
          <w:szCs w:val="28"/>
        </w:rPr>
        <w:lastRenderedPageBreak/>
        <w:t>полномочий Российской Федерации в отношении объектов культурного наследия (за исключением отдельных объектов культурного наследия, перечень которых устанавливается в соответствии с федеральным законодательством).</w:t>
      </w:r>
      <w:proofErr w:type="gramEnd"/>
    </w:p>
    <w:p w:rsidR="004A306B" w:rsidRPr="004A306B" w:rsidRDefault="004A306B" w:rsidP="004A306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306B">
        <w:rPr>
          <w:rFonts w:ascii="Times New Roman" w:hAnsi="Times New Roman"/>
          <w:sz w:val="28"/>
          <w:szCs w:val="28"/>
        </w:rPr>
        <w:tab/>
      </w:r>
      <w:proofErr w:type="gramStart"/>
      <w:r w:rsidRPr="004A306B">
        <w:rPr>
          <w:rFonts w:ascii="Times New Roman" w:hAnsi="Times New Roman"/>
          <w:sz w:val="28"/>
          <w:szCs w:val="28"/>
        </w:rPr>
        <w:t xml:space="preserve">Необходимость создания регионального органа охраны объектов культурного наследия связана с исполнением требования, предусмотренного пунктом 2 статьи 10 Федерального закона от 25 июня 2002 года № 73-ФЗ «Об объектах культурного наследия (памятниках истории и культуры) народов Российской Федерации», согласно которой </w:t>
      </w:r>
      <w:r w:rsidRPr="004A306B">
        <w:rPr>
          <w:rFonts w:ascii="Times New Roman" w:hAnsi="Times New Roman"/>
          <w:sz w:val="28"/>
          <w:szCs w:val="28"/>
          <w:shd w:val="clear" w:color="auto" w:fill="FFFFFF"/>
        </w:rPr>
        <w:t>органы исполнительной власти субъектов Российской Федерации, уполномоченные в области сохранения, использования, популяризации и государственной охраны объектов культурного наследия не наделяются функциями, не</w:t>
      </w:r>
      <w:proofErr w:type="gramEnd"/>
      <w:r w:rsidRPr="004A30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A306B">
        <w:rPr>
          <w:rFonts w:ascii="Times New Roman" w:hAnsi="Times New Roman"/>
          <w:sz w:val="28"/>
          <w:szCs w:val="28"/>
          <w:shd w:val="clear" w:color="auto" w:fill="FFFFFF"/>
        </w:rPr>
        <w:t>предусмотренными</w:t>
      </w:r>
      <w:proofErr w:type="gramEnd"/>
      <w:r w:rsidRPr="004A306B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законодательством в области охраны объектов культурного </w:t>
      </w:r>
      <w:r w:rsidRPr="005F5843">
        <w:rPr>
          <w:rFonts w:ascii="Times New Roman" w:hAnsi="Times New Roman"/>
          <w:sz w:val="28"/>
          <w:szCs w:val="28"/>
          <w:shd w:val="clear" w:color="auto" w:fill="FFFFFF"/>
        </w:rPr>
        <w:t>наследия.</w:t>
      </w:r>
    </w:p>
    <w:p w:rsidR="004A306B" w:rsidRPr="004A306B" w:rsidRDefault="004A306B" w:rsidP="004A306B">
      <w:pPr>
        <w:pStyle w:val="a3"/>
        <w:jc w:val="both"/>
        <w:rPr>
          <w:rFonts w:ascii="Times New Roman" w:hAnsi="Times New Roman"/>
          <w:color w:val="333333"/>
          <w:shd w:val="clear" w:color="auto" w:fill="FFFFFF"/>
        </w:rPr>
      </w:pPr>
    </w:p>
    <w:p w:rsidR="003B5FD6" w:rsidRPr="00826FA1" w:rsidRDefault="0027479A" w:rsidP="004268E1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b/>
          <w:sz w:val="28"/>
          <w:szCs w:val="28"/>
        </w:rPr>
      </w:pPr>
      <w:r w:rsidRPr="00826FA1">
        <w:rPr>
          <w:rFonts w:ascii="Times New Roman" w:eastAsia="BatangChe" w:hAnsi="Times New Roman"/>
          <w:b/>
          <w:sz w:val="28"/>
          <w:szCs w:val="28"/>
        </w:rPr>
        <w:t>В</w:t>
      </w:r>
      <w:r w:rsidR="003B5FD6" w:rsidRPr="00826FA1">
        <w:rPr>
          <w:rFonts w:ascii="Times New Roman" w:eastAsia="BatangChe" w:hAnsi="Times New Roman"/>
          <w:b/>
          <w:sz w:val="28"/>
          <w:szCs w:val="28"/>
        </w:rPr>
        <w:t xml:space="preserve"> 2018 году перед нами стоит немало важных целей и задач:</w:t>
      </w:r>
    </w:p>
    <w:p w:rsidR="003B5FD6" w:rsidRPr="004F5CF0" w:rsidRDefault="003B5FD6" w:rsidP="003B5FD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CF0">
        <w:rPr>
          <w:rFonts w:ascii="Times New Roman" w:hAnsi="Times New Roman"/>
          <w:sz w:val="28"/>
          <w:szCs w:val="28"/>
        </w:rPr>
        <w:t xml:space="preserve">продолжение укрепления </w:t>
      </w:r>
      <w:r w:rsidRPr="004F5CF0">
        <w:rPr>
          <w:rFonts w:ascii="Times New Roman" w:eastAsia="BatangChe" w:hAnsi="Times New Roman"/>
          <w:sz w:val="28"/>
          <w:szCs w:val="28"/>
        </w:rPr>
        <w:t>материально-технической базы сельских учреждений культуры;</w:t>
      </w:r>
    </w:p>
    <w:p w:rsidR="003B5FD6" w:rsidRPr="004F5CF0" w:rsidRDefault="003B5FD6" w:rsidP="003B5FD6">
      <w:pPr>
        <w:pStyle w:val="a6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A0938">
        <w:rPr>
          <w:rFonts w:eastAsia="Calibri"/>
          <w:sz w:val="28"/>
          <w:szCs w:val="28"/>
        </w:rPr>
        <w:t>вопросы капитального ремонта, строительства и реконструкции  учреждений культуры Республики Алтай</w:t>
      </w:r>
      <w:r w:rsidRPr="004F5CF0">
        <w:rPr>
          <w:rFonts w:eastAsia="Calibri"/>
          <w:sz w:val="28"/>
          <w:szCs w:val="28"/>
        </w:rPr>
        <w:t>;</w:t>
      </w:r>
    </w:p>
    <w:p w:rsidR="003B5FD6" w:rsidRPr="00EB2E80" w:rsidRDefault="003B5FD6" w:rsidP="003B5FD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4F5CF0">
        <w:rPr>
          <w:rFonts w:eastAsia="Calibri"/>
          <w:sz w:val="28"/>
          <w:szCs w:val="28"/>
        </w:rPr>
        <w:t xml:space="preserve">- </w:t>
      </w:r>
      <w:r w:rsidRPr="004F5CF0">
        <w:rPr>
          <w:rFonts w:ascii="Times New Roman" w:eastAsia="Calibri" w:hAnsi="Times New Roman"/>
          <w:sz w:val="28"/>
          <w:szCs w:val="28"/>
        </w:rPr>
        <w:t xml:space="preserve">дальнейшая работа  </w:t>
      </w:r>
      <w:r w:rsidRPr="004F5CF0">
        <w:rPr>
          <w:rFonts w:ascii="Times New Roman" w:eastAsia="BatangChe" w:hAnsi="Times New Roman"/>
          <w:sz w:val="28"/>
          <w:szCs w:val="28"/>
        </w:rPr>
        <w:t>по участию в Федеральных программах и грантах</w:t>
      </w:r>
      <w:r w:rsidRPr="00EB2E80">
        <w:rPr>
          <w:rFonts w:ascii="Times New Roman" w:eastAsia="BatangChe" w:hAnsi="Times New Roman"/>
          <w:sz w:val="28"/>
          <w:szCs w:val="28"/>
        </w:rPr>
        <w:t>;</w:t>
      </w:r>
    </w:p>
    <w:p w:rsidR="003B5FD6" w:rsidRPr="00EB2E80" w:rsidRDefault="003B5FD6" w:rsidP="003B5FD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EB2E80">
        <w:rPr>
          <w:rFonts w:ascii="Times New Roman" w:eastAsia="BatangChe" w:hAnsi="Times New Roman"/>
          <w:sz w:val="28"/>
          <w:szCs w:val="28"/>
        </w:rPr>
        <w:t xml:space="preserve">- </w:t>
      </w:r>
      <w:r>
        <w:rPr>
          <w:rFonts w:ascii="Times New Roman" w:eastAsia="BatangChe" w:hAnsi="Times New Roman"/>
          <w:sz w:val="28"/>
          <w:szCs w:val="28"/>
        </w:rPr>
        <w:t>Межрегиональный праздник алтайского народа «</w:t>
      </w:r>
      <w:proofErr w:type="spellStart"/>
      <w:r>
        <w:rPr>
          <w:rFonts w:ascii="Times New Roman" w:eastAsia="BatangChe" w:hAnsi="Times New Roman"/>
          <w:sz w:val="28"/>
          <w:szCs w:val="28"/>
        </w:rPr>
        <w:t>Эл-Ойын</w:t>
      </w:r>
      <w:proofErr w:type="spellEnd"/>
      <w:r>
        <w:rPr>
          <w:rFonts w:ascii="Times New Roman" w:eastAsia="BatangChe" w:hAnsi="Times New Roman"/>
          <w:sz w:val="28"/>
          <w:szCs w:val="28"/>
        </w:rPr>
        <w:t>»</w:t>
      </w:r>
      <w:r w:rsidRPr="00EB2E80">
        <w:rPr>
          <w:rFonts w:ascii="Times New Roman" w:eastAsia="BatangChe" w:hAnsi="Times New Roman"/>
          <w:sz w:val="28"/>
          <w:szCs w:val="28"/>
        </w:rPr>
        <w:t>;</w:t>
      </w:r>
    </w:p>
    <w:p w:rsidR="003B5FD6" w:rsidRPr="00EB2E80" w:rsidRDefault="003B5FD6" w:rsidP="003B5FD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- 100-летие со дня основания Национального музея имени А.В. Анохина.</w:t>
      </w:r>
    </w:p>
    <w:p w:rsidR="003B5FD6" w:rsidRPr="004F5CF0" w:rsidRDefault="003B5FD6" w:rsidP="003B5FD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06B" w:rsidRPr="004A306B" w:rsidRDefault="00826FA1" w:rsidP="00AE7FB2">
      <w:pPr>
        <w:pStyle w:val="a6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4A306B" w:rsidRPr="004A306B" w:rsidSect="00C515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1692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63405F9"/>
    <w:multiLevelType w:val="hybridMultilevel"/>
    <w:tmpl w:val="7FBCD0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07567A0"/>
    <w:multiLevelType w:val="hybridMultilevel"/>
    <w:tmpl w:val="6C80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403EB"/>
    <w:multiLevelType w:val="hybridMultilevel"/>
    <w:tmpl w:val="44E2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35042"/>
    <w:rsid w:val="00001C88"/>
    <w:rsid w:val="00004AAF"/>
    <w:rsid w:val="00033177"/>
    <w:rsid w:val="0005692B"/>
    <w:rsid w:val="00085EF3"/>
    <w:rsid w:val="00104917"/>
    <w:rsid w:val="0011715B"/>
    <w:rsid w:val="00150961"/>
    <w:rsid w:val="001652D7"/>
    <w:rsid w:val="001D41F7"/>
    <w:rsid w:val="001F6687"/>
    <w:rsid w:val="00210D8E"/>
    <w:rsid w:val="00212C8A"/>
    <w:rsid w:val="00232455"/>
    <w:rsid w:val="00233042"/>
    <w:rsid w:val="00244D63"/>
    <w:rsid w:val="00251668"/>
    <w:rsid w:val="002524EE"/>
    <w:rsid w:val="002674F5"/>
    <w:rsid w:val="00272508"/>
    <w:rsid w:val="0027479A"/>
    <w:rsid w:val="00287D78"/>
    <w:rsid w:val="002E031F"/>
    <w:rsid w:val="003127CF"/>
    <w:rsid w:val="003358D0"/>
    <w:rsid w:val="00387C91"/>
    <w:rsid w:val="003B5FD6"/>
    <w:rsid w:val="004268E1"/>
    <w:rsid w:val="0045753B"/>
    <w:rsid w:val="00464E07"/>
    <w:rsid w:val="00473D35"/>
    <w:rsid w:val="0048370D"/>
    <w:rsid w:val="00494747"/>
    <w:rsid w:val="004A306B"/>
    <w:rsid w:val="00517C0C"/>
    <w:rsid w:val="00547D17"/>
    <w:rsid w:val="005A4EED"/>
    <w:rsid w:val="005F5843"/>
    <w:rsid w:val="005F59B3"/>
    <w:rsid w:val="00601CA8"/>
    <w:rsid w:val="006035EA"/>
    <w:rsid w:val="00604D05"/>
    <w:rsid w:val="00624D60"/>
    <w:rsid w:val="00632322"/>
    <w:rsid w:val="00645C0E"/>
    <w:rsid w:val="00653DDA"/>
    <w:rsid w:val="0068412F"/>
    <w:rsid w:val="00705D16"/>
    <w:rsid w:val="00714115"/>
    <w:rsid w:val="00730399"/>
    <w:rsid w:val="0073571F"/>
    <w:rsid w:val="00754C94"/>
    <w:rsid w:val="00763086"/>
    <w:rsid w:val="007A50C9"/>
    <w:rsid w:val="007B0EBB"/>
    <w:rsid w:val="00803F62"/>
    <w:rsid w:val="00826FA1"/>
    <w:rsid w:val="00855B97"/>
    <w:rsid w:val="00881E26"/>
    <w:rsid w:val="008904C6"/>
    <w:rsid w:val="008A7E16"/>
    <w:rsid w:val="008C3689"/>
    <w:rsid w:val="008F083E"/>
    <w:rsid w:val="0090246F"/>
    <w:rsid w:val="00907BE0"/>
    <w:rsid w:val="00925172"/>
    <w:rsid w:val="0092726F"/>
    <w:rsid w:val="00930F2C"/>
    <w:rsid w:val="00982BFA"/>
    <w:rsid w:val="009D59F7"/>
    <w:rsid w:val="009E310C"/>
    <w:rsid w:val="009E7138"/>
    <w:rsid w:val="00A12F17"/>
    <w:rsid w:val="00A3704C"/>
    <w:rsid w:val="00A544EC"/>
    <w:rsid w:val="00A7636C"/>
    <w:rsid w:val="00A91C1D"/>
    <w:rsid w:val="00AE7FB2"/>
    <w:rsid w:val="00B01169"/>
    <w:rsid w:val="00B214E3"/>
    <w:rsid w:val="00B33E84"/>
    <w:rsid w:val="00B35042"/>
    <w:rsid w:val="00B71710"/>
    <w:rsid w:val="00B836F5"/>
    <w:rsid w:val="00B9522F"/>
    <w:rsid w:val="00BF2D21"/>
    <w:rsid w:val="00C33FF5"/>
    <w:rsid w:val="00C515B5"/>
    <w:rsid w:val="00C524F9"/>
    <w:rsid w:val="00C82A52"/>
    <w:rsid w:val="00C8642A"/>
    <w:rsid w:val="00C8682F"/>
    <w:rsid w:val="00CD6B55"/>
    <w:rsid w:val="00CF4511"/>
    <w:rsid w:val="00D03889"/>
    <w:rsid w:val="00D15D87"/>
    <w:rsid w:val="00D36D4D"/>
    <w:rsid w:val="00D72140"/>
    <w:rsid w:val="00E04EB7"/>
    <w:rsid w:val="00E05EE5"/>
    <w:rsid w:val="00E84897"/>
    <w:rsid w:val="00E93B34"/>
    <w:rsid w:val="00E9728F"/>
    <w:rsid w:val="00EF4E51"/>
    <w:rsid w:val="00F16B10"/>
    <w:rsid w:val="00F56F67"/>
    <w:rsid w:val="00F61ED8"/>
    <w:rsid w:val="00F6734D"/>
    <w:rsid w:val="00FC79B1"/>
    <w:rsid w:val="00FD6FC1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35042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350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3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B35042"/>
    <w:rPr>
      <w:b/>
      <w:bCs/>
    </w:rPr>
  </w:style>
  <w:style w:type="character" w:customStyle="1" w:styleId="apple-converted-space">
    <w:name w:val="apple-converted-space"/>
    <w:basedOn w:val="a0"/>
    <w:rsid w:val="00B35042"/>
  </w:style>
  <w:style w:type="paragraph" w:styleId="2">
    <w:name w:val="Body Text 2"/>
    <w:basedOn w:val="a"/>
    <w:link w:val="20"/>
    <w:rsid w:val="00B35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5042"/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B35042"/>
    <w:rPr>
      <w:i/>
      <w:iCs/>
    </w:rPr>
  </w:style>
  <w:style w:type="paragraph" w:customStyle="1" w:styleId="a9">
    <w:name w:val="Стиль"/>
    <w:uiPriority w:val="99"/>
    <w:rsid w:val="00B3504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350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350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35042"/>
  </w:style>
  <w:style w:type="paragraph" w:styleId="ac">
    <w:name w:val="Balloon Text"/>
    <w:basedOn w:val="a"/>
    <w:link w:val="ad"/>
    <w:uiPriority w:val="99"/>
    <w:semiHidden/>
    <w:unhideWhenUsed/>
    <w:rsid w:val="00E9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3B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4115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e">
    <w:name w:val="Hyperlink"/>
    <w:basedOn w:val="a0"/>
    <w:uiPriority w:val="99"/>
    <w:semiHidden/>
    <w:unhideWhenUsed/>
    <w:rsid w:val="009D59F7"/>
    <w:rPr>
      <w:color w:val="0000FF"/>
      <w:u w:val="single"/>
    </w:rPr>
  </w:style>
  <w:style w:type="paragraph" w:customStyle="1" w:styleId="ConsPlusNormal">
    <w:name w:val="ConsPlusNormal"/>
    <w:rsid w:val="005A4EED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A4E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04D05"/>
    <w:rPr>
      <w:rFonts w:eastAsia="Calibr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3B5FD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5FD6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5F5843"/>
    <w:rPr>
      <w:b/>
      <w:bCs/>
      <w:color w:val="106BBE"/>
    </w:rPr>
  </w:style>
  <w:style w:type="character" w:customStyle="1" w:styleId="headertextdesc1">
    <w:name w:val="header__text_desc1"/>
    <w:basedOn w:val="a0"/>
    <w:rsid w:val="005F5843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noaltaysk.bezformata.ru/word/soloni-2017/11046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noaltaysk.bezformata.ru/word/soloni-2017/11046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noaltaysk.bezformata.ru/word/bessmertnij-polk/225725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sotcialmznaya_infrastruktur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rnoaltaysk.bezformata.ru/word/sisteme/3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17</Pages>
  <Words>6135</Words>
  <Characters>34975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41028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http://gornoaltaysk.bezformata.ru/word/bessmertnij-polk/2257257/</vt:lpwstr>
      </vt:variant>
      <vt:variant>
        <vt:lpwstr/>
      </vt:variant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http://pandia.ru/text/category/sotcialmznaya_infrastruktura/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Sumachakova</cp:lastModifiedBy>
  <cp:revision>10</cp:revision>
  <cp:lastPrinted>2018-04-12T11:31:00Z</cp:lastPrinted>
  <dcterms:created xsi:type="dcterms:W3CDTF">2018-04-11T13:42:00Z</dcterms:created>
  <dcterms:modified xsi:type="dcterms:W3CDTF">2018-07-12T08:46:00Z</dcterms:modified>
</cp:coreProperties>
</file>