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4B" w:rsidRDefault="00D76E4B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 w:rsidRPr="00450922">
        <w:rPr>
          <w:sz w:val="24"/>
          <w:szCs w:val="24"/>
        </w:rPr>
        <w:t>Правлением автономной некоммерческой организации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 w:rsidRPr="00450922">
        <w:rPr>
          <w:sz w:val="24"/>
          <w:szCs w:val="24"/>
        </w:rPr>
        <w:t>«Дирекция Санкт-Петербургского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 w:rsidRPr="00450922">
        <w:rPr>
          <w:sz w:val="24"/>
          <w:szCs w:val="24"/>
        </w:rPr>
        <w:t xml:space="preserve"> международного культурного форума»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 w:rsidRPr="00450922">
        <w:rPr>
          <w:sz w:val="24"/>
          <w:szCs w:val="24"/>
        </w:rPr>
        <w:t xml:space="preserve">Протокол № </w:t>
      </w:r>
      <w:r w:rsidR="00F6195D" w:rsidRPr="00F6195D">
        <w:rPr>
          <w:sz w:val="24"/>
          <w:szCs w:val="24"/>
        </w:rPr>
        <w:t>5</w:t>
      </w:r>
      <w:r w:rsidRPr="00450922">
        <w:rPr>
          <w:sz w:val="24"/>
          <w:szCs w:val="24"/>
        </w:rPr>
        <w:t xml:space="preserve"> от </w:t>
      </w:r>
      <w:r w:rsidR="00F6195D" w:rsidRPr="00F6195D">
        <w:rPr>
          <w:sz w:val="24"/>
          <w:szCs w:val="24"/>
        </w:rPr>
        <w:t>10</w:t>
      </w:r>
      <w:r w:rsidR="00F6195D">
        <w:rPr>
          <w:sz w:val="24"/>
          <w:szCs w:val="24"/>
        </w:rPr>
        <w:t>.11.</w:t>
      </w:r>
      <w:r w:rsidRPr="00450922">
        <w:rPr>
          <w:sz w:val="24"/>
          <w:szCs w:val="24"/>
        </w:rPr>
        <w:t>201</w:t>
      </w:r>
      <w:r w:rsidR="00F6195D">
        <w:rPr>
          <w:sz w:val="24"/>
          <w:szCs w:val="24"/>
        </w:rPr>
        <w:t>5 г.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center"/>
        <w:rPr>
          <w:b/>
          <w:bCs/>
          <w:sz w:val="24"/>
          <w:szCs w:val="24"/>
        </w:rPr>
      </w:pP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center"/>
        <w:rPr>
          <w:b/>
          <w:bCs/>
          <w:sz w:val="24"/>
          <w:szCs w:val="24"/>
        </w:rPr>
      </w:pPr>
      <w:r w:rsidRPr="00450922">
        <w:rPr>
          <w:b/>
          <w:bCs/>
          <w:sz w:val="24"/>
          <w:szCs w:val="24"/>
        </w:rPr>
        <w:t>ПОЛОЖЕНИЕ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center"/>
        <w:rPr>
          <w:b/>
          <w:bCs/>
          <w:sz w:val="24"/>
          <w:szCs w:val="24"/>
        </w:rPr>
      </w:pPr>
      <w:r w:rsidRPr="00450922">
        <w:rPr>
          <w:b/>
          <w:bCs/>
          <w:sz w:val="24"/>
          <w:szCs w:val="24"/>
        </w:rPr>
        <w:t xml:space="preserve">О ПРЕМИИ ИМЕНИ АНАТОЛИЯ ВАСИЛЬЕВИЧА ЛУНАЧАРСКОГО 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center"/>
        <w:rPr>
          <w:b/>
          <w:bCs/>
          <w:sz w:val="24"/>
          <w:szCs w:val="24"/>
        </w:rPr>
      </w:pPr>
      <w:r w:rsidRPr="00450922">
        <w:rPr>
          <w:b/>
          <w:bCs/>
          <w:sz w:val="24"/>
          <w:szCs w:val="24"/>
        </w:rPr>
        <w:t>ДИРЕКЦИИ САНКТ-ПЕТЕРБУРГСКОГО МЕЖДУНАРОДНОГО КУЛЬТУРНОГО ФОРУМА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/>
        <w:jc w:val="center"/>
        <w:rPr>
          <w:b/>
          <w:bCs/>
          <w:sz w:val="24"/>
          <w:szCs w:val="24"/>
        </w:rPr>
      </w:pPr>
      <w:r w:rsidRPr="00450922">
        <w:rPr>
          <w:b/>
          <w:bCs/>
          <w:sz w:val="24"/>
          <w:szCs w:val="24"/>
        </w:rPr>
        <w:t>ДЛЯ РАБОТНИКОВ КУЛЬТУРЫ, НЕ ЯВЛЯЮЩИХСЯ ПРЕДСТАВИТЕЛЯМИ ТВОРЧЕСКИХ ПРОФЕССИЙ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center"/>
        <w:rPr>
          <w:b/>
          <w:bCs/>
          <w:sz w:val="24"/>
          <w:szCs w:val="24"/>
        </w:rPr>
      </w:pP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center"/>
        <w:rPr>
          <w:sz w:val="24"/>
          <w:szCs w:val="24"/>
        </w:rPr>
      </w:pPr>
      <w:r w:rsidRPr="00450922">
        <w:rPr>
          <w:sz w:val="24"/>
          <w:szCs w:val="24"/>
        </w:rPr>
        <w:t>I. ОБЩИЕ ПОЛОЖЕНИЯ.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 xml:space="preserve">1. Премия имени Анатолия Васильевича Луначарского Дирекции Санкт-Петербургского международного культурного форума (далее – «Премия») учреждается для поощрения работников отрасли культуры Российской Федерации, не являющихся представителями творческих профессий, и присуждается работникам учреждений культуры регионов Российской Федерации. 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 xml:space="preserve"> Премия присуждается за заслуги в развитии отрасли культуры в следующих номинациях:</w:t>
      </w:r>
    </w:p>
    <w:p w:rsidR="00885E08" w:rsidRPr="00450922" w:rsidRDefault="00885E08" w:rsidP="00885E08">
      <w:pPr>
        <w:pStyle w:val="22"/>
        <w:widowControl w:val="0"/>
        <w:numPr>
          <w:ilvl w:val="0"/>
          <w:numId w:val="2"/>
        </w:numPr>
        <w:shd w:val="clear" w:color="auto" w:fill="auto"/>
        <w:spacing w:before="0" w:after="0" w:line="360" w:lineRule="auto"/>
        <w:ind w:left="0" w:right="707" w:firstLine="567"/>
        <w:jc w:val="both"/>
        <w:rPr>
          <w:sz w:val="24"/>
          <w:szCs w:val="24"/>
        </w:rPr>
      </w:pPr>
      <w:r w:rsidRPr="00450922">
        <w:rPr>
          <w:sz w:val="24"/>
          <w:szCs w:val="24"/>
        </w:rPr>
        <w:t>работник музея;</w:t>
      </w:r>
    </w:p>
    <w:p w:rsidR="00885E08" w:rsidRPr="00450922" w:rsidRDefault="00885E08" w:rsidP="00885E08">
      <w:pPr>
        <w:pStyle w:val="1"/>
        <w:numPr>
          <w:ilvl w:val="0"/>
          <w:numId w:val="3"/>
        </w:numPr>
        <w:shd w:val="clear" w:color="auto" w:fill="auto"/>
        <w:spacing w:before="0" w:after="0" w:line="360" w:lineRule="auto"/>
        <w:ind w:left="0"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 xml:space="preserve"> работник театра;</w:t>
      </w:r>
    </w:p>
    <w:p w:rsidR="00885E08" w:rsidRPr="00450922" w:rsidRDefault="00885E08" w:rsidP="00885E08">
      <w:pPr>
        <w:pStyle w:val="22"/>
        <w:widowControl w:val="0"/>
        <w:numPr>
          <w:ilvl w:val="0"/>
          <w:numId w:val="4"/>
        </w:numPr>
        <w:shd w:val="clear" w:color="auto" w:fill="auto"/>
        <w:spacing w:before="0" w:after="0" w:line="360" w:lineRule="auto"/>
        <w:ind w:left="0" w:right="707" w:firstLine="567"/>
        <w:jc w:val="both"/>
        <w:rPr>
          <w:sz w:val="24"/>
          <w:szCs w:val="24"/>
        </w:rPr>
      </w:pPr>
      <w:r w:rsidRPr="00450922">
        <w:rPr>
          <w:sz w:val="24"/>
          <w:szCs w:val="24"/>
        </w:rPr>
        <w:t>библиотекарь;</w:t>
      </w:r>
    </w:p>
    <w:p w:rsidR="00885E08" w:rsidRPr="00450922" w:rsidRDefault="00885E08" w:rsidP="00885E08">
      <w:pPr>
        <w:pStyle w:val="1"/>
        <w:numPr>
          <w:ilvl w:val="0"/>
          <w:numId w:val="4"/>
        </w:numPr>
        <w:shd w:val="clear" w:color="auto" w:fill="auto"/>
        <w:spacing w:before="0" w:after="0" w:line="360" w:lineRule="auto"/>
        <w:ind w:left="0"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работник культурно-досугового учреждения;</w:t>
      </w:r>
    </w:p>
    <w:p w:rsidR="00885E08" w:rsidRPr="00450922" w:rsidRDefault="00885E08" w:rsidP="00885E08">
      <w:pPr>
        <w:pStyle w:val="1"/>
        <w:numPr>
          <w:ilvl w:val="0"/>
          <w:numId w:val="3"/>
        </w:numPr>
        <w:shd w:val="clear" w:color="auto" w:fill="auto"/>
        <w:spacing w:before="0" w:after="0" w:line="360" w:lineRule="auto"/>
        <w:ind w:left="0"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преподаватель учреждения высшего, среднего специального образования или учреждения дополнительного образования детей в области культуры;</w:t>
      </w:r>
    </w:p>
    <w:p w:rsidR="00885E08" w:rsidRPr="00450922" w:rsidRDefault="00885E08" w:rsidP="00885E08">
      <w:pPr>
        <w:pStyle w:val="1"/>
        <w:numPr>
          <w:ilvl w:val="0"/>
          <w:numId w:val="5"/>
        </w:numPr>
        <w:shd w:val="clear" w:color="auto" w:fill="auto"/>
        <w:spacing w:before="0" w:after="0" w:line="360" w:lineRule="auto"/>
        <w:ind w:left="0"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 xml:space="preserve">работник цирка; </w:t>
      </w:r>
    </w:p>
    <w:p w:rsidR="00885E08" w:rsidRPr="00450922" w:rsidRDefault="00885E08" w:rsidP="00885E08">
      <w:pPr>
        <w:pStyle w:val="1"/>
        <w:numPr>
          <w:ilvl w:val="0"/>
          <w:numId w:val="5"/>
        </w:numPr>
        <w:shd w:val="clear" w:color="auto" w:fill="auto"/>
        <w:spacing w:before="0" w:after="0" w:line="360" w:lineRule="auto"/>
        <w:ind w:left="0"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работник концертной организации;</w:t>
      </w:r>
    </w:p>
    <w:p w:rsidR="00885E08" w:rsidRPr="00450922" w:rsidRDefault="00885E08" w:rsidP="00885E08">
      <w:pPr>
        <w:pStyle w:val="1"/>
        <w:numPr>
          <w:ilvl w:val="0"/>
          <w:numId w:val="6"/>
        </w:numPr>
        <w:shd w:val="clear" w:color="auto" w:fill="auto"/>
        <w:spacing w:before="0" w:after="0" w:line="360" w:lineRule="auto"/>
        <w:ind w:left="0" w:right="707" w:firstLine="567"/>
        <w:rPr>
          <w:sz w:val="24"/>
          <w:szCs w:val="24"/>
          <w:highlight w:val="red"/>
        </w:rPr>
      </w:pPr>
      <w:r w:rsidRPr="00450922">
        <w:rPr>
          <w:sz w:val="24"/>
          <w:szCs w:val="24"/>
        </w:rPr>
        <w:t>работник киностудии или кинопроката;</w:t>
      </w:r>
    </w:p>
    <w:p w:rsidR="00885E08" w:rsidRPr="00450922" w:rsidRDefault="00885E08" w:rsidP="00885E08">
      <w:pPr>
        <w:pStyle w:val="1"/>
        <w:numPr>
          <w:ilvl w:val="0"/>
          <w:numId w:val="7"/>
        </w:numPr>
        <w:shd w:val="clear" w:color="auto" w:fill="auto"/>
        <w:spacing w:before="0" w:after="0" w:line="360" w:lineRule="auto"/>
        <w:ind w:left="0"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работник фольклорного, этнографического, научно-исследовательского центра по изучению народной культуры.</w:t>
      </w:r>
    </w:p>
    <w:p w:rsidR="00885E08" w:rsidRPr="00450922" w:rsidRDefault="00885E08" w:rsidP="00885E08">
      <w:pPr>
        <w:pStyle w:val="1"/>
        <w:shd w:val="clear" w:color="auto" w:fill="auto"/>
        <w:tabs>
          <w:tab w:val="left" w:pos="713"/>
        </w:tabs>
        <w:spacing w:before="0" w:after="0" w:line="360" w:lineRule="auto"/>
        <w:ind w:right="707"/>
        <w:rPr>
          <w:b/>
          <w:sz w:val="24"/>
          <w:szCs w:val="24"/>
        </w:rPr>
      </w:pPr>
      <w:r w:rsidRPr="00450922">
        <w:rPr>
          <w:sz w:val="24"/>
          <w:szCs w:val="24"/>
        </w:rPr>
        <w:tab/>
        <w:t>Принадлежность к профессиям, не дающим сотруднику статуса творческого работника, определяется Основами законодательства Российской Федерации о культуре от 09.10.1992 г. №3612-1: «</w:t>
      </w:r>
      <w:r w:rsidRPr="00450922">
        <w:rPr>
          <w:i/>
          <w:sz w:val="24"/>
          <w:szCs w:val="24"/>
        </w:rPr>
        <w:t xml:space="preserve">Творческий работник - физическое лицо, </w:t>
      </w:r>
      <w:r w:rsidRPr="00450922">
        <w:rPr>
          <w:i/>
          <w:sz w:val="24"/>
          <w:szCs w:val="24"/>
        </w:rPr>
        <w:lastRenderedPageBreak/>
        <w:t>которое создает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работника, независимо от того, связано оно или нет трудовыми соглашениями и является или нет членом какой-либо ассоциации творческих работников (к числу творческих работников относятся лица, причисленные к таковым Всемирной конвенцией об авторском праве, Бернской конвенцией об охране произведений литературы и искусства, Римской конвенцией об охране прав артистов-исполнителей, производителей фонограмм и работников органов радиовещания)».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2. Премия включает в себя почетный диплом, специальный приз и денежное вознаграждение в размере 250 тыс. рублей.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3. Премия является индивидуальной. Присуждение премии коллективам не допускается. Одному и тому же работнику премия может быть присуждена только один раз.</w:t>
      </w:r>
    </w:p>
    <w:p w:rsidR="00885E08" w:rsidRPr="00450922" w:rsidRDefault="00885E08" w:rsidP="00885E08">
      <w:pPr>
        <w:pStyle w:val="1"/>
        <w:shd w:val="clear" w:color="auto" w:fill="auto"/>
        <w:tabs>
          <w:tab w:val="left" w:pos="407"/>
        </w:tabs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4. Ежегодно присуждается не более 10 премий.</w:t>
      </w:r>
    </w:p>
    <w:p w:rsidR="00885E08" w:rsidRPr="00450922" w:rsidRDefault="00885E08" w:rsidP="00885E08">
      <w:pPr>
        <w:pStyle w:val="1"/>
        <w:shd w:val="clear" w:color="auto" w:fill="auto"/>
        <w:tabs>
          <w:tab w:val="left" w:pos="393"/>
        </w:tabs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 xml:space="preserve">5. В качестве номинантов на получение Премии могут рассматриваться работники учреждений культуры, не являющиеся представителями творческих </w:t>
      </w:r>
      <w:r w:rsidRPr="00A172DD">
        <w:rPr>
          <w:sz w:val="24"/>
          <w:szCs w:val="24"/>
        </w:rPr>
        <w:t>профессий, деятельность</w:t>
      </w:r>
      <w:r w:rsidRPr="00450922">
        <w:rPr>
          <w:sz w:val="24"/>
          <w:szCs w:val="24"/>
        </w:rPr>
        <w:t xml:space="preserve"> которых внесла значительный вклад в развитие культуры и искусства.</w:t>
      </w:r>
    </w:p>
    <w:p w:rsidR="00885E08" w:rsidRPr="00450922" w:rsidRDefault="00885E08" w:rsidP="00885E08">
      <w:pPr>
        <w:pStyle w:val="1"/>
        <w:shd w:val="clear" w:color="auto" w:fill="auto"/>
        <w:tabs>
          <w:tab w:val="left" w:pos="458"/>
        </w:tabs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Номинантами не могут выступать руководители и заместители руководителей учреждений культуры.</w:t>
      </w:r>
    </w:p>
    <w:p w:rsidR="00885E08" w:rsidRPr="00A172DD" w:rsidRDefault="00885E08" w:rsidP="00885E08">
      <w:pPr>
        <w:pStyle w:val="1"/>
        <w:shd w:val="clear" w:color="auto" w:fill="auto"/>
        <w:tabs>
          <w:tab w:val="left" w:pos="400"/>
        </w:tabs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 xml:space="preserve">6. Выдвижение номинантов на Премию и прием документов осуществляется в форме всероссийского конкурса в период, ежегодно определяемый на основании </w:t>
      </w:r>
      <w:r w:rsidRPr="00A172DD">
        <w:rPr>
          <w:sz w:val="24"/>
          <w:szCs w:val="24"/>
        </w:rPr>
        <w:t>решения Правления</w:t>
      </w:r>
      <w:r>
        <w:rPr>
          <w:sz w:val="24"/>
          <w:szCs w:val="24"/>
        </w:rPr>
        <w:t xml:space="preserve"> Дирекции </w:t>
      </w:r>
      <w:r w:rsidRPr="00450922">
        <w:rPr>
          <w:sz w:val="24"/>
          <w:szCs w:val="24"/>
        </w:rPr>
        <w:t>Санкт-Петербургского международного культурного форума (далее – «Дирекция»)</w:t>
      </w:r>
      <w:r>
        <w:rPr>
          <w:sz w:val="24"/>
          <w:szCs w:val="24"/>
        </w:rPr>
        <w:t xml:space="preserve">. </w:t>
      </w:r>
      <w:r w:rsidRPr="00A172DD">
        <w:rPr>
          <w:sz w:val="24"/>
          <w:szCs w:val="24"/>
        </w:rPr>
        <w:t>О решении проводить конкурс Дирекция уведомляет письмом, направляемым в адрес органов и организаций, указанных в пункте 7. Настоящего Положения (Приложение № 1 к настоящему Положению).</w:t>
      </w:r>
    </w:p>
    <w:p w:rsidR="00885E08" w:rsidRPr="00450922" w:rsidRDefault="00885E08" w:rsidP="00885E08">
      <w:pPr>
        <w:pStyle w:val="1"/>
        <w:shd w:val="clear" w:color="auto" w:fill="auto"/>
        <w:tabs>
          <w:tab w:val="left" w:pos="458"/>
        </w:tabs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7. Выдвижение номинантов на Премию осуществляется следующими органами и организациями:</w:t>
      </w:r>
    </w:p>
    <w:p w:rsidR="00885E08" w:rsidRPr="00450922" w:rsidRDefault="00885E08" w:rsidP="00885E08">
      <w:pPr>
        <w:pStyle w:val="1"/>
        <w:shd w:val="clear" w:color="auto" w:fill="auto"/>
        <w:tabs>
          <w:tab w:val="left" w:pos="458"/>
        </w:tabs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- органами государственной власти субъектов Российской Федерации, реализующими государственную политику в области культуры (далее – «орган государственной власти»), по предложению учреждений культуры, расположенных в подведомственных им субъектах Федерации;</w:t>
      </w:r>
    </w:p>
    <w:p w:rsidR="00885E08" w:rsidRPr="00A172DD" w:rsidRDefault="00885E08" w:rsidP="00885E08">
      <w:pPr>
        <w:pStyle w:val="1"/>
        <w:shd w:val="clear" w:color="auto" w:fill="auto"/>
        <w:tabs>
          <w:tab w:val="left" w:pos="458"/>
        </w:tabs>
        <w:spacing w:before="0" w:after="0" w:line="360" w:lineRule="auto"/>
        <w:ind w:right="707" w:firstLine="567"/>
        <w:rPr>
          <w:sz w:val="24"/>
          <w:szCs w:val="24"/>
        </w:rPr>
      </w:pPr>
      <w:r w:rsidRPr="00A172DD">
        <w:rPr>
          <w:sz w:val="24"/>
          <w:szCs w:val="24"/>
        </w:rPr>
        <w:t>- органами местного самоуправления (далее – «орган местного самоуправления») по предложению подведомственных им учреждений культуры;</w:t>
      </w:r>
    </w:p>
    <w:p w:rsidR="00885E08" w:rsidRPr="00450922" w:rsidRDefault="00885E08" w:rsidP="00885E08">
      <w:pPr>
        <w:pStyle w:val="1"/>
        <w:shd w:val="clear" w:color="auto" w:fill="auto"/>
        <w:tabs>
          <w:tab w:val="left" w:pos="458"/>
        </w:tabs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lastRenderedPageBreak/>
        <w:t>- учреждениями культуры федерального подчинения</w:t>
      </w:r>
      <w:r>
        <w:rPr>
          <w:sz w:val="24"/>
          <w:szCs w:val="24"/>
        </w:rPr>
        <w:t>;</w:t>
      </w:r>
    </w:p>
    <w:p w:rsidR="00885E08" w:rsidRPr="00A172DD" w:rsidRDefault="00885E08" w:rsidP="00885E08">
      <w:pPr>
        <w:pStyle w:val="1"/>
        <w:shd w:val="clear" w:color="auto" w:fill="auto"/>
        <w:tabs>
          <w:tab w:val="left" w:pos="458"/>
        </w:tabs>
        <w:spacing w:before="0" w:after="0" w:line="360" w:lineRule="auto"/>
        <w:ind w:right="707" w:firstLine="567"/>
        <w:rPr>
          <w:sz w:val="24"/>
          <w:szCs w:val="24"/>
        </w:rPr>
      </w:pPr>
      <w:r w:rsidRPr="00A172DD">
        <w:rPr>
          <w:sz w:val="24"/>
          <w:szCs w:val="24"/>
        </w:rPr>
        <w:t>- общественными организациями, объединяющими работников культуры (далее – «общественная организация»).</w:t>
      </w:r>
    </w:p>
    <w:p w:rsidR="00885E08" w:rsidRPr="00450922" w:rsidRDefault="00885E08" w:rsidP="00885E08">
      <w:pPr>
        <w:pStyle w:val="1"/>
        <w:shd w:val="clear" w:color="auto" w:fill="auto"/>
        <w:tabs>
          <w:tab w:val="left" w:pos="458"/>
        </w:tabs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 xml:space="preserve">Самовыдвижение кандидатов не допускается. 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9. Минимальными квалификационными требованиями при выдвижении номинантов являются:</w:t>
      </w:r>
    </w:p>
    <w:p w:rsidR="00885E08" w:rsidRPr="00450922" w:rsidRDefault="00885E08" w:rsidP="00885E08">
      <w:pPr>
        <w:pStyle w:val="1"/>
        <w:numPr>
          <w:ilvl w:val="0"/>
          <w:numId w:val="8"/>
        </w:numPr>
        <w:shd w:val="clear" w:color="auto" w:fill="auto"/>
        <w:spacing w:before="0" w:after="0" w:line="360" w:lineRule="auto"/>
        <w:ind w:left="0"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непрерывный стаж работы в данном учреждении культуры не менее 5 лет;</w:t>
      </w:r>
    </w:p>
    <w:p w:rsidR="00885E08" w:rsidRPr="00450922" w:rsidRDefault="00885E08" w:rsidP="00885E08">
      <w:pPr>
        <w:pStyle w:val="1"/>
        <w:numPr>
          <w:ilvl w:val="0"/>
          <w:numId w:val="8"/>
        </w:numPr>
        <w:shd w:val="clear" w:color="auto" w:fill="auto"/>
        <w:spacing w:before="0" w:after="0" w:line="360" w:lineRule="auto"/>
        <w:ind w:left="0"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стаж работы по специальности не менее 5 лет;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10. Представление номинанта на присуждение Премии (далее – «Представление») направляется в Дирекцию не позднее 1 октября года вручения премии от имени одного из следующих лиц: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- руководителя органа государственной власти</w:t>
      </w:r>
      <w:r>
        <w:rPr>
          <w:sz w:val="24"/>
          <w:szCs w:val="24"/>
        </w:rPr>
        <w:t>;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- руководителя учреждения культуры федерального подчинения</w:t>
      </w:r>
      <w:r>
        <w:rPr>
          <w:sz w:val="24"/>
          <w:szCs w:val="24"/>
        </w:rPr>
        <w:t>;</w:t>
      </w:r>
    </w:p>
    <w:p w:rsidR="00885E08" w:rsidRPr="00A172DD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A172DD">
        <w:rPr>
          <w:sz w:val="24"/>
          <w:szCs w:val="24"/>
        </w:rPr>
        <w:t>- руководителя органа местного самоуправления;</w:t>
      </w:r>
    </w:p>
    <w:p w:rsidR="00885E08" w:rsidRPr="00A172DD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A172DD">
        <w:rPr>
          <w:sz w:val="24"/>
          <w:szCs w:val="24"/>
        </w:rPr>
        <w:t>- руководителя общественной организации.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Представление</w:t>
      </w:r>
      <w:r w:rsidRPr="00A172DD">
        <w:rPr>
          <w:sz w:val="24"/>
          <w:szCs w:val="24"/>
        </w:rPr>
        <w:t>, подписанное одним из перечисленных руководителей</w:t>
      </w:r>
      <w:r>
        <w:rPr>
          <w:b/>
          <w:sz w:val="24"/>
          <w:szCs w:val="24"/>
        </w:rPr>
        <w:t xml:space="preserve">, </w:t>
      </w:r>
      <w:r w:rsidRPr="00450922">
        <w:rPr>
          <w:sz w:val="24"/>
          <w:szCs w:val="24"/>
        </w:rPr>
        <w:t xml:space="preserve">должно </w:t>
      </w:r>
      <w:r w:rsidRPr="00450922">
        <w:rPr>
          <w:sz w:val="24"/>
          <w:szCs w:val="24"/>
          <w:shd w:val="clear" w:color="auto" w:fill="FFFFFF" w:themeFill="background1"/>
        </w:rPr>
        <w:t>быть согласовано</w:t>
      </w:r>
      <w:r w:rsidRPr="00450922">
        <w:rPr>
          <w:sz w:val="24"/>
          <w:szCs w:val="24"/>
        </w:rPr>
        <w:t xml:space="preserve"> с трудовым коллективом и утверждено руководителем соответствующего учреждения культуры.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11. Представление должно содержать сведения о номинанте по форме, установленной Приложением № 3 к настоящему Положению.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 xml:space="preserve">Пакет документов, представляемых в Дирекцию, помимо Представления, должен </w:t>
      </w:r>
      <w:r w:rsidRPr="00450922">
        <w:rPr>
          <w:color w:val="auto"/>
          <w:sz w:val="24"/>
          <w:szCs w:val="24"/>
        </w:rPr>
        <w:t>с</w:t>
      </w:r>
      <w:r w:rsidRPr="00450922">
        <w:rPr>
          <w:sz w:val="24"/>
          <w:szCs w:val="24"/>
        </w:rPr>
        <w:t>одержать документы, перечисленные в Приложении № 2 к настоящему Положению.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12. Решени</w:t>
      </w:r>
      <w:r>
        <w:rPr>
          <w:sz w:val="24"/>
          <w:szCs w:val="24"/>
        </w:rPr>
        <w:t>я</w:t>
      </w:r>
      <w:r w:rsidRPr="00450922">
        <w:rPr>
          <w:sz w:val="24"/>
          <w:szCs w:val="24"/>
        </w:rPr>
        <w:t xml:space="preserve"> о присуждении Премии </w:t>
      </w:r>
      <w:r w:rsidRPr="00A172DD">
        <w:rPr>
          <w:sz w:val="24"/>
          <w:szCs w:val="24"/>
        </w:rPr>
        <w:t>принимается Советом</w:t>
      </w:r>
      <w:r w:rsidRPr="00450922">
        <w:rPr>
          <w:sz w:val="24"/>
          <w:szCs w:val="24"/>
        </w:rPr>
        <w:t xml:space="preserve"> по присуждению Премии Дирекции (далее – «Совет») на основании имеющихся в Дирекции Представлений.</w:t>
      </w:r>
    </w:p>
    <w:p w:rsidR="00885E08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A172DD">
        <w:rPr>
          <w:sz w:val="24"/>
          <w:szCs w:val="24"/>
        </w:rPr>
        <w:t>13</w:t>
      </w:r>
      <w:r w:rsidRPr="00450922">
        <w:rPr>
          <w:sz w:val="24"/>
          <w:szCs w:val="24"/>
        </w:rPr>
        <w:t xml:space="preserve">. </w:t>
      </w:r>
      <w:r w:rsidRPr="00450922">
        <w:rPr>
          <w:sz w:val="24"/>
          <w:szCs w:val="24"/>
          <w:shd w:val="clear" w:color="auto" w:fill="FFFFFF" w:themeFill="background1"/>
        </w:rPr>
        <w:t xml:space="preserve">Состав Совета включает не менее пятнадцати человек. Совет формируется из представителей </w:t>
      </w:r>
      <w:r>
        <w:rPr>
          <w:sz w:val="24"/>
          <w:szCs w:val="24"/>
          <w:shd w:val="clear" w:color="auto" w:fill="FFFFFF" w:themeFill="background1"/>
        </w:rPr>
        <w:t xml:space="preserve">от </w:t>
      </w:r>
      <w:r w:rsidRPr="00450922">
        <w:rPr>
          <w:sz w:val="24"/>
          <w:szCs w:val="24"/>
          <w:shd w:val="clear" w:color="auto" w:fill="FFFFFF" w:themeFill="background1"/>
        </w:rPr>
        <w:t xml:space="preserve">Министерства культуры РФ, </w:t>
      </w:r>
      <w:r w:rsidRPr="00D76E4B">
        <w:rPr>
          <w:sz w:val="24"/>
          <w:szCs w:val="24"/>
          <w:shd w:val="clear" w:color="auto" w:fill="FFFFFF" w:themeFill="background1"/>
        </w:rPr>
        <w:t>от</w:t>
      </w:r>
      <w:r w:rsidRPr="00EA3141">
        <w:rPr>
          <w:b/>
          <w:sz w:val="24"/>
          <w:szCs w:val="24"/>
          <w:shd w:val="clear" w:color="auto" w:fill="FFFFFF" w:themeFill="background1"/>
        </w:rPr>
        <w:t xml:space="preserve"> </w:t>
      </w:r>
      <w:r w:rsidRPr="00450922">
        <w:rPr>
          <w:sz w:val="24"/>
          <w:szCs w:val="24"/>
          <w:shd w:val="clear" w:color="auto" w:fill="FFFFFF" w:themeFill="background1"/>
        </w:rPr>
        <w:t>Дирек</w:t>
      </w:r>
      <w:r>
        <w:rPr>
          <w:sz w:val="24"/>
          <w:szCs w:val="24"/>
          <w:shd w:val="clear" w:color="auto" w:fill="FFFFFF" w:themeFill="background1"/>
        </w:rPr>
        <w:t xml:space="preserve">ции </w:t>
      </w:r>
      <w:r w:rsidRPr="00450922">
        <w:rPr>
          <w:sz w:val="24"/>
          <w:szCs w:val="24"/>
        </w:rPr>
        <w:t>Санкт-Петербургского международного культурного форума (Далее – «Форум») и руководителей секций</w:t>
      </w:r>
      <w:r w:rsidRPr="00A172DD">
        <w:rPr>
          <w:sz w:val="24"/>
          <w:szCs w:val="24"/>
        </w:rPr>
        <w:t>/направлений</w:t>
      </w:r>
      <w:r w:rsidRPr="00450922">
        <w:rPr>
          <w:sz w:val="24"/>
          <w:szCs w:val="24"/>
        </w:rPr>
        <w:t xml:space="preserve"> Форума</w:t>
      </w:r>
      <w:r>
        <w:rPr>
          <w:sz w:val="24"/>
          <w:szCs w:val="24"/>
        </w:rPr>
        <w:t xml:space="preserve"> </w:t>
      </w:r>
      <w:r w:rsidRPr="00A172DD">
        <w:rPr>
          <w:sz w:val="24"/>
          <w:szCs w:val="24"/>
        </w:rPr>
        <w:t>текущего года</w:t>
      </w:r>
      <w:r w:rsidRPr="00450922">
        <w:rPr>
          <w:sz w:val="24"/>
          <w:szCs w:val="24"/>
        </w:rPr>
        <w:t>. Состав Совета утверждается Приказом Директора Дирекции.</w:t>
      </w:r>
    </w:p>
    <w:p w:rsidR="00885E08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b/>
          <w:sz w:val="24"/>
          <w:szCs w:val="24"/>
        </w:rPr>
      </w:pPr>
      <w:r w:rsidRPr="00450922">
        <w:rPr>
          <w:sz w:val="24"/>
          <w:szCs w:val="24"/>
        </w:rPr>
        <w:t>Из числа членов Совета избираются Председатель Совета и Секретарь Совета</w:t>
      </w:r>
      <w:r w:rsidRPr="00450922">
        <w:rPr>
          <w:b/>
          <w:sz w:val="24"/>
          <w:szCs w:val="24"/>
        </w:rPr>
        <w:t>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A172DD">
        <w:rPr>
          <w:sz w:val="24"/>
          <w:szCs w:val="24"/>
        </w:rPr>
        <w:t>14</w:t>
      </w:r>
      <w:r w:rsidRPr="00450922">
        <w:rPr>
          <w:sz w:val="24"/>
          <w:szCs w:val="24"/>
        </w:rPr>
        <w:t xml:space="preserve">. Подготовительную работу с Представлениями осуществляет Дирекция, которая формирует </w:t>
      </w:r>
      <w:r>
        <w:rPr>
          <w:sz w:val="24"/>
          <w:szCs w:val="24"/>
        </w:rPr>
        <w:t>П</w:t>
      </w:r>
      <w:r w:rsidRPr="00450922">
        <w:rPr>
          <w:sz w:val="24"/>
          <w:szCs w:val="24"/>
        </w:rPr>
        <w:t>еречень номинантов, соответствующих минимальным квалификационным требованиям</w:t>
      </w:r>
      <w:r>
        <w:rPr>
          <w:sz w:val="24"/>
          <w:szCs w:val="24"/>
        </w:rPr>
        <w:t xml:space="preserve">, </w:t>
      </w:r>
      <w:r w:rsidRPr="00A172DD">
        <w:rPr>
          <w:sz w:val="24"/>
          <w:szCs w:val="24"/>
        </w:rPr>
        <w:t>указанным в пункте 9 настоящего Положения</w:t>
      </w:r>
      <w:r>
        <w:rPr>
          <w:sz w:val="24"/>
          <w:szCs w:val="24"/>
        </w:rPr>
        <w:t>.</w:t>
      </w:r>
      <w:r w:rsidRPr="00450922">
        <w:rPr>
          <w:sz w:val="24"/>
          <w:szCs w:val="24"/>
        </w:rPr>
        <w:t xml:space="preserve"> </w:t>
      </w:r>
    </w:p>
    <w:p w:rsidR="00885E08" w:rsidRPr="00A172DD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A172DD">
        <w:rPr>
          <w:sz w:val="24"/>
          <w:szCs w:val="24"/>
        </w:rPr>
        <w:lastRenderedPageBreak/>
        <w:t>15.</w:t>
      </w:r>
      <w:r>
        <w:rPr>
          <w:b/>
          <w:sz w:val="24"/>
          <w:szCs w:val="24"/>
        </w:rPr>
        <w:t xml:space="preserve"> </w:t>
      </w:r>
      <w:r w:rsidRPr="00A172DD">
        <w:rPr>
          <w:sz w:val="24"/>
          <w:szCs w:val="24"/>
        </w:rPr>
        <w:t>На первом этапе отбора члены Совета выбирают из Перечня номинантов не более трех кандидатов в каждой номинации и письменно сообщают о своем выборе в Дирекцию.</w:t>
      </w:r>
    </w:p>
    <w:p w:rsidR="00885E08" w:rsidRPr="00A172DD" w:rsidRDefault="00885E08" w:rsidP="00885E08">
      <w:pPr>
        <w:pStyle w:val="1"/>
        <w:shd w:val="clear" w:color="auto" w:fill="auto"/>
        <w:spacing w:before="0" w:after="0" w:line="360" w:lineRule="auto"/>
        <w:ind w:left="33" w:right="707" w:firstLine="567"/>
        <w:rPr>
          <w:sz w:val="24"/>
          <w:szCs w:val="24"/>
        </w:rPr>
      </w:pPr>
      <w:r w:rsidRPr="00A172DD">
        <w:rPr>
          <w:sz w:val="24"/>
          <w:szCs w:val="24"/>
        </w:rPr>
        <w:t xml:space="preserve">Кандидаты, набравшее наибольшее число голосов членов Совета, включаются в Краткий список номинантов (далее – «Краткий список»). Краткий список должен содержать двадцать семь кандидатов. </w:t>
      </w:r>
    </w:p>
    <w:p w:rsidR="00885E08" w:rsidRPr="00A172DD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A172DD">
        <w:rPr>
          <w:sz w:val="24"/>
          <w:szCs w:val="24"/>
        </w:rPr>
        <w:t>16.</w:t>
      </w:r>
      <w:r>
        <w:rPr>
          <w:b/>
          <w:sz w:val="24"/>
          <w:szCs w:val="24"/>
        </w:rPr>
        <w:t xml:space="preserve"> </w:t>
      </w:r>
      <w:r w:rsidRPr="00A172DD">
        <w:rPr>
          <w:sz w:val="24"/>
          <w:szCs w:val="24"/>
        </w:rPr>
        <w:t>На втором этапе отбора на заседании Совета из числа кандидатов, включенных в Краткий список, определяются лауреаты.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 xml:space="preserve">Решение о присуждении Премии по каждой номинации принимается большинством голосов от числа участвующих в </w:t>
      </w:r>
      <w:r w:rsidRPr="00B5465E">
        <w:rPr>
          <w:sz w:val="24"/>
          <w:szCs w:val="24"/>
        </w:rPr>
        <w:t>заседании</w:t>
      </w:r>
      <w:r w:rsidRPr="00450922">
        <w:rPr>
          <w:sz w:val="24"/>
          <w:szCs w:val="24"/>
        </w:rPr>
        <w:t xml:space="preserve"> и оформляется протоколом.</w:t>
      </w:r>
    </w:p>
    <w:p w:rsidR="00885E08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A172DD">
        <w:rPr>
          <w:sz w:val="24"/>
          <w:szCs w:val="24"/>
        </w:rPr>
        <w:t>17.</w:t>
      </w:r>
      <w:r w:rsidRPr="00450922">
        <w:rPr>
          <w:sz w:val="24"/>
          <w:szCs w:val="24"/>
        </w:rPr>
        <w:t xml:space="preserve"> Основанием для принятия решения является комплексная оценка личного вклада номинанта в развитие культуры и искусства в Российской Федерации. Оценка осуществляется по нижеследующим критериям с учётом их значимости: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</w:p>
    <w:tbl>
      <w:tblPr>
        <w:tblW w:w="9182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34"/>
        <w:gridCol w:w="6946"/>
        <w:gridCol w:w="1702"/>
      </w:tblGrid>
      <w:tr w:rsidR="00885E08" w:rsidRPr="00450922" w:rsidTr="00A172DD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08" w:rsidRPr="00A172DD" w:rsidRDefault="00A172DD" w:rsidP="00A172DD">
            <w:pPr>
              <w:pStyle w:val="20"/>
              <w:shd w:val="clear" w:color="auto" w:fill="auto"/>
              <w:spacing w:line="360" w:lineRule="auto"/>
              <w:ind w:right="707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172DD">
              <w:rPr>
                <w:rFonts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08" w:rsidRPr="00A172DD" w:rsidRDefault="00885E08" w:rsidP="00A9197A">
            <w:pPr>
              <w:pStyle w:val="3"/>
              <w:shd w:val="clear" w:color="auto" w:fill="auto"/>
              <w:spacing w:line="240" w:lineRule="auto"/>
              <w:ind w:right="707" w:firstLine="567"/>
              <w:rPr>
                <w:rFonts w:cs="Times New Roman"/>
                <w:b w:val="0"/>
                <w:sz w:val="24"/>
                <w:szCs w:val="24"/>
              </w:rPr>
            </w:pPr>
            <w:r w:rsidRPr="00A172DD">
              <w:rPr>
                <w:rFonts w:cs="Times New Roman"/>
                <w:b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08" w:rsidRPr="00A172DD" w:rsidRDefault="00885E08" w:rsidP="00885E08">
            <w:pPr>
              <w:pStyle w:val="20"/>
              <w:shd w:val="clear" w:color="auto" w:fill="auto"/>
              <w:spacing w:line="240" w:lineRule="auto"/>
              <w:ind w:firstLine="61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172DD">
              <w:rPr>
                <w:rFonts w:cs="Times New Roman"/>
                <w:b w:val="0"/>
                <w:sz w:val="24"/>
                <w:szCs w:val="24"/>
              </w:rPr>
              <w:t>Значимость критерия</w:t>
            </w:r>
          </w:p>
        </w:tc>
      </w:tr>
      <w:tr w:rsidR="00885E08" w:rsidRPr="00450922" w:rsidTr="00A172DD">
        <w:trPr>
          <w:trHeight w:val="8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08" w:rsidRPr="00450922" w:rsidRDefault="00885E08" w:rsidP="00A9197A">
            <w:pPr>
              <w:pStyle w:val="1"/>
              <w:shd w:val="clear" w:color="auto" w:fill="auto"/>
              <w:spacing w:before="0" w:after="0" w:line="360" w:lineRule="auto"/>
              <w:ind w:right="707"/>
              <w:rPr>
                <w:sz w:val="24"/>
                <w:szCs w:val="24"/>
              </w:rPr>
            </w:pPr>
            <w:r w:rsidRPr="00450922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08" w:rsidRPr="00A172DD" w:rsidRDefault="00885E08" w:rsidP="00A172DD">
            <w:pPr>
              <w:pStyle w:val="1"/>
              <w:shd w:val="clear" w:color="auto" w:fill="auto"/>
              <w:spacing w:before="0" w:after="0" w:line="360" w:lineRule="auto"/>
              <w:ind w:right="57" w:firstLine="567"/>
              <w:rPr>
                <w:sz w:val="24"/>
                <w:szCs w:val="24"/>
              </w:rPr>
            </w:pPr>
            <w:r w:rsidRPr="00A172DD">
              <w:rPr>
                <w:sz w:val="24"/>
                <w:szCs w:val="24"/>
              </w:rPr>
              <w:t>Профессиональные достижения, подлежащие точному описанию (например, подготовка учебной программы, выставки, организация сопровождения спектакля, представления, фестиваля …). Указываются в пункте 16 Представления.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08" w:rsidRPr="00A172DD" w:rsidRDefault="00885E08" w:rsidP="00A172DD">
            <w:pPr>
              <w:pStyle w:val="1"/>
              <w:shd w:val="clear" w:color="auto" w:fill="auto"/>
              <w:spacing w:before="0" w:after="0" w:line="360" w:lineRule="auto"/>
              <w:ind w:right="203"/>
              <w:jc w:val="center"/>
              <w:rPr>
                <w:sz w:val="24"/>
                <w:szCs w:val="24"/>
              </w:rPr>
            </w:pPr>
            <w:r w:rsidRPr="00A172DD">
              <w:rPr>
                <w:sz w:val="24"/>
                <w:szCs w:val="24"/>
              </w:rPr>
              <w:t>40%</w:t>
            </w:r>
          </w:p>
        </w:tc>
      </w:tr>
      <w:tr w:rsidR="00885E08" w:rsidRPr="00450922" w:rsidTr="00A172DD">
        <w:trPr>
          <w:trHeight w:val="23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08" w:rsidRPr="00450922" w:rsidRDefault="00885E08" w:rsidP="00A9197A">
            <w:pPr>
              <w:pStyle w:val="1"/>
              <w:shd w:val="clear" w:color="auto" w:fill="auto"/>
              <w:spacing w:before="0" w:after="0" w:line="360" w:lineRule="auto"/>
              <w:ind w:right="707"/>
              <w:rPr>
                <w:sz w:val="24"/>
                <w:szCs w:val="24"/>
              </w:rPr>
            </w:pPr>
            <w:r w:rsidRPr="00450922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08" w:rsidRPr="00A172DD" w:rsidRDefault="00885E08" w:rsidP="00A172DD">
            <w:pPr>
              <w:pStyle w:val="1"/>
              <w:shd w:val="clear" w:color="auto" w:fill="auto"/>
              <w:spacing w:before="0" w:after="0" w:line="360" w:lineRule="auto"/>
              <w:ind w:firstLine="567"/>
              <w:rPr>
                <w:sz w:val="24"/>
                <w:szCs w:val="24"/>
              </w:rPr>
            </w:pPr>
            <w:r w:rsidRPr="00A172DD">
              <w:rPr>
                <w:sz w:val="24"/>
                <w:szCs w:val="24"/>
              </w:rPr>
              <w:t>Отзывы коллег (в том числе творческих работников), зрителей, посетителей, учащихся учреждения культуры о профессиональных достоинствах номинанта, о его непосредственном влиянии на формирование благоприятного психологического климата в коллективе и положительного отношения к учреждению культуры в целом. Отзывы должны быть даны в текущем году.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08" w:rsidRPr="00A172DD" w:rsidRDefault="00885E08" w:rsidP="00A172DD">
            <w:pPr>
              <w:pStyle w:val="1"/>
              <w:shd w:val="clear" w:color="auto" w:fill="auto"/>
              <w:spacing w:before="0" w:after="0" w:line="360" w:lineRule="auto"/>
              <w:ind w:right="62"/>
              <w:jc w:val="center"/>
              <w:rPr>
                <w:sz w:val="24"/>
                <w:szCs w:val="24"/>
              </w:rPr>
            </w:pPr>
            <w:r w:rsidRPr="00A172DD">
              <w:rPr>
                <w:sz w:val="24"/>
                <w:szCs w:val="24"/>
              </w:rPr>
              <w:t>40%</w:t>
            </w:r>
          </w:p>
        </w:tc>
      </w:tr>
      <w:tr w:rsidR="00885E08" w:rsidRPr="00450922" w:rsidTr="00A172DD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08" w:rsidRPr="00450922" w:rsidRDefault="00885E08" w:rsidP="00A9197A">
            <w:pPr>
              <w:pStyle w:val="1"/>
              <w:shd w:val="clear" w:color="auto" w:fill="auto"/>
              <w:spacing w:before="0" w:after="0" w:line="360" w:lineRule="auto"/>
              <w:ind w:right="707"/>
              <w:rPr>
                <w:sz w:val="24"/>
                <w:szCs w:val="24"/>
              </w:rPr>
            </w:pPr>
            <w:r w:rsidRPr="0045092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08" w:rsidRPr="00B5465E" w:rsidRDefault="00885E08" w:rsidP="00B5465E">
            <w:pPr>
              <w:pStyle w:val="1"/>
              <w:shd w:val="clear" w:color="auto" w:fill="auto"/>
              <w:spacing w:before="0" w:after="0" w:line="360" w:lineRule="auto"/>
              <w:ind w:right="62" w:firstLine="567"/>
              <w:rPr>
                <w:sz w:val="24"/>
                <w:szCs w:val="24"/>
              </w:rPr>
            </w:pPr>
            <w:r w:rsidRPr="00B5465E">
              <w:rPr>
                <w:sz w:val="24"/>
                <w:szCs w:val="24"/>
              </w:rPr>
              <w:t>Общий трудовой стаж в учреждениях культуры. Указывается в пункте 12 Представления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08" w:rsidRPr="00A172DD" w:rsidRDefault="00885E08" w:rsidP="00A172DD">
            <w:pPr>
              <w:pStyle w:val="1"/>
              <w:shd w:val="clear" w:color="auto" w:fill="auto"/>
              <w:spacing w:before="0" w:after="0" w:line="360" w:lineRule="auto"/>
              <w:ind w:right="62"/>
              <w:jc w:val="center"/>
              <w:rPr>
                <w:sz w:val="24"/>
                <w:szCs w:val="24"/>
              </w:rPr>
            </w:pPr>
            <w:r w:rsidRPr="00A172DD">
              <w:rPr>
                <w:sz w:val="24"/>
                <w:szCs w:val="24"/>
              </w:rPr>
              <w:t>10%</w:t>
            </w:r>
          </w:p>
        </w:tc>
      </w:tr>
      <w:tr w:rsidR="00885E08" w:rsidRPr="00450922" w:rsidTr="00A172DD">
        <w:trPr>
          <w:trHeight w:val="7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08" w:rsidRPr="00450922" w:rsidRDefault="00885E08" w:rsidP="00A9197A">
            <w:pPr>
              <w:pStyle w:val="1"/>
              <w:shd w:val="clear" w:color="auto" w:fill="auto"/>
              <w:spacing w:before="0" w:after="0" w:line="360" w:lineRule="auto"/>
              <w:ind w:right="707"/>
              <w:rPr>
                <w:sz w:val="24"/>
                <w:szCs w:val="24"/>
              </w:rPr>
            </w:pPr>
            <w:r w:rsidRPr="0045092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08" w:rsidRPr="00450922" w:rsidRDefault="00885E08" w:rsidP="00A9197A">
            <w:pPr>
              <w:pStyle w:val="1"/>
              <w:shd w:val="clear" w:color="auto" w:fill="auto"/>
              <w:spacing w:before="0" w:after="0" w:line="360" w:lineRule="auto"/>
              <w:ind w:right="707" w:firstLine="567"/>
              <w:rPr>
                <w:sz w:val="24"/>
                <w:szCs w:val="24"/>
              </w:rPr>
            </w:pPr>
            <w:r w:rsidRPr="00450922">
              <w:rPr>
                <w:sz w:val="24"/>
                <w:szCs w:val="24"/>
              </w:rPr>
              <w:t>Наличие у номинанта профессиональных или отраслевых наград, благодарностей, премий.</w:t>
            </w:r>
            <w:r w:rsidRPr="00F84BA4">
              <w:rPr>
                <w:b/>
                <w:sz w:val="24"/>
                <w:szCs w:val="24"/>
              </w:rPr>
              <w:t xml:space="preserve"> </w:t>
            </w:r>
            <w:r w:rsidRPr="00B5465E">
              <w:rPr>
                <w:sz w:val="24"/>
                <w:szCs w:val="24"/>
              </w:rPr>
              <w:t>Указываются в пунктах 8 и 9 Представления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08" w:rsidRPr="00A172DD" w:rsidRDefault="00885E08" w:rsidP="00A172DD">
            <w:pPr>
              <w:pStyle w:val="1"/>
              <w:shd w:val="clear" w:color="auto" w:fill="auto"/>
              <w:spacing w:before="0" w:after="0" w:line="360" w:lineRule="auto"/>
              <w:ind w:right="62"/>
              <w:jc w:val="center"/>
              <w:rPr>
                <w:sz w:val="24"/>
                <w:szCs w:val="24"/>
              </w:rPr>
            </w:pPr>
            <w:r w:rsidRPr="00A172DD">
              <w:rPr>
                <w:sz w:val="24"/>
                <w:szCs w:val="24"/>
              </w:rPr>
              <w:t>10%</w:t>
            </w:r>
          </w:p>
        </w:tc>
      </w:tr>
    </w:tbl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B5465E">
        <w:rPr>
          <w:sz w:val="24"/>
          <w:szCs w:val="24"/>
        </w:rPr>
        <w:lastRenderedPageBreak/>
        <w:t>18.</w:t>
      </w:r>
      <w:r w:rsidRPr="00450922">
        <w:rPr>
          <w:sz w:val="24"/>
          <w:szCs w:val="24"/>
        </w:rPr>
        <w:t xml:space="preserve"> Заседание Совета проводится не позднее 1 ноября года присуждения Премии.</w:t>
      </w:r>
    </w:p>
    <w:p w:rsidR="00885E08" w:rsidRPr="00EA3141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b/>
          <w:sz w:val="24"/>
          <w:szCs w:val="24"/>
        </w:rPr>
      </w:pPr>
      <w:r w:rsidRPr="00450922">
        <w:rPr>
          <w:sz w:val="24"/>
          <w:szCs w:val="24"/>
        </w:rPr>
        <w:t>Протокол заседания Совета подписывается Председателем</w:t>
      </w:r>
      <w:r>
        <w:rPr>
          <w:sz w:val="24"/>
          <w:szCs w:val="24"/>
        </w:rPr>
        <w:t xml:space="preserve">, </w:t>
      </w:r>
      <w:r w:rsidRPr="00450922">
        <w:rPr>
          <w:sz w:val="24"/>
          <w:szCs w:val="24"/>
        </w:rPr>
        <w:t>Секретарем заседания</w:t>
      </w:r>
      <w:r>
        <w:rPr>
          <w:sz w:val="24"/>
          <w:szCs w:val="24"/>
        </w:rPr>
        <w:t xml:space="preserve"> </w:t>
      </w:r>
      <w:r w:rsidRPr="00B5465E">
        <w:rPr>
          <w:sz w:val="24"/>
          <w:szCs w:val="24"/>
        </w:rPr>
        <w:t>и всеми членами Совета, присутствующими на заседании.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 xml:space="preserve">18. На основании протокола </w:t>
      </w:r>
      <w:r w:rsidR="00155C67" w:rsidRPr="00450922">
        <w:rPr>
          <w:sz w:val="24"/>
          <w:szCs w:val="24"/>
        </w:rPr>
        <w:t xml:space="preserve">заседания Совета </w:t>
      </w:r>
      <w:r w:rsidRPr="00450922">
        <w:rPr>
          <w:sz w:val="24"/>
          <w:szCs w:val="24"/>
        </w:rPr>
        <w:t>Дирекция готовит Приказ</w:t>
      </w:r>
      <w:bookmarkStart w:id="0" w:name="_GoBack"/>
      <w:bookmarkEnd w:id="0"/>
      <w:r w:rsidRPr="00450922">
        <w:rPr>
          <w:sz w:val="24"/>
          <w:szCs w:val="24"/>
        </w:rPr>
        <w:t xml:space="preserve"> Дирекции о присуждении Премии.</w:t>
      </w:r>
    </w:p>
    <w:p w:rsidR="00885E08" w:rsidRPr="00B5465E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B5465E">
        <w:rPr>
          <w:sz w:val="24"/>
          <w:szCs w:val="24"/>
        </w:rPr>
        <w:t>Лауреаты приглашаются Дирекцией принять участие в Форуме.</w:t>
      </w:r>
    </w:p>
    <w:p w:rsidR="00885E08" w:rsidRPr="00B5465E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B5465E">
        <w:rPr>
          <w:sz w:val="24"/>
          <w:szCs w:val="24"/>
        </w:rPr>
        <w:t>Лауреаты дополнительно в письменном виде сообщают Дирекции сведения необходимые для выплаты денежной части Премии – ИНН, СНИЛС, полные паспортные данные и банковские реквизиты.</w:t>
      </w:r>
    </w:p>
    <w:p w:rsidR="00885E08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19. Премия вручается на торжественной церемонии в рамках проведения Форума.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20. Финансовые затраты, связанные с присуждением Премии, осуществляются за счет средств Дирекции, сформированных из внебюджетных источников.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/>
        <w:rPr>
          <w:sz w:val="24"/>
          <w:szCs w:val="24"/>
        </w:rPr>
      </w:pP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/>
        <w:jc w:val="center"/>
        <w:rPr>
          <w:sz w:val="24"/>
          <w:szCs w:val="24"/>
        </w:rPr>
      </w:pPr>
      <w:r w:rsidRPr="00450922">
        <w:rPr>
          <w:sz w:val="24"/>
          <w:szCs w:val="24"/>
        </w:rPr>
        <w:t>II. ОРГАНИЗАЦИОННО-ТЕХНИЧЕСКОЕ ОБЕСПЕЧЕНИЕ ПРЕМИИ.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21. Организационно-техническое обеспечение Премии возлагается на Дирекцию.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Дирекция в рамках организационно-технического обеспечения Премии осуществляет следующие подготовительные работы: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- анализ представленных к рассмотрению документов номинантов, проверку соответствия квалификационным требованиям;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- подготовка материалов о номинантах к заседанию Совета;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- информирование лауреатов о присуждении Премии;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- размещение информации о лауреатах Премии на официальном сайте Форума;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- обеспечение участия лауреатов в церемонии вручения Премии. В случае невозможности личного участия лауреата в церемонии, Дирекция обеспечивает пересылку ему приза и почётного диплома;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- изготовление призов и почётных дипломов;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- подготовка презентационных материалов о лауреатах для использования их в ходе церемонии вручения Премии;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- выполнение иных действий, связанных с организационно-техническим обеспечением Премии в соответствии с распоряжениями Дирекции.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22. Передача лауреатам денежного вознаграждения осуществляется Дирекцией путём перечисления денежных средств на банковский счёт.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lastRenderedPageBreak/>
        <w:t>23. Налогообложение денежного вознаграждения лауреата осуществляется в соответствии с действующим законодательством Российской Федерации.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center"/>
        <w:rPr>
          <w:sz w:val="24"/>
          <w:szCs w:val="24"/>
        </w:rPr>
      </w:pP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center"/>
        <w:rPr>
          <w:sz w:val="24"/>
          <w:szCs w:val="24"/>
        </w:rPr>
      </w:pPr>
      <w:r w:rsidRPr="00450922">
        <w:rPr>
          <w:sz w:val="24"/>
          <w:szCs w:val="24"/>
          <w:lang w:val="en-US"/>
        </w:rPr>
        <w:t>III</w:t>
      </w:r>
      <w:r w:rsidRPr="00450922">
        <w:rPr>
          <w:sz w:val="24"/>
          <w:szCs w:val="24"/>
        </w:rPr>
        <w:t>. ЗАКЛЮЧИТЕЛЬНЫЕ ПОЛОЖЕНИЯ.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24. Настоящее Положение может быть изменено соответствующим приказом Дирекции.</w:t>
      </w:r>
    </w:p>
    <w:p w:rsidR="00D76E4B" w:rsidRDefault="00D76E4B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</w:p>
    <w:p w:rsidR="00885E08" w:rsidRDefault="00D76E4B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D76E4B" w:rsidRDefault="00D76E4B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Премии имени А.В. Луначарского</w:t>
      </w:r>
    </w:p>
    <w:p w:rsidR="00D76E4B" w:rsidRDefault="00D76E4B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Дирекции Санкт-Петербургского международного культурного форума</w:t>
      </w:r>
    </w:p>
    <w:p w:rsidR="00D76E4B" w:rsidRDefault="00D76E4B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для работников культуры, не являющихся </w:t>
      </w:r>
    </w:p>
    <w:p w:rsidR="00D76E4B" w:rsidRDefault="00D76E4B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представителями творческих профессии</w:t>
      </w:r>
    </w:p>
    <w:p w:rsidR="00885E08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center"/>
        <w:rPr>
          <w:sz w:val="24"/>
          <w:szCs w:val="24"/>
        </w:rPr>
      </w:pPr>
      <w:r w:rsidRPr="00450922">
        <w:rPr>
          <w:sz w:val="24"/>
          <w:szCs w:val="24"/>
        </w:rPr>
        <w:t>ПИСЬМО ДИРЕКЦИИ САНКТ-ПЕТЕРБУРГСКОГО МЕЖДУНАРОДНОГО КУЛЬТУРНОГО ФОРУМА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center"/>
        <w:rPr>
          <w:sz w:val="24"/>
          <w:szCs w:val="24"/>
        </w:rPr>
      </w:pPr>
      <w:r w:rsidRPr="00450922">
        <w:rPr>
          <w:sz w:val="24"/>
          <w:szCs w:val="24"/>
        </w:rPr>
        <w:t>(образец)</w:t>
      </w:r>
    </w:p>
    <w:p w:rsidR="00885E08" w:rsidRPr="00450922" w:rsidRDefault="00885E08" w:rsidP="00885E08">
      <w:pPr>
        <w:pStyle w:val="8"/>
        <w:shd w:val="clear" w:color="auto" w:fill="auto"/>
        <w:spacing w:before="0" w:after="0" w:line="360" w:lineRule="auto"/>
        <w:ind w:right="707" w:firstLine="567"/>
        <w:jc w:val="both"/>
        <w:rPr>
          <w:rFonts w:cs="Times New Roman"/>
          <w:sz w:val="24"/>
          <w:szCs w:val="24"/>
        </w:rPr>
      </w:pPr>
      <w:r w:rsidRPr="00450922">
        <w:rPr>
          <w:rFonts w:cs="Times New Roman"/>
          <w:sz w:val="24"/>
          <w:szCs w:val="24"/>
        </w:rPr>
        <w:t>На бланке Дирекции Санкт-Петербургского международного культурного форума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 w:rsidRPr="00450922">
        <w:rPr>
          <w:sz w:val="24"/>
          <w:szCs w:val="24"/>
        </w:rPr>
        <w:t xml:space="preserve">Руководителям органов исполнительной власти </w:t>
      </w:r>
    </w:p>
    <w:p w:rsidR="00885E08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 w:rsidRPr="00450922">
        <w:rPr>
          <w:sz w:val="24"/>
          <w:szCs w:val="24"/>
        </w:rPr>
        <w:t>субъектов Российской Федерации в сфере культуры,</w:t>
      </w:r>
    </w:p>
    <w:p w:rsidR="00885E08" w:rsidRPr="00B5465E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 w:rsidRPr="00B5465E">
        <w:rPr>
          <w:sz w:val="24"/>
          <w:szCs w:val="24"/>
        </w:rPr>
        <w:t>Руководителям органов местного самоуправления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 w:rsidRPr="00450922">
        <w:rPr>
          <w:sz w:val="24"/>
          <w:szCs w:val="24"/>
        </w:rPr>
        <w:t xml:space="preserve">Руководителям учреждений культуры </w:t>
      </w:r>
    </w:p>
    <w:p w:rsidR="00885E08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 w:rsidRPr="00450922">
        <w:rPr>
          <w:sz w:val="24"/>
          <w:szCs w:val="24"/>
        </w:rPr>
        <w:t>федерального подчинения</w:t>
      </w:r>
    </w:p>
    <w:p w:rsidR="00885E08" w:rsidRPr="00B5465E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 w:rsidRPr="00B5465E">
        <w:rPr>
          <w:sz w:val="24"/>
          <w:szCs w:val="24"/>
        </w:rPr>
        <w:t xml:space="preserve">Руководителям общественных организаций, объединяющих работников культуры 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 xml:space="preserve">В соответствии </w:t>
      </w:r>
      <w:r w:rsidRPr="00B5465E">
        <w:rPr>
          <w:sz w:val="24"/>
          <w:szCs w:val="24"/>
        </w:rPr>
        <w:t>с решением</w:t>
      </w:r>
      <w:r>
        <w:rPr>
          <w:sz w:val="24"/>
          <w:szCs w:val="24"/>
        </w:rPr>
        <w:t xml:space="preserve"> Правления </w:t>
      </w:r>
      <w:r w:rsidRPr="00450922">
        <w:rPr>
          <w:sz w:val="24"/>
          <w:szCs w:val="24"/>
        </w:rPr>
        <w:t xml:space="preserve">Дирекции Санкт-Петербургского международного культурного форума от «____» _________________201__ года №__ Дирекция Санкт-Петербургского международного культурного форума проводит всероссийский конкурс на соискание Премии имени А. В. Луначарского для поощрения работников отрасли культуры, не являющихся представителями творческих профессий. </w:t>
      </w:r>
    </w:p>
    <w:p w:rsidR="00885E08" w:rsidRPr="00450922" w:rsidRDefault="00885E08" w:rsidP="00885E08">
      <w:pPr>
        <w:pStyle w:val="1"/>
        <w:widowControl w:val="0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 xml:space="preserve">Просим рассмотреть возможность выдвижения номинантов на соискание указанной премии из числа работников </w:t>
      </w:r>
      <w:r w:rsidRPr="00450922">
        <w:rPr>
          <w:color w:val="auto"/>
          <w:sz w:val="24"/>
          <w:szCs w:val="24"/>
        </w:rPr>
        <w:t>учреждений культуры</w:t>
      </w:r>
      <w:r w:rsidRPr="00450922">
        <w:rPr>
          <w:sz w:val="24"/>
          <w:szCs w:val="24"/>
        </w:rPr>
        <w:t>.</w:t>
      </w:r>
    </w:p>
    <w:p w:rsidR="00885E08" w:rsidRPr="00450922" w:rsidRDefault="00885E08" w:rsidP="00885E08">
      <w:pPr>
        <w:pStyle w:val="1"/>
        <w:widowControl w:val="0"/>
        <w:shd w:val="clear" w:color="auto" w:fill="auto"/>
        <w:tabs>
          <w:tab w:val="left" w:leader="underscore" w:pos="5062"/>
          <w:tab w:val="left" w:leader="underscore" w:pos="7272"/>
        </w:tabs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lastRenderedPageBreak/>
        <w:t xml:space="preserve">Документы согласно </w:t>
      </w:r>
      <w:proofErr w:type="gramStart"/>
      <w:r w:rsidRPr="00450922">
        <w:rPr>
          <w:sz w:val="24"/>
          <w:szCs w:val="24"/>
        </w:rPr>
        <w:t>Приложению</w:t>
      </w:r>
      <w:proofErr w:type="gramEnd"/>
      <w:r w:rsidRPr="00450922">
        <w:rPr>
          <w:sz w:val="24"/>
          <w:szCs w:val="24"/>
        </w:rPr>
        <w:t xml:space="preserve"> необходимо направить до 1 октября текущего года в Дирекцию Санкт-Петербургского международного культурного форума по адресу: _______________________________________</w:t>
      </w:r>
    </w:p>
    <w:p w:rsidR="00885E08" w:rsidRPr="00450922" w:rsidRDefault="00885E08" w:rsidP="00885E08">
      <w:pPr>
        <w:pStyle w:val="1"/>
        <w:widowControl w:val="0"/>
        <w:shd w:val="clear" w:color="auto" w:fill="auto"/>
        <w:tabs>
          <w:tab w:val="left" w:leader="underscore" w:pos="5062"/>
          <w:tab w:val="left" w:leader="underscore" w:pos="7272"/>
        </w:tabs>
        <w:spacing w:before="0" w:after="0" w:line="360" w:lineRule="auto"/>
        <w:ind w:right="707" w:firstLine="567"/>
        <w:rPr>
          <w:sz w:val="24"/>
          <w:szCs w:val="24"/>
        </w:rPr>
      </w:pPr>
    </w:p>
    <w:p w:rsidR="00885E08" w:rsidRPr="00450922" w:rsidRDefault="00885E08" w:rsidP="00885E08">
      <w:pPr>
        <w:pStyle w:val="1"/>
        <w:widowControl w:val="0"/>
        <w:shd w:val="clear" w:color="auto" w:fill="auto"/>
        <w:tabs>
          <w:tab w:val="left" w:leader="underscore" w:pos="5062"/>
          <w:tab w:val="left" w:leader="underscore" w:pos="7272"/>
        </w:tabs>
        <w:spacing w:before="0" w:after="0" w:line="360" w:lineRule="auto"/>
        <w:ind w:right="707" w:firstLine="567"/>
        <w:rPr>
          <w:sz w:val="24"/>
          <w:szCs w:val="24"/>
        </w:rPr>
      </w:pPr>
    </w:p>
    <w:p w:rsidR="00885E08" w:rsidRPr="00450922" w:rsidRDefault="00885E08" w:rsidP="00885E08">
      <w:pPr>
        <w:pStyle w:val="1"/>
        <w:widowControl w:val="0"/>
        <w:shd w:val="clear" w:color="auto" w:fill="auto"/>
        <w:tabs>
          <w:tab w:val="left" w:leader="underscore" w:pos="5062"/>
          <w:tab w:val="left" w:leader="underscore" w:pos="7272"/>
        </w:tabs>
        <w:spacing w:before="0" w:after="0" w:line="360" w:lineRule="auto"/>
        <w:ind w:right="707" w:firstLine="567"/>
        <w:rPr>
          <w:sz w:val="24"/>
          <w:szCs w:val="24"/>
        </w:rPr>
      </w:pPr>
    </w:p>
    <w:p w:rsidR="00D76E4B" w:rsidRDefault="00D76E4B" w:rsidP="00D76E4B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D76E4B" w:rsidRDefault="00D76E4B" w:rsidP="00D76E4B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Премии имени А.В. Луначарского</w:t>
      </w:r>
    </w:p>
    <w:p w:rsidR="00D76E4B" w:rsidRDefault="00D76E4B" w:rsidP="00D76E4B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Дирекции Санкт-Петербургского международного культурного форума</w:t>
      </w:r>
    </w:p>
    <w:p w:rsidR="00D76E4B" w:rsidRDefault="00D76E4B" w:rsidP="00D76E4B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для работников культуры, не являющихся </w:t>
      </w:r>
    </w:p>
    <w:p w:rsidR="00D76E4B" w:rsidRDefault="00D76E4B" w:rsidP="00D76E4B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представителями творческих профессии</w:t>
      </w:r>
    </w:p>
    <w:p w:rsidR="00D76E4B" w:rsidRDefault="00D76E4B" w:rsidP="00D76E4B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/>
        <w:jc w:val="center"/>
        <w:rPr>
          <w:sz w:val="24"/>
          <w:szCs w:val="24"/>
        </w:rPr>
      </w:pPr>
      <w:r w:rsidRPr="00450922">
        <w:rPr>
          <w:sz w:val="24"/>
          <w:szCs w:val="24"/>
        </w:rPr>
        <w:t>ПЕРЕЧЕНЬ ДОКУМЕНТОВ, ПРЕДОСТАВЛЯЕМЫХ ПРИ ВЫДВИЖЕНИИ НОМИНАНТА НА СОИСКАНИЕ ПРЕМИИ ИМ. А.В.ЛУНАЧАРСКОГО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>При выдвижении кандидата на получение Премии необходимо предоставить следующий комплект документов:</w:t>
      </w:r>
    </w:p>
    <w:p w:rsidR="00885E08" w:rsidRPr="00450922" w:rsidRDefault="00885E08" w:rsidP="00885E08">
      <w:pPr>
        <w:pStyle w:val="1"/>
        <w:shd w:val="clear" w:color="auto" w:fill="auto"/>
        <w:spacing w:before="0" w:after="0" w:line="360" w:lineRule="auto"/>
        <w:ind w:right="707" w:firstLine="567"/>
        <w:rPr>
          <w:sz w:val="24"/>
          <w:szCs w:val="24"/>
        </w:rPr>
      </w:pPr>
      <w:r w:rsidRPr="00450922">
        <w:rPr>
          <w:sz w:val="24"/>
          <w:szCs w:val="24"/>
        </w:rPr>
        <w:t xml:space="preserve">1. </w:t>
      </w:r>
      <w:r w:rsidRPr="00450922">
        <w:rPr>
          <w:b/>
          <w:sz w:val="24"/>
          <w:szCs w:val="24"/>
        </w:rPr>
        <w:t>Представление</w:t>
      </w:r>
      <w:r w:rsidRPr="00450922">
        <w:rPr>
          <w:sz w:val="24"/>
          <w:szCs w:val="24"/>
        </w:rPr>
        <w:t xml:space="preserve"> номинанта на присуждение Премии имени А. В. Луначарского. </w:t>
      </w:r>
    </w:p>
    <w:p w:rsidR="00885E08" w:rsidRPr="00450922" w:rsidRDefault="00885E08" w:rsidP="00885E08">
      <w:pPr>
        <w:pStyle w:val="1"/>
        <w:shd w:val="clear" w:color="auto" w:fill="auto"/>
        <w:tabs>
          <w:tab w:val="left" w:pos="3377"/>
          <w:tab w:val="left" w:pos="4479"/>
          <w:tab w:val="left" w:pos="6545"/>
          <w:tab w:val="left" w:pos="8565"/>
        </w:tabs>
        <w:spacing w:before="0" w:after="0" w:line="360" w:lineRule="auto"/>
        <w:ind w:right="707"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450922">
        <w:rPr>
          <w:sz w:val="24"/>
          <w:szCs w:val="24"/>
        </w:rPr>
        <w:t xml:space="preserve">. </w:t>
      </w:r>
      <w:r w:rsidRPr="00450922">
        <w:rPr>
          <w:b/>
          <w:sz w:val="24"/>
          <w:szCs w:val="24"/>
        </w:rPr>
        <w:t>Выписка из протокола</w:t>
      </w:r>
      <w:r w:rsidRPr="00450922">
        <w:rPr>
          <w:sz w:val="24"/>
          <w:szCs w:val="24"/>
        </w:rPr>
        <w:t xml:space="preserve"> общего собрания трудового коллектива выдвигающей организации о решении выдвинуть номинанта (оформляется на бланке выдвигающей организации с подписью руководителя).</w:t>
      </w:r>
    </w:p>
    <w:p w:rsidR="00885E08" w:rsidRPr="00450922" w:rsidRDefault="00885E08" w:rsidP="00885E08">
      <w:pPr>
        <w:pStyle w:val="1"/>
        <w:shd w:val="clear" w:color="auto" w:fill="auto"/>
        <w:tabs>
          <w:tab w:val="left" w:leader="underscore" w:pos="7889"/>
        </w:tabs>
        <w:spacing w:before="0" w:after="0" w:line="360" w:lineRule="auto"/>
        <w:ind w:right="707"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450922">
        <w:rPr>
          <w:sz w:val="24"/>
          <w:szCs w:val="24"/>
        </w:rPr>
        <w:t xml:space="preserve">. </w:t>
      </w:r>
      <w:r w:rsidRPr="00450922">
        <w:rPr>
          <w:b/>
          <w:sz w:val="24"/>
          <w:szCs w:val="24"/>
        </w:rPr>
        <w:t>Отзывы</w:t>
      </w:r>
      <w:r w:rsidRPr="00450922">
        <w:rPr>
          <w:sz w:val="24"/>
          <w:szCs w:val="24"/>
        </w:rPr>
        <w:t xml:space="preserve"> коллег (в том числе творческих работников), зрителей, посетителей, учащихся учреждения культуры о профессиональных достоинствах номинанта, его непосредственном влиянии на формирование благоприятного психологического климата в коллективе и положительного отношения к учреждению культуры в целом (в произвольной форме с указанием контактной информации авторов).</w:t>
      </w:r>
    </w:p>
    <w:p w:rsidR="00885E08" w:rsidRPr="00450922" w:rsidRDefault="00885E08" w:rsidP="00885E08">
      <w:pPr>
        <w:pStyle w:val="1"/>
        <w:shd w:val="clear" w:color="auto" w:fill="auto"/>
        <w:tabs>
          <w:tab w:val="left" w:pos="1470"/>
        </w:tabs>
        <w:spacing w:before="0" w:after="0" w:line="360" w:lineRule="auto"/>
        <w:ind w:right="707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450922">
        <w:rPr>
          <w:sz w:val="24"/>
          <w:szCs w:val="24"/>
        </w:rPr>
        <w:t xml:space="preserve">. </w:t>
      </w:r>
      <w:r w:rsidRPr="00450922">
        <w:rPr>
          <w:b/>
          <w:sz w:val="24"/>
          <w:szCs w:val="24"/>
        </w:rPr>
        <w:t>Сопроводительное письмо</w:t>
      </w:r>
      <w:r w:rsidRPr="00450922">
        <w:rPr>
          <w:sz w:val="24"/>
          <w:szCs w:val="24"/>
        </w:rPr>
        <w:t xml:space="preserve"> на имя Директора Дирекции Санкт-Петербургского международного культурного форума о</w:t>
      </w:r>
      <w:r w:rsidRPr="00450922">
        <w:rPr>
          <w:bCs/>
          <w:iCs/>
          <w:sz w:val="24"/>
          <w:szCs w:val="24"/>
        </w:rPr>
        <w:t>т руководителя</w:t>
      </w:r>
      <w:r>
        <w:rPr>
          <w:bCs/>
          <w:iCs/>
          <w:sz w:val="24"/>
          <w:szCs w:val="24"/>
        </w:rPr>
        <w:t xml:space="preserve">, </w:t>
      </w:r>
      <w:r w:rsidRPr="00B5465E">
        <w:rPr>
          <w:bCs/>
          <w:iCs/>
          <w:sz w:val="24"/>
          <w:szCs w:val="24"/>
        </w:rPr>
        <w:t>подписавшего Представление номинанта</w:t>
      </w:r>
      <w:r>
        <w:rPr>
          <w:bCs/>
          <w:iCs/>
          <w:sz w:val="24"/>
          <w:szCs w:val="24"/>
        </w:rPr>
        <w:t>.</w:t>
      </w:r>
    </w:p>
    <w:p w:rsidR="00885E08" w:rsidRPr="00450922" w:rsidRDefault="00885E08" w:rsidP="00885E08">
      <w:pPr>
        <w:pStyle w:val="1"/>
        <w:shd w:val="clear" w:color="auto" w:fill="auto"/>
        <w:tabs>
          <w:tab w:val="left" w:pos="1470"/>
        </w:tabs>
        <w:spacing w:before="0" w:after="0" w:line="360" w:lineRule="auto"/>
        <w:ind w:right="707" w:firstLine="567"/>
        <w:rPr>
          <w:sz w:val="24"/>
          <w:szCs w:val="24"/>
        </w:rPr>
      </w:pPr>
    </w:p>
    <w:p w:rsidR="00885E08" w:rsidRPr="00450922" w:rsidRDefault="00885E08" w:rsidP="00885E08">
      <w:pPr>
        <w:pStyle w:val="1"/>
        <w:shd w:val="clear" w:color="auto" w:fill="auto"/>
        <w:tabs>
          <w:tab w:val="left" w:pos="1470"/>
        </w:tabs>
        <w:spacing w:before="0" w:after="0" w:line="360" w:lineRule="auto"/>
        <w:ind w:right="707" w:firstLine="567"/>
        <w:rPr>
          <w:sz w:val="24"/>
          <w:szCs w:val="24"/>
        </w:rPr>
      </w:pPr>
    </w:p>
    <w:p w:rsidR="00D76E4B" w:rsidRPr="00450922" w:rsidRDefault="00D76E4B" w:rsidP="00D76E4B">
      <w:pPr>
        <w:spacing w:line="360" w:lineRule="auto"/>
        <w:ind w:right="707" w:firstLine="567"/>
        <w:jc w:val="right"/>
        <w:rPr>
          <w:rFonts w:ascii="Times New Roman" w:eastAsia="Times New Roman" w:hAnsi="Times New Roman" w:cs="Times New Roman"/>
        </w:rPr>
      </w:pPr>
      <w:r w:rsidRPr="00450922">
        <w:rPr>
          <w:rFonts w:ascii="Times New Roman" w:eastAsia="Times New Roman" w:hAnsi="Times New Roman" w:cs="Times New Roman"/>
        </w:rPr>
        <w:t>Приложение № 3.1.</w:t>
      </w:r>
    </w:p>
    <w:p w:rsidR="00D76E4B" w:rsidRPr="00450922" w:rsidRDefault="00D76E4B" w:rsidP="00D7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right"/>
        <w:textAlignment w:val="top"/>
        <w:rPr>
          <w:rFonts w:ascii="Times New Roman" w:eastAsia="Times New Roman" w:hAnsi="Times New Roman" w:cs="Times New Roman"/>
          <w:i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i/>
          <w:bdr w:val="none" w:sz="0" w:space="0" w:color="auto"/>
          <w:lang w:eastAsia="ru-RU"/>
        </w:rPr>
        <w:t>для работника учреждения культуры федерального подчинения</w:t>
      </w:r>
    </w:p>
    <w:p w:rsidR="00036BF5" w:rsidRDefault="00036BF5" w:rsidP="00036BF5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</w:p>
    <w:p w:rsidR="00D76E4B" w:rsidRDefault="00D76E4B" w:rsidP="00036BF5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Премии имени А.В. Луначарского</w:t>
      </w:r>
    </w:p>
    <w:p w:rsidR="00D76E4B" w:rsidRDefault="00D76E4B" w:rsidP="00036BF5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Дирекции Санкт-Петербургского международного культурного форума</w:t>
      </w:r>
    </w:p>
    <w:p w:rsidR="00D76E4B" w:rsidRDefault="00D76E4B" w:rsidP="00036BF5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для работников культуры, не являющихся </w:t>
      </w:r>
    </w:p>
    <w:p w:rsidR="00D76E4B" w:rsidRDefault="00D76E4B" w:rsidP="00036BF5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представителями творческих профессии</w:t>
      </w:r>
    </w:p>
    <w:p w:rsidR="00D76E4B" w:rsidRDefault="00D76E4B" w:rsidP="00036BF5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>ПРЕДСТАВЛЕНИЕ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>номинанта на присуждение Премии имени Анатолия Васильевича Луначарского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представляется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(наименование учреждения культуры федерального подчинения)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1. Фамилия _____________________________________________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имя, отчество _______________________________________________________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2. Должность, место работы 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(точное наименование организации с указанием организационно-правовой формы и должности)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3. Пол _______________ 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4. Дата рождения 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(число, месяц, год)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5. Место рождения 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(субъект Российской Федерации, муниципальное образование)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6. Образование _______________________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(наименование учебного заведения, год окончания, специальность по диплому)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7. Ученая степень, ученое звание _______________________________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8. Какими государственными наградами награжден(а) и даты награждений _______________________________________________________________________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9. Какими ведомственными, региональными наградами награжден(а) и даты награждений ____________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10. Домашний адрес (включая почтовый индекс) ______________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11. Телефон, электронная почта ____________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12. Общий стаж работы </w:t>
      </w: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в учреждениях культуры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__________ 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</w:t>
      </w: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3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.Общий стаж работы по специальности 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</w:t>
      </w: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4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. Непрерывный стаж работ в данном учреждении культуры 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</w:t>
      </w: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5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. Трудовая деятельность (включая учебу в высших и средних специальных учебных заведениях, военную службу)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 </w:t>
      </w:r>
    </w:p>
    <w:tbl>
      <w:tblPr>
        <w:tblW w:w="99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092"/>
        <w:gridCol w:w="4180"/>
        <w:gridCol w:w="3260"/>
      </w:tblGrid>
      <w:tr w:rsidR="00885E08" w:rsidRPr="00450922" w:rsidTr="00036BF5">
        <w:tc>
          <w:tcPr>
            <w:tcW w:w="25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A9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07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lastRenderedPageBreak/>
              <w:t>Месяц и год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(мм. </w:t>
            </w:r>
            <w:proofErr w:type="spellStart"/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гггг</w:t>
            </w:r>
            <w:proofErr w:type="spellEnd"/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)</w:t>
            </w:r>
          </w:p>
        </w:tc>
        <w:tc>
          <w:tcPr>
            <w:tcW w:w="4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036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4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 xml:space="preserve"> Должность, с указанием 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>названия организации (в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соответствии с записями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в дипломах о получении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образования, военном </w:t>
            </w:r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б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илете, трудовой книжке)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036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 xml:space="preserve">Адрес организации 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(фактический, с  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указанием субъекта 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>Российской Федерации и муниципального образования)</w:t>
            </w:r>
          </w:p>
        </w:tc>
      </w:tr>
      <w:tr w:rsidR="00885E08" w:rsidRPr="00450922" w:rsidTr="00036BF5">
        <w:tc>
          <w:tcPr>
            <w:tcW w:w="1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036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поступления</w:t>
            </w:r>
          </w:p>
        </w:tc>
        <w:tc>
          <w:tcPr>
            <w:tcW w:w="10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036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8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ухода</w:t>
            </w:r>
          </w:p>
        </w:tc>
        <w:tc>
          <w:tcPr>
            <w:tcW w:w="4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A9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07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A9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07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</w:tr>
      <w:tr w:rsidR="00885E08" w:rsidRPr="00450922" w:rsidTr="00036BF5">
        <w:tc>
          <w:tcPr>
            <w:tcW w:w="14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A9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07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A9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07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A9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07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A9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07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</w:tr>
    </w:tbl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 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Сведения в </w:t>
      </w:r>
      <w:proofErr w:type="spellStart"/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пп</w:t>
      </w:r>
      <w:proofErr w:type="spellEnd"/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. 1-10, 12-1</w:t>
      </w: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5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соответствуют данным общегражданского паспорта, трудовой книжки, дипломов о получении образования и военного билета.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 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Руководитель кадрового подразделения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    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   (должность, фамилия, инициалы)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М. П.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"____"________________ 20___ г.           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        (подпись)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>Руководитель учреждения культуры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    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(должность, фамилия, инициалы)         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М. П.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"____"________________ 20___ г.           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        (подпись)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16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. Характеристика с указанием конкретных заслуг </w:t>
      </w:r>
      <w:r w:rsidRP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и биографии</w:t>
      </w: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номинанта (в произвольной форме) 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17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. Кандидатура 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___________________________________________ к награждению 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(фамилия, инициалы номинанта)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рекомендована общим собранием коллектива организации, ее совета или собранием участников _____________________________________________________________________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(наименование организации)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протокол N ______________ от "_____"________________ 20__ г.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Председательствующий на общем собрании коллектива организации, заседании ее совета или собрании участников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     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(фамилия, </w:t>
      </w:r>
      <w:proofErr w:type="gramStart"/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инициалы)   </w:t>
      </w:r>
      <w:proofErr w:type="gramEnd"/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(подпись)                           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М. П.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"___"________________ 20__ г.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885E08" w:rsidRPr="00BD02CB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Calibri" w:hAnsi="Times New Roman" w:cs="Times New Roman"/>
          <w:b/>
          <w:color w:val="auto"/>
          <w:bdr w:val="none" w:sz="0" w:space="0" w:color="auto"/>
        </w:rPr>
      </w:pPr>
      <w:r w:rsidRPr="00BD02CB">
        <w:rPr>
          <w:rFonts w:ascii="Times New Roman" w:eastAsia="Calibri" w:hAnsi="Times New Roman" w:cs="Times New Roman"/>
          <w:b/>
          <w:color w:val="auto"/>
          <w:bdr w:val="none" w:sz="0" w:space="0" w:color="auto"/>
        </w:rPr>
        <w:t xml:space="preserve">Представление, оформляемое от Общественной организации, </w:t>
      </w:r>
      <w:r>
        <w:rPr>
          <w:rFonts w:ascii="Times New Roman" w:eastAsia="Calibri" w:hAnsi="Times New Roman" w:cs="Times New Roman"/>
          <w:b/>
          <w:color w:val="auto"/>
          <w:bdr w:val="none" w:sz="0" w:space="0" w:color="auto"/>
        </w:rPr>
        <w:t xml:space="preserve">объединяющей </w:t>
      </w:r>
      <w:r w:rsidRPr="00BD02CB">
        <w:rPr>
          <w:rFonts w:ascii="Times New Roman" w:eastAsia="Calibri" w:hAnsi="Times New Roman" w:cs="Times New Roman"/>
          <w:b/>
          <w:color w:val="auto"/>
          <w:bdr w:val="none" w:sz="0" w:space="0" w:color="auto"/>
        </w:rPr>
        <w:t>работников культуры, должно быть подписано руководителем соответствующей организации.</w:t>
      </w:r>
    </w:p>
    <w:p w:rsidR="00885E08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885E08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885E08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885E08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885E08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885E08" w:rsidRPr="00450922" w:rsidRDefault="00885E08" w:rsidP="00885E08">
      <w:pPr>
        <w:spacing w:line="360" w:lineRule="auto"/>
        <w:ind w:right="707" w:firstLine="567"/>
        <w:jc w:val="right"/>
        <w:rPr>
          <w:rFonts w:ascii="Times New Roman" w:eastAsia="Times New Roman" w:hAnsi="Times New Roman" w:cs="Times New Roman"/>
        </w:rPr>
      </w:pPr>
      <w:r w:rsidRPr="00450922">
        <w:rPr>
          <w:rFonts w:ascii="Times New Roman" w:eastAsia="Times New Roman" w:hAnsi="Times New Roman" w:cs="Times New Roman"/>
        </w:rPr>
        <w:t>Приложение № 3.2.</w:t>
      </w:r>
    </w:p>
    <w:p w:rsidR="00036BF5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right"/>
        <w:textAlignment w:val="top"/>
        <w:rPr>
          <w:rFonts w:ascii="Times New Roman" w:eastAsia="Times New Roman" w:hAnsi="Times New Roman" w:cs="Times New Roman"/>
          <w:i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i/>
          <w:bdr w:val="none" w:sz="0" w:space="0" w:color="auto"/>
          <w:lang w:eastAsia="ru-RU"/>
        </w:rPr>
        <w:t>для работника учреждения культуры подчинения субъектов федерации РФ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right"/>
        <w:textAlignment w:val="top"/>
        <w:rPr>
          <w:rFonts w:ascii="Times New Roman" w:eastAsia="Times New Roman" w:hAnsi="Times New Roman" w:cs="Times New Roman"/>
          <w:i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i/>
          <w:bdr w:val="none" w:sz="0" w:space="0" w:color="auto"/>
          <w:lang w:eastAsia="ru-RU"/>
        </w:rPr>
        <w:t xml:space="preserve"> или органов местной власти</w:t>
      </w:r>
    </w:p>
    <w:p w:rsidR="00036BF5" w:rsidRDefault="00036BF5" w:rsidP="00036BF5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Премии имени А.В. Луначарского</w:t>
      </w:r>
    </w:p>
    <w:p w:rsidR="00036BF5" w:rsidRDefault="00036BF5" w:rsidP="00036BF5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Дирекции Санкт-Петербургского международного культурного форума</w:t>
      </w:r>
    </w:p>
    <w:p w:rsidR="00036BF5" w:rsidRDefault="00036BF5" w:rsidP="00036BF5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для работников культуры, не являющихся </w:t>
      </w:r>
    </w:p>
    <w:p w:rsidR="00036BF5" w:rsidRDefault="00036BF5" w:rsidP="00036BF5">
      <w:pPr>
        <w:pStyle w:val="1"/>
        <w:shd w:val="clear" w:color="auto" w:fill="auto"/>
        <w:spacing w:before="0" w:after="0" w:line="360" w:lineRule="auto"/>
        <w:ind w:right="70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представителями творческих профессии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right"/>
        <w:textAlignment w:val="top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>ПРЕДСТАВЛЕНИЕ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>номинанта на присуждение Премии имени Анатолия Васильевича Луначарского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представляется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(наименование органа государственной власти субъекта федерации Российской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ab/>
        <w:t xml:space="preserve"> Федерации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или органа местной власти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1. Фамилия ____________________________________________________________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имя, отчество __________________________________________________________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2. Должность, место работы 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</w:t>
      </w:r>
      <w:r w:rsidR="00036BF5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(точное наименование организации с указанием организационно-правовой формы и должности)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3. Пол _______________ 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4. Дата рождения 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(число, месяц, год)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5. Место рождения _________</w:t>
      </w:r>
      <w:r w:rsidR="00FA01BA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</w:t>
      </w:r>
      <w:r w:rsidR="00FA01BA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</w:t>
      </w:r>
      <w:r w:rsidR="00FA01BA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(субъект Российской Федерации, муниципальное образование)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6. Образование ________________</w:t>
      </w:r>
      <w:r w:rsidR="00FA01BA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</w:t>
      </w:r>
      <w:r w:rsidR="00FA01BA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</w:t>
      </w:r>
      <w:r w:rsidR="00FA01BA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(наименование учебного заведения, год окончания, специальность по диплому)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7. Ученая степень, ученое звание ___________________________________________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8. Какими государственными наградами награжден(а) и даты награждений ________________________________________________________________________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lastRenderedPageBreak/>
        <w:t>9. Какими ведомственными, региональными наградами награжден(а) и даты награждений _______</w:t>
      </w:r>
      <w:r w:rsidR="00FA01BA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</w:t>
      </w:r>
      <w:r w:rsidR="00FA01BA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</w:t>
      </w:r>
      <w:r w:rsidR="00FA01BA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10. Домашний адрес (включая почтовый индекс) ______</w:t>
      </w:r>
      <w:r w:rsidR="00FA01BA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________________________________________________________________________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11. Телефон, электронная почта _________________________________</w:t>
      </w:r>
      <w:r w:rsidR="00FA01BA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</w:t>
      </w:r>
      <w:r w:rsidR="00FA01BA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12. Общий стаж работы </w:t>
      </w: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в учреждениях культуры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__________ 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</w:t>
      </w: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3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.Общий стаж работы по специальности ___________________________________________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</w:t>
      </w: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4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. Непрерывный стаж работ в данном учреждении культуры 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</w:t>
      </w: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5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. Трудовая деятельность (включая учебу в высших и средних специальных учебных заведениях, военную службу)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 </w:t>
      </w:r>
    </w:p>
    <w:tbl>
      <w:tblPr>
        <w:tblW w:w="99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809"/>
        <w:gridCol w:w="4180"/>
        <w:gridCol w:w="3260"/>
      </w:tblGrid>
      <w:tr w:rsidR="00885E08" w:rsidRPr="00450922" w:rsidTr="0041202E">
        <w:tc>
          <w:tcPr>
            <w:tcW w:w="25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41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Месяц и год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(мм. </w:t>
            </w:r>
            <w:proofErr w:type="spellStart"/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гггг</w:t>
            </w:r>
            <w:proofErr w:type="spellEnd"/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)</w:t>
            </w:r>
          </w:p>
        </w:tc>
        <w:tc>
          <w:tcPr>
            <w:tcW w:w="4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41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 xml:space="preserve"> Должность, с указанием 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названия организации (в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соответствии с записями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в дипломах о получении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 образования, военном 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билете, трудовой книжке)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41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0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 xml:space="preserve">Адрес организации 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(фактический, с  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указанием субъекта </w:t>
            </w: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>Российской Федерации и муниципального образования)</w:t>
            </w:r>
          </w:p>
        </w:tc>
      </w:tr>
      <w:tr w:rsidR="00885E08" w:rsidRPr="00450922" w:rsidTr="0041202E">
        <w:tc>
          <w:tcPr>
            <w:tcW w:w="1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41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2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поступления</w:t>
            </w:r>
          </w:p>
        </w:tc>
        <w:tc>
          <w:tcPr>
            <w:tcW w:w="8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412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69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ухода</w:t>
            </w:r>
          </w:p>
        </w:tc>
        <w:tc>
          <w:tcPr>
            <w:tcW w:w="4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A9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07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A9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07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</w:tr>
      <w:tr w:rsidR="00885E08" w:rsidRPr="00450922" w:rsidTr="0041202E">
        <w:tc>
          <w:tcPr>
            <w:tcW w:w="1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A9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07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A9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07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A9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07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85E08" w:rsidRPr="00450922" w:rsidRDefault="00885E08" w:rsidP="00A91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07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45092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</w:tr>
    </w:tbl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 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Сведения в </w:t>
      </w:r>
      <w:proofErr w:type="spellStart"/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пп</w:t>
      </w:r>
      <w:proofErr w:type="spellEnd"/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. 1-10, 12-1</w:t>
      </w: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5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соответствуют данным общегражданского паспорта, трудовой книжки, дипломов о получении образования и военного билета.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 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Руководитель кадрового подразделения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    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   (должность, фамилия, инициалы)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М. П.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"____"________________ 20___ г.           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        (подпись)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>Руководитель учреждения культуры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    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(должность, фамилия, инициалы)                                              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М. П.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"____"________________ 20___ г.           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        (подпись)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16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. Характеристика с указанием конкретных заслуг </w:t>
      </w:r>
      <w:r w:rsidRPr="004120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и биографии</w:t>
      </w: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номинанта (в произвольной форме) 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17</w:t>
      </w: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. Кандидатура ___________________________________________ к награждению 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(фамилия, инициалы номинанта)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lastRenderedPageBreak/>
        <w:t>рекомендована общим собранием коллектива организации, ее совета или собранием участников _____________________________________________________________________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(наименование организации)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протокол N ______________ от "_____"________________ 20__ г.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Председательствующий на общем собрании коллектива организации, заседании ее совета или собрании участников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     __________________________________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(фамилия, </w:t>
      </w:r>
      <w:proofErr w:type="gramStart"/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инициалы)   </w:t>
      </w:r>
      <w:proofErr w:type="gramEnd"/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(подпись)                           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М. П.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"___"________________ 20__ г.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СОГЛАСОВАНО: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>Руководитель органа государственной власти субъекта федерации Российской Федерации реализующего государственную политику в сфере культуры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i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i/>
          <w:bdr w:val="none" w:sz="0" w:space="0" w:color="auto"/>
          <w:lang w:eastAsia="ru-RU"/>
        </w:rPr>
        <w:t>для работника учреждения культуры подчинения субъектов федерации РФ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   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(должность, фамилия, </w:t>
      </w:r>
      <w:proofErr w:type="gramStart"/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инициалы)   </w:t>
      </w:r>
      <w:proofErr w:type="gramEnd"/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                   (подпись)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М. П.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"___"________________ 20__ г.</w:t>
      </w:r>
    </w:p>
    <w:p w:rsidR="00885E08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 xml:space="preserve">Руководитель органа </w:t>
      </w:r>
      <w:r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>местного самоуправления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i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i/>
          <w:bdr w:val="none" w:sz="0" w:space="0" w:color="auto"/>
          <w:lang w:eastAsia="ru-RU"/>
        </w:rPr>
        <w:t>для работника учреждения культуры подчинения органов местной власти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   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(должность, фамилия, </w:t>
      </w:r>
      <w:proofErr w:type="gramStart"/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инициалы)   </w:t>
      </w:r>
      <w:proofErr w:type="gramEnd"/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      (подпись)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М. П.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"___"________________ 20__ г.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>Руководитель о</w:t>
      </w:r>
      <w:r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>бщественной организации, объединяющей работников культуры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center"/>
        <w:textAlignment w:val="top"/>
        <w:rPr>
          <w:rFonts w:ascii="Times New Roman" w:eastAsia="Times New Roman" w:hAnsi="Times New Roman" w:cs="Times New Roman"/>
          <w:i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i/>
          <w:bdr w:val="none" w:sz="0" w:space="0" w:color="auto"/>
          <w:lang w:eastAsia="ru-RU"/>
        </w:rPr>
        <w:t>для работника учреждения культуры подчинения субъектов федерации РФ или органов местной власти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   _______________________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(должность, фамилия, </w:t>
      </w:r>
      <w:proofErr w:type="gramStart"/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инициалы)   </w:t>
      </w:r>
      <w:proofErr w:type="gramEnd"/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  (подпись)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М. П.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450922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"___"________________ 20__ г.</w:t>
      </w:r>
    </w:p>
    <w:p w:rsidR="00885E08" w:rsidRPr="00450922" w:rsidRDefault="00885E08" w:rsidP="0088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707"/>
        <w:jc w:val="both"/>
        <w:textAlignment w:val="top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6D7E1B" w:rsidRDefault="00155C67"/>
    <w:sectPr w:rsidR="006D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F5A9D"/>
    <w:multiLevelType w:val="hybridMultilevel"/>
    <w:tmpl w:val="F1D89168"/>
    <w:styleLink w:val="2"/>
    <w:lvl w:ilvl="0" w:tplc="CC3485C4">
      <w:start w:val="1"/>
      <w:numFmt w:val="bullet"/>
      <w:lvlText w:val="•"/>
      <w:lvlJc w:val="left"/>
      <w:pPr>
        <w:tabs>
          <w:tab w:val="left" w:pos="751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6A0872">
      <w:start w:val="1"/>
      <w:numFmt w:val="bullet"/>
      <w:lvlText w:val="•"/>
      <w:lvlJc w:val="left"/>
      <w:pPr>
        <w:tabs>
          <w:tab w:val="left" w:pos="751"/>
          <w:tab w:val="num" w:pos="2138"/>
        </w:tabs>
        <w:ind w:left="142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FAADCE">
      <w:start w:val="1"/>
      <w:numFmt w:val="bullet"/>
      <w:lvlText w:val="•"/>
      <w:lvlJc w:val="left"/>
      <w:pPr>
        <w:tabs>
          <w:tab w:val="left" w:pos="751"/>
          <w:tab w:val="num" w:pos="2858"/>
        </w:tabs>
        <w:ind w:left="214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26A562">
      <w:start w:val="1"/>
      <w:numFmt w:val="bullet"/>
      <w:lvlText w:val="•"/>
      <w:lvlJc w:val="left"/>
      <w:pPr>
        <w:tabs>
          <w:tab w:val="left" w:pos="751"/>
          <w:tab w:val="num" w:pos="3578"/>
        </w:tabs>
        <w:ind w:left="28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BA1F84">
      <w:start w:val="1"/>
      <w:numFmt w:val="bullet"/>
      <w:lvlText w:val="•"/>
      <w:lvlJc w:val="left"/>
      <w:pPr>
        <w:tabs>
          <w:tab w:val="left" w:pos="751"/>
          <w:tab w:val="num" w:pos="4298"/>
        </w:tabs>
        <w:ind w:left="358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58B51C">
      <w:start w:val="1"/>
      <w:numFmt w:val="bullet"/>
      <w:lvlText w:val="•"/>
      <w:lvlJc w:val="left"/>
      <w:pPr>
        <w:tabs>
          <w:tab w:val="left" w:pos="751"/>
          <w:tab w:val="num" w:pos="5018"/>
        </w:tabs>
        <w:ind w:left="43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454">
      <w:start w:val="1"/>
      <w:numFmt w:val="bullet"/>
      <w:lvlText w:val="•"/>
      <w:lvlJc w:val="left"/>
      <w:pPr>
        <w:tabs>
          <w:tab w:val="left" w:pos="751"/>
          <w:tab w:val="num" w:pos="5738"/>
        </w:tabs>
        <w:ind w:left="502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D24772">
      <w:start w:val="1"/>
      <w:numFmt w:val="bullet"/>
      <w:lvlText w:val="•"/>
      <w:lvlJc w:val="left"/>
      <w:pPr>
        <w:tabs>
          <w:tab w:val="left" w:pos="751"/>
          <w:tab w:val="num" w:pos="6458"/>
        </w:tabs>
        <w:ind w:left="574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D8A5B4">
      <w:start w:val="1"/>
      <w:numFmt w:val="bullet"/>
      <w:lvlText w:val="•"/>
      <w:lvlJc w:val="left"/>
      <w:pPr>
        <w:tabs>
          <w:tab w:val="left" w:pos="751"/>
          <w:tab w:val="num" w:pos="7178"/>
        </w:tabs>
        <w:ind w:left="64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A9D1B51"/>
    <w:multiLevelType w:val="hybridMultilevel"/>
    <w:tmpl w:val="F1D89168"/>
    <w:numStyleLink w:val="2"/>
  </w:abstractNum>
  <w:num w:numId="1">
    <w:abstractNumId w:val="0"/>
  </w:num>
  <w:num w:numId="2">
    <w:abstractNumId w:val="1"/>
  </w:num>
  <w:num w:numId="3">
    <w:abstractNumId w:val="1"/>
    <w:lvlOverride w:ilvl="0">
      <w:lvl w:ilvl="0" w:tplc="D18227B0">
        <w:start w:val="1"/>
        <w:numFmt w:val="bullet"/>
        <w:lvlText w:val="•"/>
        <w:lvlJc w:val="left"/>
        <w:pPr>
          <w:tabs>
            <w:tab w:val="left" w:pos="762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0ED850">
        <w:start w:val="1"/>
        <w:numFmt w:val="bullet"/>
        <w:lvlText w:val="•"/>
        <w:lvlJc w:val="left"/>
        <w:pPr>
          <w:tabs>
            <w:tab w:val="left" w:pos="762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F6A4D2">
        <w:start w:val="1"/>
        <w:numFmt w:val="bullet"/>
        <w:lvlText w:val="•"/>
        <w:lvlJc w:val="left"/>
        <w:pPr>
          <w:tabs>
            <w:tab w:val="left" w:pos="762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F47AA0">
        <w:start w:val="1"/>
        <w:numFmt w:val="bullet"/>
        <w:lvlText w:val="•"/>
        <w:lvlJc w:val="left"/>
        <w:pPr>
          <w:tabs>
            <w:tab w:val="left" w:pos="762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22716E">
        <w:start w:val="1"/>
        <w:numFmt w:val="bullet"/>
        <w:lvlText w:val="•"/>
        <w:lvlJc w:val="left"/>
        <w:pPr>
          <w:tabs>
            <w:tab w:val="left" w:pos="762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742A18">
        <w:start w:val="1"/>
        <w:numFmt w:val="bullet"/>
        <w:lvlText w:val="•"/>
        <w:lvlJc w:val="left"/>
        <w:pPr>
          <w:tabs>
            <w:tab w:val="left" w:pos="762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B85C32">
        <w:start w:val="1"/>
        <w:numFmt w:val="bullet"/>
        <w:lvlText w:val="•"/>
        <w:lvlJc w:val="left"/>
        <w:pPr>
          <w:tabs>
            <w:tab w:val="left" w:pos="762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262E4A">
        <w:start w:val="1"/>
        <w:numFmt w:val="bullet"/>
        <w:lvlText w:val="•"/>
        <w:lvlJc w:val="left"/>
        <w:pPr>
          <w:tabs>
            <w:tab w:val="left" w:pos="762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92488E">
        <w:start w:val="1"/>
        <w:numFmt w:val="bullet"/>
        <w:lvlText w:val="•"/>
        <w:lvlJc w:val="left"/>
        <w:pPr>
          <w:tabs>
            <w:tab w:val="left" w:pos="762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D18227B0">
        <w:start w:val="1"/>
        <w:numFmt w:val="bullet"/>
        <w:lvlText w:val="•"/>
        <w:lvlJc w:val="left"/>
        <w:pPr>
          <w:tabs>
            <w:tab w:val="left" w:pos="7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0ED850">
        <w:start w:val="1"/>
        <w:numFmt w:val="bullet"/>
        <w:lvlText w:val="•"/>
        <w:lvlJc w:val="left"/>
        <w:pPr>
          <w:tabs>
            <w:tab w:val="left" w:pos="758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F6A4D2">
        <w:start w:val="1"/>
        <w:numFmt w:val="bullet"/>
        <w:lvlText w:val="•"/>
        <w:lvlJc w:val="left"/>
        <w:pPr>
          <w:tabs>
            <w:tab w:val="left" w:pos="758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F47AA0">
        <w:start w:val="1"/>
        <w:numFmt w:val="bullet"/>
        <w:lvlText w:val="•"/>
        <w:lvlJc w:val="left"/>
        <w:pPr>
          <w:tabs>
            <w:tab w:val="left" w:pos="758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22716E">
        <w:start w:val="1"/>
        <w:numFmt w:val="bullet"/>
        <w:lvlText w:val="•"/>
        <w:lvlJc w:val="left"/>
        <w:pPr>
          <w:tabs>
            <w:tab w:val="left" w:pos="758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742A18">
        <w:start w:val="1"/>
        <w:numFmt w:val="bullet"/>
        <w:lvlText w:val="•"/>
        <w:lvlJc w:val="left"/>
        <w:pPr>
          <w:tabs>
            <w:tab w:val="left" w:pos="758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B85C32">
        <w:start w:val="1"/>
        <w:numFmt w:val="bullet"/>
        <w:lvlText w:val="•"/>
        <w:lvlJc w:val="left"/>
        <w:pPr>
          <w:tabs>
            <w:tab w:val="left" w:pos="758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262E4A">
        <w:start w:val="1"/>
        <w:numFmt w:val="bullet"/>
        <w:lvlText w:val="•"/>
        <w:lvlJc w:val="left"/>
        <w:pPr>
          <w:tabs>
            <w:tab w:val="left" w:pos="758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92488E">
        <w:start w:val="1"/>
        <w:numFmt w:val="bullet"/>
        <w:lvlText w:val="•"/>
        <w:lvlJc w:val="left"/>
        <w:pPr>
          <w:tabs>
            <w:tab w:val="left" w:pos="758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D18227B0">
        <w:start w:val="1"/>
        <w:numFmt w:val="bullet"/>
        <w:lvlText w:val="•"/>
        <w:lvlJc w:val="left"/>
        <w:pPr>
          <w:tabs>
            <w:tab w:val="left" w:pos="766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0ED850">
        <w:start w:val="1"/>
        <w:numFmt w:val="bullet"/>
        <w:lvlText w:val="•"/>
        <w:lvlJc w:val="left"/>
        <w:pPr>
          <w:tabs>
            <w:tab w:val="left" w:pos="766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F6A4D2">
        <w:start w:val="1"/>
        <w:numFmt w:val="bullet"/>
        <w:lvlText w:val="•"/>
        <w:lvlJc w:val="left"/>
        <w:pPr>
          <w:tabs>
            <w:tab w:val="left" w:pos="766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F47AA0">
        <w:start w:val="1"/>
        <w:numFmt w:val="bullet"/>
        <w:lvlText w:val="•"/>
        <w:lvlJc w:val="left"/>
        <w:pPr>
          <w:tabs>
            <w:tab w:val="left" w:pos="766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22716E">
        <w:start w:val="1"/>
        <w:numFmt w:val="bullet"/>
        <w:lvlText w:val="•"/>
        <w:lvlJc w:val="left"/>
        <w:pPr>
          <w:tabs>
            <w:tab w:val="left" w:pos="766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742A18">
        <w:start w:val="1"/>
        <w:numFmt w:val="bullet"/>
        <w:lvlText w:val="•"/>
        <w:lvlJc w:val="left"/>
        <w:pPr>
          <w:tabs>
            <w:tab w:val="left" w:pos="766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B85C32">
        <w:start w:val="1"/>
        <w:numFmt w:val="bullet"/>
        <w:lvlText w:val="•"/>
        <w:lvlJc w:val="left"/>
        <w:pPr>
          <w:tabs>
            <w:tab w:val="left" w:pos="766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262E4A">
        <w:start w:val="1"/>
        <w:numFmt w:val="bullet"/>
        <w:lvlText w:val="•"/>
        <w:lvlJc w:val="left"/>
        <w:pPr>
          <w:tabs>
            <w:tab w:val="left" w:pos="766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92488E">
        <w:start w:val="1"/>
        <w:numFmt w:val="bullet"/>
        <w:lvlText w:val="•"/>
        <w:lvlJc w:val="left"/>
        <w:pPr>
          <w:tabs>
            <w:tab w:val="left" w:pos="766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D18227B0">
        <w:start w:val="1"/>
        <w:numFmt w:val="bullet"/>
        <w:lvlText w:val="•"/>
        <w:lvlJc w:val="left"/>
        <w:pPr>
          <w:tabs>
            <w:tab w:val="left" w:pos="706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0ED850">
        <w:start w:val="1"/>
        <w:numFmt w:val="bullet"/>
        <w:lvlText w:val="•"/>
        <w:lvlJc w:val="left"/>
        <w:pPr>
          <w:tabs>
            <w:tab w:val="left" w:pos="706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F6A4D2">
        <w:start w:val="1"/>
        <w:numFmt w:val="bullet"/>
        <w:lvlText w:val="•"/>
        <w:lvlJc w:val="left"/>
        <w:pPr>
          <w:tabs>
            <w:tab w:val="left" w:pos="706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F47AA0">
        <w:start w:val="1"/>
        <w:numFmt w:val="bullet"/>
        <w:lvlText w:val="•"/>
        <w:lvlJc w:val="left"/>
        <w:pPr>
          <w:tabs>
            <w:tab w:val="left" w:pos="706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22716E">
        <w:start w:val="1"/>
        <w:numFmt w:val="bullet"/>
        <w:lvlText w:val="•"/>
        <w:lvlJc w:val="left"/>
        <w:pPr>
          <w:tabs>
            <w:tab w:val="left" w:pos="706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742A18">
        <w:start w:val="1"/>
        <w:numFmt w:val="bullet"/>
        <w:lvlText w:val="•"/>
        <w:lvlJc w:val="left"/>
        <w:pPr>
          <w:tabs>
            <w:tab w:val="left" w:pos="706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B85C32">
        <w:start w:val="1"/>
        <w:numFmt w:val="bullet"/>
        <w:lvlText w:val="•"/>
        <w:lvlJc w:val="left"/>
        <w:pPr>
          <w:tabs>
            <w:tab w:val="left" w:pos="706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262E4A">
        <w:start w:val="1"/>
        <w:numFmt w:val="bullet"/>
        <w:lvlText w:val="•"/>
        <w:lvlJc w:val="left"/>
        <w:pPr>
          <w:tabs>
            <w:tab w:val="left" w:pos="706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92488E">
        <w:start w:val="1"/>
        <w:numFmt w:val="bullet"/>
        <w:lvlText w:val="•"/>
        <w:lvlJc w:val="left"/>
        <w:pPr>
          <w:tabs>
            <w:tab w:val="left" w:pos="706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D18227B0">
        <w:start w:val="1"/>
        <w:numFmt w:val="bullet"/>
        <w:lvlText w:val="•"/>
        <w:lvlJc w:val="left"/>
        <w:pPr>
          <w:tabs>
            <w:tab w:val="left" w:pos="71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0ED850">
        <w:start w:val="1"/>
        <w:numFmt w:val="bullet"/>
        <w:lvlText w:val="•"/>
        <w:lvlJc w:val="left"/>
        <w:pPr>
          <w:tabs>
            <w:tab w:val="left" w:pos="713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F6A4D2">
        <w:start w:val="1"/>
        <w:numFmt w:val="bullet"/>
        <w:lvlText w:val="•"/>
        <w:lvlJc w:val="left"/>
        <w:pPr>
          <w:tabs>
            <w:tab w:val="left" w:pos="713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F47AA0">
        <w:start w:val="1"/>
        <w:numFmt w:val="bullet"/>
        <w:lvlText w:val="•"/>
        <w:lvlJc w:val="left"/>
        <w:pPr>
          <w:tabs>
            <w:tab w:val="left" w:pos="713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22716E">
        <w:start w:val="1"/>
        <w:numFmt w:val="bullet"/>
        <w:lvlText w:val="•"/>
        <w:lvlJc w:val="left"/>
        <w:pPr>
          <w:tabs>
            <w:tab w:val="left" w:pos="713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742A18">
        <w:start w:val="1"/>
        <w:numFmt w:val="bullet"/>
        <w:lvlText w:val="•"/>
        <w:lvlJc w:val="left"/>
        <w:pPr>
          <w:tabs>
            <w:tab w:val="left" w:pos="713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B85C32">
        <w:start w:val="1"/>
        <w:numFmt w:val="bullet"/>
        <w:lvlText w:val="•"/>
        <w:lvlJc w:val="left"/>
        <w:pPr>
          <w:tabs>
            <w:tab w:val="left" w:pos="713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262E4A">
        <w:start w:val="1"/>
        <w:numFmt w:val="bullet"/>
        <w:lvlText w:val="•"/>
        <w:lvlJc w:val="left"/>
        <w:pPr>
          <w:tabs>
            <w:tab w:val="left" w:pos="713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92488E">
        <w:start w:val="1"/>
        <w:numFmt w:val="bullet"/>
        <w:lvlText w:val="•"/>
        <w:lvlJc w:val="left"/>
        <w:pPr>
          <w:tabs>
            <w:tab w:val="left" w:pos="713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D18227B0">
        <w:start w:val="1"/>
        <w:numFmt w:val="bullet"/>
        <w:lvlText w:val="•"/>
        <w:lvlJc w:val="left"/>
        <w:pPr>
          <w:tabs>
            <w:tab w:val="left" w:pos="75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0ED850">
        <w:start w:val="1"/>
        <w:numFmt w:val="bullet"/>
        <w:lvlText w:val="•"/>
        <w:lvlJc w:val="left"/>
        <w:pPr>
          <w:tabs>
            <w:tab w:val="left" w:pos="753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F6A4D2">
        <w:start w:val="1"/>
        <w:numFmt w:val="bullet"/>
        <w:lvlText w:val="•"/>
        <w:lvlJc w:val="left"/>
        <w:pPr>
          <w:tabs>
            <w:tab w:val="left" w:pos="753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F47AA0">
        <w:start w:val="1"/>
        <w:numFmt w:val="bullet"/>
        <w:lvlText w:val="•"/>
        <w:lvlJc w:val="left"/>
        <w:pPr>
          <w:tabs>
            <w:tab w:val="left" w:pos="753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22716E">
        <w:start w:val="1"/>
        <w:numFmt w:val="bullet"/>
        <w:lvlText w:val="•"/>
        <w:lvlJc w:val="left"/>
        <w:pPr>
          <w:tabs>
            <w:tab w:val="left" w:pos="753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742A18">
        <w:start w:val="1"/>
        <w:numFmt w:val="bullet"/>
        <w:lvlText w:val="•"/>
        <w:lvlJc w:val="left"/>
        <w:pPr>
          <w:tabs>
            <w:tab w:val="left" w:pos="753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B85C32">
        <w:start w:val="1"/>
        <w:numFmt w:val="bullet"/>
        <w:lvlText w:val="•"/>
        <w:lvlJc w:val="left"/>
        <w:pPr>
          <w:tabs>
            <w:tab w:val="left" w:pos="753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262E4A">
        <w:start w:val="1"/>
        <w:numFmt w:val="bullet"/>
        <w:lvlText w:val="•"/>
        <w:lvlJc w:val="left"/>
        <w:pPr>
          <w:tabs>
            <w:tab w:val="left" w:pos="753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92488E">
        <w:start w:val="1"/>
        <w:numFmt w:val="bullet"/>
        <w:lvlText w:val="•"/>
        <w:lvlJc w:val="left"/>
        <w:pPr>
          <w:tabs>
            <w:tab w:val="left" w:pos="753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08"/>
    <w:rsid w:val="00036BF5"/>
    <w:rsid w:val="0006047B"/>
    <w:rsid w:val="00155C67"/>
    <w:rsid w:val="003A44D8"/>
    <w:rsid w:val="0041202E"/>
    <w:rsid w:val="004F7BB8"/>
    <w:rsid w:val="00885E08"/>
    <w:rsid w:val="00A172DD"/>
    <w:rsid w:val="00B5465E"/>
    <w:rsid w:val="00D76E4B"/>
    <w:rsid w:val="00F6195D"/>
    <w:rsid w:val="00FA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892E-2CF5-48C7-BFB1-DA6698A0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5E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885E08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080" w:after="120" w:line="48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u w:color="000000"/>
      <w:bdr w:val="nil"/>
    </w:rPr>
  </w:style>
  <w:style w:type="paragraph" w:customStyle="1" w:styleId="22">
    <w:name w:val="Заголовок №2 (2)"/>
    <w:rsid w:val="00885E08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600" w:after="720" w:line="20" w:lineRule="atLeast"/>
      <w:outlineLvl w:val="1"/>
    </w:pPr>
    <w:rPr>
      <w:rFonts w:ascii="Times New Roman" w:eastAsia="Times New Roman" w:hAnsi="Times New Roman" w:cs="Times New Roman"/>
      <w:color w:val="000000"/>
      <w:sz w:val="27"/>
      <w:szCs w:val="27"/>
      <w:u w:color="000000"/>
      <w:bdr w:val="nil"/>
    </w:rPr>
  </w:style>
  <w:style w:type="numbering" w:customStyle="1" w:styleId="2">
    <w:name w:val="Импортированный стиль 2"/>
    <w:rsid w:val="00885E08"/>
    <w:pPr>
      <w:numPr>
        <w:numId w:val="1"/>
      </w:numPr>
    </w:pPr>
  </w:style>
  <w:style w:type="paragraph" w:customStyle="1" w:styleId="20">
    <w:name w:val="Основной текст (2)"/>
    <w:rsid w:val="00885E08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bdr w:val="nil"/>
    </w:rPr>
  </w:style>
  <w:style w:type="paragraph" w:customStyle="1" w:styleId="3">
    <w:name w:val="Основной текст (3)"/>
    <w:rsid w:val="00885E08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</w:rPr>
  </w:style>
  <w:style w:type="paragraph" w:customStyle="1" w:styleId="8">
    <w:name w:val="Основной текст (8)"/>
    <w:rsid w:val="00885E08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900" w:after="600" w:line="324" w:lineRule="exact"/>
    </w:pPr>
    <w:rPr>
      <w:rFonts w:ascii="Times New Roman" w:eastAsia="Arial Unicode MS" w:hAnsi="Times New Roman" w:cs="Arial Unicode MS"/>
      <w:i/>
      <w:iCs/>
      <w:color w:val="000000"/>
      <w:sz w:val="27"/>
      <w:szCs w:val="27"/>
      <w:u w:color="000000"/>
      <w:bdr w:val="nil"/>
    </w:rPr>
  </w:style>
  <w:style w:type="paragraph" w:styleId="a3">
    <w:name w:val="Balloon Text"/>
    <w:basedOn w:val="a"/>
    <w:link w:val="a4"/>
    <w:uiPriority w:val="99"/>
    <w:semiHidden/>
    <w:unhideWhenUsed/>
    <w:rsid w:val="00155C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67"/>
    <w:rPr>
      <w:rFonts w:ascii="Segoe UI" w:eastAsia="Courier New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kuz-19</dc:creator>
  <cp:keywords/>
  <dc:description/>
  <cp:lastModifiedBy>kuz-19</cp:lastModifiedBy>
  <cp:revision>8</cp:revision>
  <cp:lastPrinted>2018-04-11T11:11:00Z</cp:lastPrinted>
  <dcterms:created xsi:type="dcterms:W3CDTF">2018-04-04T10:23:00Z</dcterms:created>
  <dcterms:modified xsi:type="dcterms:W3CDTF">2018-04-11T11:37:00Z</dcterms:modified>
</cp:coreProperties>
</file>