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A0" w:rsidRDefault="007513A0" w:rsidP="007513A0">
      <w:pPr>
        <w:widowControl w:val="0"/>
        <w:spacing w:after="0"/>
        <w:rPr>
          <w:sz w:val="28"/>
          <w:szCs w:val="28"/>
          <w:lang w:val="ru-RU"/>
        </w:rPr>
      </w:pPr>
      <w:bookmarkStart w:id="0" w:name="OLE_LINK1"/>
      <w:bookmarkStart w:id="1" w:name="OLE_LINK2"/>
      <w:r>
        <w:rPr>
          <w:sz w:val="28"/>
          <w:szCs w:val="28"/>
          <w:lang w:val="ru-RU"/>
        </w:rPr>
        <w:t xml:space="preserve">                                                                       Утверждено:</w:t>
      </w:r>
    </w:p>
    <w:p w:rsidR="007513A0" w:rsidRDefault="007513A0" w:rsidP="007513A0">
      <w:pPr>
        <w:widowControl w:val="0"/>
        <w:spacing w:after="0"/>
        <w:ind w:left="5529" w:hanging="14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Приказом Бюджетного учреждения                Республики Алтай «Национальный музей имени А.В. Анохина»</w:t>
      </w:r>
    </w:p>
    <w:p w:rsidR="007513A0" w:rsidRDefault="007513A0" w:rsidP="007513A0">
      <w:pPr>
        <w:widowControl w:val="0"/>
        <w:spacing w:after="0"/>
        <w:ind w:left="5103" w:hanging="75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46ECD">
        <w:rPr>
          <w:sz w:val="28"/>
          <w:szCs w:val="28"/>
          <w:lang w:val="ru-RU"/>
        </w:rPr>
        <w:t xml:space="preserve">      </w:t>
      </w:r>
      <w:bookmarkStart w:id="2" w:name="_GoBack"/>
      <w:bookmarkEnd w:id="2"/>
      <w:r>
        <w:rPr>
          <w:sz w:val="28"/>
          <w:szCs w:val="28"/>
          <w:lang w:val="ru-RU"/>
        </w:rPr>
        <w:t xml:space="preserve">от «18» ноября 2013г. № 204 </w:t>
      </w:r>
    </w:p>
    <w:p w:rsidR="007513A0" w:rsidRPr="00856863" w:rsidRDefault="007513A0" w:rsidP="007513A0">
      <w:pPr>
        <w:widowControl w:val="0"/>
        <w:spacing w:after="0"/>
        <w:ind w:left="6120" w:hanging="900"/>
        <w:jc w:val="center"/>
        <w:rPr>
          <w:sz w:val="28"/>
          <w:szCs w:val="28"/>
          <w:lang w:val="ru-RU"/>
        </w:rPr>
      </w:pPr>
    </w:p>
    <w:p w:rsidR="007513A0" w:rsidRDefault="007513A0" w:rsidP="007513A0">
      <w:pPr>
        <w:widowControl w:val="0"/>
        <w:spacing w:after="0" w:line="276" w:lineRule="auto"/>
        <w:jc w:val="center"/>
        <w:rPr>
          <w:b/>
          <w:sz w:val="28"/>
          <w:szCs w:val="28"/>
          <w:lang w:val="ru-RU"/>
        </w:rPr>
      </w:pPr>
      <w:r w:rsidRPr="003456C7">
        <w:rPr>
          <w:b/>
          <w:sz w:val="28"/>
          <w:szCs w:val="28"/>
          <w:lang w:val="ru-RU"/>
        </w:rPr>
        <w:t xml:space="preserve">Критерии и показатели </w:t>
      </w:r>
      <w:r>
        <w:rPr>
          <w:b/>
          <w:sz w:val="28"/>
          <w:szCs w:val="28"/>
          <w:lang w:val="ru-RU"/>
        </w:rPr>
        <w:t xml:space="preserve">независимой </w:t>
      </w:r>
      <w:r w:rsidRPr="003456C7">
        <w:rPr>
          <w:b/>
          <w:sz w:val="28"/>
          <w:szCs w:val="28"/>
          <w:lang w:val="ru-RU"/>
        </w:rPr>
        <w:t>оценки качества работы учреждений</w:t>
      </w:r>
      <w:r>
        <w:rPr>
          <w:b/>
          <w:sz w:val="28"/>
          <w:szCs w:val="28"/>
          <w:lang w:val="ru-RU"/>
        </w:rPr>
        <w:t>,</w:t>
      </w:r>
      <w:r w:rsidRPr="00960DC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по проведению независимой </w:t>
      </w:r>
      <w:proofErr w:type="gramStart"/>
      <w:r>
        <w:rPr>
          <w:b/>
          <w:sz w:val="28"/>
          <w:szCs w:val="28"/>
          <w:lang w:val="ru-RU"/>
        </w:rPr>
        <w:t>оценки качества работы Бюджетного учреждения Республики</w:t>
      </w:r>
      <w:proofErr w:type="gramEnd"/>
      <w:r>
        <w:rPr>
          <w:b/>
          <w:sz w:val="28"/>
          <w:szCs w:val="28"/>
          <w:lang w:val="ru-RU"/>
        </w:rPr>
        <w:t xml:space="preserve"> Алтай</w:t>
      </w:r>
    </w:p>
    <w:p w:rsidR="007513A0" w:rsidRDefault="007513A0" w:rsidP="007513A0">
      <w:pPr>
        <w:widowControl w:val="0"/>
        <w:spacing w:after="0"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«Национальный музей имени А.В. Анохина»</w:t>
      </w:r>
    </w:p>
    <w:p w:rsidR="007513A0" w:rsidRPr="004F4715" w:rsidRDefault="007513A0" w:rsidP="007513A0">
      <w:pPr>
        <w:widowControl w:val="0"/>
        <w:spacing w:after="0" w:line="276" w:lineRule="auto"/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690"/>
        <w:gridCol w:w="2144"/>
        <w:gridCol w:w="1116"/>
        <w:gridCol w:w="2098"/>
        <w:gridCol w:w="1972"/>
      </w:tblGrid>
      <w:tr w:rsidR="007513A0" w:rsidRPr="003456C7" w:rsidTr="005B0262">
        <w:trPr>
          <w:trHeight w:val="372"/>
        </w:trPr>
        <w:tc>
          <w:tcPr>
            <w:tcW w:w="288" w:type="pct"/>
            <w:vMerge w:val="restar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№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Критерий</w:t>
            </w:r>
          </w:p>
        </w:tc>
        <w:tc>
          <w:tcPr>
            <w:tcW w:w="1120" w:type="pct"/>
            <w:vMerge w:val="restar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Показатели</w:t>
            </w:r>
          </w:p>
        </w:tc>
        <w:tc>
          <w:tcPr>
            <w:tcW w:w="583" w:type="pct"/>
            <w:vMerge w:val="restart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Кратность изучения/опроса</w:t>
            </w:r>
          </w:p>
        </w:tc>
        <w:tc>
          <w:tcPr>
            <w:tcW w:w="1096" w:type="pct"/>
            <w:vMerge w:val="restart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Методика расчета показателей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Рейтинг</w:t>
            </w:r>
          </w:p>
        </w:tc>
      </w:tr>
      <w:tr w:rsidR="007513A0" w:rsidRPr="003456C7" w:rsidTr="005B0262">
        <w:trPr>
          <w:trHeight w:val="312"/>
        </w:trPr>
        <w:tc>
          <w:tcPr>
            <w:tcW w:w="288" w:type="pct"/>
            <w:vMerge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120" w:type="pct"/>
            <w:vMerge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583" w:type="pct"/>
            <w:vMerge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096" w:type="pct"/>
            <w:vMerge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</w:p>
        </w:tc>
      </w:tr>
      <w:tr w:rsidR="007513A0" w:rsidRPr="003456C7" w:rsidTr="005B0262">
        <w:trPr>
          <w:trHeight w:val="552"/>
        </w:trPr>
        <w:tc>
          <w:tcPr>
            <w:tcW w:w="288" w:type="pct"/>
            <w:vMerge w:val="restar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11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bCs/>
                <w:lang w:val="ru-RU" w:eastAsia="ru-RU"/>
              </w:rPr>
            </w:pPr>
            <w:r w:rsidRPr="003456C7">
              <w:rPr>
                <w:rFonts w:eastAsia="Times New Roman"/>
                <w:lang w:val="ru-RU" w:eastAsia="ru-RU"/>
              </w:rPr>
              <w:t xml:space="preserve">Открытость и доступность информации об </w:t>
            </w:r>
            <w:r>
              <w:rPr>
                <w:rFonts w:eastAsia="Times New Roman"/>
                <w:lang w:val="ru-RU" w:eastAsia="ru-RU"/>
              </w:rPr>
              <w:t>учреждениях культуры</w:t>
            </w:r>
          </w:p>
        </w:tc>
        <w:tc>
          <w:tcPr>
            <w:tcW w:w="1120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 xml:space="preserve">- </w:t>
            </w:r>
            <w:r w:rsidRPr="003456C7">
              <w:rPr>
                <w:rFonts w:eastAsia="Times New Roman"/>
                <w:lang w:val="ru-RU"/>
              </w:rPr>
              <w:t xml:space="preserve">Уровень рейтинга на сайте </w:t>
            </w:r>
            <w:hyperlink r:id="rId5" w:history="1">
              <w:r w:rsidRPr="003456C7">
                <w:rPr>
                  <w:rFonts w:eastAsia="Times New Roman"/>
                  <w:lang w:val="ru-RU"/>
                </w:rPr>
                <w:t>www.bus.gov.ru</w:t>
              </w:r>
            </w:hyperlink>
            <w:r w:rsidRPr="003456C7">
              <w:rPr>
                <w:rFonts w:eastAsia="Times New Roman"/>
                <w:lang w:val="ru-RU"/>
              </w:rPr>
              <w:t xml:space="preserve"> (от 0 до 1) (показатель </w:t>
            </w:r>
            <w:r>
              <w:rPr>
                <w:rFonts w:eastAsia="Times New Roman"/>
                <w:lang w:val="ru-RU"/>
              </w:rPr>
              <w:t xml:space="preserve"> 1</w:t>
            </w:r>
            <w:r w:rsidRPr="003456C7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83" w:type="pct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 xml:space="preserve">1 раз в </w:t>
            </w:r>
            <w:r>
              <w:rPr>
                <w:rFonts w:eastAsia="Times New Roman"/>
                <w:bCs/>
                <w:lang w:val="ru-RU"/>
              </w:rPr>
              <w:t>год</w:t>
            </w:r>
          </w:p>
        </w:tc>
        <w:tc>
          <w:tcPr>
            <w:tcW w:w="1096" w:type="pct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 xml:space="preserve">Официальный сайт </w:t>
            </w:r>
            <w:hyperlink r:id="rId6" w:history="1">
              <w:r w:rsidRPr="003456C7">
                <w:rPr>
                  <w:rFonts w:eastAsia="Times New Roman"/>
                  <w:lang w:val="ru-RU"/>
                </w:rPr>
                <w:t>www.bus.gov.ru</w:t>
              </w:r>
            </w:hyperlink>
          </w:p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lang w:val="ru-RU"/>
              </w:rPr>
              <w:t>(значение от 0 до 1)</w:t>
            </w:r>
          </w:p>
        </w:tc>
        <w:tc>
          <w:tcPr>
            <w:tcW w:w="1031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 – 0,09 – 0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0,1-0,19 – 1 балл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0,2 – 0,29 – 2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0,3 – 0,39 – 3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0,4 – 0,49 – 4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0,5 – 0,59 – 5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0,6 – 0,69 – 6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0,7 – 0,79 – 7баллов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0,8 – 0,89 – 8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0,9 – 0,99 – 9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1 – 10 баллов</w:t>
            </w:r>
          </w:p>
        </w:tc>
      </w:tr>
      <w:tr w:rsidR="007513A0" w:rsidRPr="003456C7" w:rsidTr="005B0262">
        <w:trPr>
          <w:trHeight w:val="1656"/>
        </w:trPr>
        <w:tc>
          <w:tcPr>
            <w:tcW w:w="288" w:type="pct"/>
            <w:vMerge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120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lang w:val="ru-RU"/>
              </w:rPr>
              <w:t>- доля лиц*, считающих информирование о работе учреждения и порядке предоставления услуг</w:t>
            </w:r>
            <w:r>
              <w:rPr>
                <w:rFonts w:eastAsia="Times New Roman"/>
                <w:lang w:val="ru-RU"/>
              </w:rPr>
              <w:t>и в сфере культуры</w:t>
            </w:r>
            <w:r w:rsidRPr="003456C7">
              <w:rPr>
                <w:rFonts w:eastAsia="Times New Roman"/>
                <w:lang w:val="ru-RU"/>
              </w:rPr>
              <w:t xml:space="preserve"> достаточным от числа опрошенных о работе учреждения (показатель 2)</w:t>
            </w:r>
          </w:p>
        </w:tc>
        <w:tc>
          <w:tcPr>
            <w:tcW w:w="583" w:type="pct"/>
          </w:tcPr>
          <w:p w:rsidR="007513A0" w:rsidRDefault="007513A0" w:rsidP="005B0262">
            <w:pPr>
              <w:widowControl w:val="0"/>
            </w:pPr>
            <w:r w:rsidRPr="00913D86">
              <w:rPr>
                <w:rFonts w:eastAsia="Times New Roman"/>
                <w:bCs/>
                <w:lang w:val="ru-RU"/>
              </w:rPr>
              <w:t>1 раз в год</w:t>
            </w:r>
          </w:p>
        </w:tc>
        <w:tc>
          <w:tcPr>
            <w:tcW w:w="1096" w:type="pct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Метод - анкетирование</w:t>
            </w:r>
          </w:p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 xml:space="preserve">Показатель 2 = количество </w:t>
            </w:r>
            <w:r w:rsidRPr="003456C7">
              <w:rPr>
                <w:rFonts w:eastAsia="Times New Roman"/>
                <w:lang w:val="ru-RU"/>
              </w:rPr>
              <w:t xml:space="preserve">лиц, считающих информирование о работе учреждения и порядке предоставления </w:t>
            </w:r>
            <w:r>
              <w:rPr>
                <w:rFonts w:eastAsia="Times New Roman"/>
                <w:lang w:val="ru-RU"/>
              </w:rPr>
              <w:t xml:space="preserve">услуги в сфере культуры </w:t>
            </w:r>
            <w:r w:rsidRPr="003456C7">
              <w:rPr>
                <w:rFonts w:eastAsia="Times New Roman"/>
                <w:lang w:val="ru-RU"/>
              </w:rPr>
              <w:t>достаточным</w:t>
            </w:r>
            <w:r>
              <w:rPr>
                <w:rFonts w:eastAsia="Times New Roman"/>
                <w:lang w:val="ru-RU"/>
              </w:rPr>
              <w:t xml:space="preserve"> </w:t>
            </w:r>
            <w:r w:rsidRPr="003456C7">
              <w:rPr>
                <w:rFonts w:eastAsia="Times New Roman"/>
                <w:lang w:val="ru-RU"/>
              </w:rPr>
              <w:t>*100/ количество опрошенных о работе учреждения</w:t>
            </w:r>
          </w:p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lang w:val="ru-RU"/>
              </w:rPr>
              <w:t>(значение от 0 до 100%)</w:t>
            </w:r>
          </w:p>
        </w:tc>
        <w:tc>
          <w:tcPr>
            <w:tcW w:w="1031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 –9 – 0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10 – 19,9 – 1 балл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20 –29,9  – 2 балла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30 –39,9  – 3 балла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40 –49,9  – 4 балла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50 –59,9  – 5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60 –69,9  – 6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70 –79,9  – 7баллов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80 –89,9  – 8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90 – 99,9  – 9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100 – 10 баллов</w:t>
            </w:r>
          </w:p>
        </w:tc>
      </w:tr>
      <w:tr w:rsidR="007513A0" w:rsidRPr="003456C7" w:rsidTr="005B0262">
        <w:trPr>
          <w:trHeight w:val="1020"/>
        </w:trPr>
        <w:tc>
          <w:tcPr>
            <w:tcW w:w="288" w:type="pct"/>
            <w:vMerge w:val="restar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22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bCs/>
                <w:lang w:val="ru-RU" w:eastAsia="ru-RU"/>
              </w:rPr>
            </w:pPr>
            <w:r w:rsidRPr="003456C7">
              <w:rPr>
                <w:rFonts w:eastAsia="Times New Roman"/>
                <w:lang w:val="ru-RU" w:eastAsia="ru-RU"/>
              </w:rPr>
              <w:t>Комфортность условий и доступность получения услуг</w:t>
            </w:r>
            <w:r>
              <w:rPr>
                <w:rFonts w:eastAsia="Times New Roman"/>
                <w:lang w:val="ru-RU" w:eastAsia="ru-RU"/>
              </w:rPr>
              <w:t xml:space="preserve"> в сфере культуры</w:t>
            </w:r>
            <w:r w:rsidRPr="003456C7">
              <w:rPr>
                <w:rFonts w:eastAsia="Times New Roman"/>
                <w:lang w:val="ru-RU" w:eastAsia="ru-RU"/>
              </w:rPr>
              <w:t>, в том числе для граждан с ограниченными возможностями здоровья</w:t>
            </w:r>
          </w:p>
        </w:tc>
        <w:tc>
          <w:tcPr>
            <w:tcW w:w="1120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bCs/>
                <w:lang w:val="ru-RU" w:eastAsia="ru-RU"/>
              </w:rPr>
            </w:pPr>
            <w:r w:rsidRPr="003456C7">
              <w:rPr>
                <w:rFonts w:eastAsia="Times New Roman"/>
                <w:lang w:val="ru-RU" w:eastAsia="ru-RU"/>
              </w:rPr>
              <w:t xml:space="preserve">- доля </w:t>
            </w:r>
            <w:r>
              <w:rPr>
                <w:rFonts w:eastAsia="Times New Roman"/>
                <w:lang w:val="ru-RU" w:eastAsia="ru-RU"/>
              </w:rPr>
              <w:t>посетителей</w:t>
            </w:r>
            <w:r w:rsidRPr="003456C7">
              <w:rPr>
                <w:rFonts w:eastAsia="Times New Roman"/>
                <w:lang w:val="ru-RU" w:eastAsia="ru-RU"/>
              </w:rPr>
              <w:t xml:space="preserve">**, считающих условия оказания услуг комфортными от числа опрошенных </w:t>
            </w:r>
            <w:r>
              <w:rPr>
                <w:rFonts w:eastAsia="Times New Roman"/>
                <w:lang w:val="ru-RU" w:eastAsia="ru-RU"/>
              </w:rPr>
              <w:t>посетителей</w:t>
            </w:r>
            <w:r w:rsidRPr="003456C7">
              <w:rPr>
                <w:rFonts w:eastAsia="Times New Roman"/>
                <w:lang w:val="ru-RU" w:eastAsia="ru-RU"/>
              </w:rPr>
              <w:t>** учреждения</w:t>
            </w:r>
            <w:r>
              <w:rPr>
                <w:rFonts w:eastAsia="Times New Roman"/>
                <w:lang w:val="ru-RU" w:eastAsia="ru-RU"/>
              </w:rPr>
              <w:t xml:space="preserve"> культуры</w:t>
            </w:r>
            <w:r w:rsidRPr="003456C7">
              <w:rPr>
                <w:rFonts w:eastAsia="Times New Roman"/>
                <w:lang w:val="ru-RU" w:eastAsia="ru-RU"/>
              </w:rPr>
              <w:t xml:space="preserve"> (показатель 3)</w:t>
            </w:r>
          </w:p>
        </w:tc>
        <w:tc>
          <w:tcPr>
            <w:tcW w:w="583" w:type="pct"/>
          </w:tcPr>
          <w:p w:rsidR="007513A0" w:rsidRDefault="007513A0" w:rsidP="005B0262">
            <w:pPr>
              <w:widowControl w:val="0"/>
            </w:pPr>
            <w:r w:rsidRPr="00913D86">
              <w:rPr>
                <w:rFonts w:eastAsia="Times New Roman"/>
                <w:bCs/>
                <w:lang w:val="ru-RU"/>
              </w:rPr>
              <w:t>1 раз в год</w:t>
            </w:r>
          </w:p>
        </w:tc>
        <w:tc>
          <w:tcPr>
            <w:tcW w:w="1096" w:type="pct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Метод - анкетирование</w:t>
            </w:r>
          </w:p>
          <w:p w:rsidR="007513A0" w:rsidRPr="003456C7" w:rsidRDefault="007513A0" w:rsidP="005B0262">
            <w:pPr>
              <w:widowControl w:val="0"/>
              <w:spacing w:after="200" w:line="276" w:lineRule="auto"/>
              <w:ind w:firstLine="0"/>
              <w:rPr>
                <w:rFonts w:eastAsia="Times New Roman"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 xml:space="preserve">Показатель 3 = количество </w:t>
            </w:r>
            <w:r>
              <w:rPr>
                <w:rFonts w:eastAsia="Times New Roman"/>
                <w:lang w:val="ru-RU"/>
              </w:rPr>
              <w:t>посетителей</w:t>
            </w:r>
            <w:r w:rsidRPr="003456C7">
              <w:rPr>
                <w:rFonts w:eastAsia="Times New Roman"/>
                <w:lang w:val="ru-RU"/>
              </w:rPr>
              <w:t xml:space="preserve">**, считающих условия оказания услуг комфортными*100/ количество опрошенных </w:t>
            </w:r>
            <w:r>
              <w:rPr>
                <w:rFonts w:eastAsia="Times New Roman"/>
                <w:lang w:val="ru-RU"/>
              </w:rPr>
              <w:lastRenderedPageBreak/>
              <w:t>посетителей</w:t>
            </w:r>
            <w:r w:rsidRPr="003456C7">
              <w:rPr>
                <w:rFonts w:eastAsia="Times New Roman"/>
                <w:lang w:val="ru-RU"/>
              </w:rPr>
              <w:t>** учреждения</w:t>
            </w:r>
            <w:r>
              <w:rPr>
                <w:rFonts w:eastAsia="Times New Roman"/>
                <w:lang w:val="ru-RU"/>
              </w:rPr>
              <w:t xml:space="preserve"> культуры</w:t>
            </w:r>
          </w:p>
          <w:p w:rsidR="007513A0" w:rsidRPr="003456C7" w:rsidRDefault="007513A0" w:rsidP="005B0262">
            <w:pPr>
              <w:widowControl w:val="0"/>
              <w:spacing w:after="200" w:line="276" w:lineRule="auto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lang w:val="ru-RU"/>
              </w:rPr>
              <w:t>(значение от 0 до 100%)</w:t>
            </w:r>
          </w:p>
        </w:tc>
        <w:tc>
          <w:tcPr>
            <w:tcW w:w="1031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lastRenderedPageBreak/>
              <w:t>0 –9 – 0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10 – 19,9 – 1 балл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20 –29,9  – 2 балла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30 –39,9  – 3 балла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40 –49,9  – 4 балла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50 –59,9  – 5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60 –69,9  – 6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70 –79,9  – 7баллов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80 –89,9  – 8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90 – 99,9  – 9 баллов</w:t>
            </w:r>
          </w:p>
          <w:p w:rsidR="007513A0" w:rsidRPr="003456C7" w:rsidRDefault="007513A0" w:rsidP="005B0262">
            <w:pPr>
              <w:widowControl w:val="0"/>
              <w:spacing w:after="200" w:line="276" w:lineRule="auto"/>
              <w:ind w:left="-109"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lastRenderedPageBreak/>
              <w:t>100 – 10 баллов</w:t>
            </w:r>
          </w:p>
        </w:tc>
      </w:tr>
      <w:tr w:rsidR="007513A0" w:rsidRPr="003456C7" w:rsidTr="005B0262">
        <w:trPr>
          <w:trHeight w:val="286"/>
        </w:trPr>
        <w:tc>
          <w:tcPr>
            <w:tcW w:w="288" w:type="pct"/>
            <w:vMerge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120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lang w:val="ru-RU" w:eastAsia="ru-RU"/>
              </w:rPr>
            </w:pPr>
            <w:r w:rsidRPr="003456C7">
              <w:rPr>
                <w:rFonts w:eastAsia="Times New Roman"/>
                <w:lang w:val="ru-RU" w:eastAsia="ru-RU"/>
              </w:rPr>
              <w:t xml:space="preserve">- доля </w:t>
            </w:r>
            <w:r>
              <w:rPr>
                <w:rFonts w:eastAsia="Times New Roman"/>
                <w:lang w:val="ru-RU" w:eastAsia="ru-RU"/>
              </w:rPr>
              <w:t>посетителей</w:t>
            </w:r>
            <w:r w:rsidRPr="003456C7">
              <w:rPr>
                <w:rFonts w:eastAsia="Times New Roman"/>
                <w:lang w:val="ru-RU" w:eastAsia="ru-RU"/>
              </w:rPr>
              <w:t xml:space="preserve">**, считающих условия оказания услуг доступными от числа опрошенных </w:t>
            </w:r>
            <w:r>
              <w:rPr>
                <w:rFonts w:eastAsia="Times New Roman"/>
                <w:lang w:val="ru-RU" w:eastAsia="ru-RU"/>
              </w:rPr>
              <w:t>посетителей</w:t>
            </w:r>
            <w:r w:rsidRPr="003456C7">
              <w:rPr>
                <w:rFonts w:eastAsia="Times New Roman"/>
                <w:lang w:val="ru-RU" w:eastAsia="ru-RU"/>
              </w:rPr>
              <w:t>** учреждения</w:t>
            </w:r>
            <w:r>
              <w:rPr>
                <w:rFonts w:eastAsia="Times New Roman"/>
                <w:lang w:val="ru-RU" w:eastAsia="ru-RU"/>
              </w:rPr>
              <w:t xml:space="preserve"> культуры</w:t>
            </w:r>
            <w:r w:rsidRPr="003456C7">
              <w:rPr>
                <w:rFonts w:eastAsia="Times New Roman"/>
                <w:lang w:val="ru-RU" w:eastAsia="ru-RU"/>
              </w:rPr>
              <w:t xml:space="preserve"> (показатель 4)</w:t>
            </w:r>
          </w:p>
        </w:tc>
        <w:tc>
          <w:tcPr>
            <w:tcW w:w="583" w:type="pct"/>
          </w:tcPr>
          <w:p w:rsidR="007513A0" w:rsidRDefault="007513A0" w:rsidP="005B0262">
            <w:pPr>
              <w:widowControl w:val="0"/>
            </w:pPr>
            <w:r w:rsidRPr="00913D86">
              <w:rPr>
                <w:rFonts w:eastAsia="Times New Roman"/>
                <w:bCs/>
                <w:lang w:val="ru-RU"/>
              </w:rPr>
              <w:t>1 раз в год</w:t>
            </w:r>
          </w:p>
        </w:tc>
        <w:tc>
          <w:tcPr>
            <w:tcW w:w="1096" w:type="pct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Метод - анкетирование</w:t>
            </w:r>
          </w:p>
          <w:p w:rsidR="007513A0" w:rsidRPr="00EB6D19" w:rsidRDefault="007513A0" w:rsidP="005B0262">
            <w:pPr>
              <w:widowControl w:val="0"/>
              <w:spacing w:after="200" w:line="276" w:lineRule="auto"/>
              <w:ind w:firstLine="0"/>
              <w:rPr>
                <w:rFonts w:eastAsia="Times New Roman"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 xml:space="preserve">Показатель 4 = количество </w:t>
            </w:r>
            <w:r>
              <w:rPr>
                <w:rFonts w:eastAsia="Times New Roman"/>
                <w:lang w:val="ru-RU"/>
              </w:rPr>
              <w:t>посетителей</w:t>
            </w:r>
            <w:r w:rsidRPr="003456C7">
              <w:rPr>
                <w:rFonts w:eastAsia="Times New Roman"/>
                <w:lang w:val="ru-RU"/>
              </w:rPr>
              <w:t xml:space="preserve">**, считающих условия оказания услуг доступными *100/ количество опрошенных </w:t>
            </w:r>
            <w:r>
              <w:rPr>
                <w:rFonts w:eastAsia="Times New Roman"/>
                <w:lang w:val="ru-RU"/>
              </w:rPr>
              <w:t>посетителей</w:t>
            </w:r>
            <w:r w:rsidRPr="003456C7">
              <w:rPr>
                <w:rFonts w:eastAsia="Times New Roman"/>
                <w:lang w:val="ru-RU"/>
              </w:rPr>
              <w:t>** учреждения</w:t>
            </w:r>
            <w:r>
              <w:rPr>
                <w:rFonts w:eastAsia="Times New Roman"/>
                <w:lang w:val="ru-RU"/>
              </w:rPr>
              <w:t xml:space="preserve"> культуры </w:t>
            </w:r>
            <w:r w:rsidRPr="003456C7">
              <w:rPr>
                <w:rFonts w:eastAsia="Times New Roman"/>
                <w:lang w:val="ru-RU"/>
              </w:rPr>
              <w:t>(значение от 0 до 100%)</w:t>
            </w:r>
          </w:p>
        </w:tc>
        <w:tc>
          <w:tcPr>
            <w:tcW w:w="1031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 –9 – 0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10 – 19,9 – 1 балл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20 –29,9  – 2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30 –39,9  – 3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40 –49,9  – 4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50 –59,9  – 5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60 –69,9  – 6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70 –79,9  – 7баллов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80 –89,9  – 8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90 – 99,9  – 9 баллов</w:t>
            </w:r>
          </w:p>
          <w:p w:rsidR="007513A0" w:rsidRPr="003456C7" w:rsidRDefault="007513A0" w:rsidP="005B0262">
            <w:pPr>
              <w:widowControl w:val="0"/>
              <w:spacing w:after="200" w:line="276" w:lineRule="auto"/>
              <w:ind w:left="-109"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100 – 10 баллов</w:t>
            </w:r>
          </w:p>
        </w:tc>
      </w:tr>
      <w:tr w:rsidR="007513A0" w:rsidRPr="003456C7" w:rsidTr="005B0262">
        <w:tc>
          <w:tcPr>
            <w:tcW w:w="288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33</w:t>
            </w:r>
          </w:p>
        </w:tc>
        <w:tc>
          <w:tcPr>
            <w:tcW w:w="883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bCs/>
                <w:lang w:val="ru-RU" w:eastAsia="ru-RU"/>
              </w:rPr>
            </w:pPr>
            <w:r w:rsidRPr="003456C7">
              <w:rPr>
                <w:rFonts w:eastAsia="Times New Roman"/>
                <w:lang w:val="ru-RU" w:eastAsia="ru-RU"/>
              </w:rPr>
              <w:t>Время ожидания в очереди при получении услуги</w:t>
            </w:r>
          </w:p>
        </w:tc>
        <w:tc>
          <w:tcPr>
            <w:tcW w:w="1120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 xml:space="preserve">- доля </w:t>
            </w:r>
            <w:r>
              <w:rPr>
                <w:rFonts w:eastAsia="Times New Roman"/>
                <w:bCs/>
                <w:lang w:val="ru-RU"/>
              </w:rPr>
              <w:t>посетителей</w:t>
            </w:r>
            <w:r w:rsidRPr="003456C7">
              <w:rPr>
                <w:rFonts w:eastAsia="Times New Roman"/>
                <w:bCs/>
                <w:lang w:val="ru-RU"/>
              </w:rPr>
              <w:t xml:space="preserve">**, оценивающих время ожидания в очереди </w:t>
            </w:r>
            <w:r>
              <w:rPr>
                <w:rFonts w:eastAsia="Times New Roman"/>
                <w:bCs/>
                <w:lang w:val="ru-RU"/>
              </w:rPr>
              <w:t>при</w:t>
            </w:r>
            <w:r w:rsidRPr="003456C7">
              <w:rPr>
                <w:rFonts w:eastAsia="Times New Roman"/>
                <w:bCs/>
                <w:lang w:val="ru-RU"/>
              </w:rPr>
              <w:t xml:space="preserve"> получени</w:t>
            </w:r>
            <w:r>
              <w:rPr>
                <w:rFonts w:eastAsia="Times New Roman"/>
                <w:bCs/>
                <w:lang w:val="ru-RU"/>
              </w:rPr>
              <w:t>и</w:t>
            </w:r>
            <w:r w:rsidRPr="003456C7">
              <w:rPr>
                <w:rFonts w:eastAsia="Times New Roman"/>
                <w:bCs/>
                <w:lang w:val="ru-RU"/>
              </w:rPr>
              <w:t xml:space="preserve"> </w:t>
            </w:r>
            <w:r>
              <w:rPr>
                <w:rFonts w:eastAsia="Times New Roman"/>
                <w:bCs/>
                <w:lang w:val="ru-RU"/>
              </w:rPr>
              <w:t xml:space="preserve">услуг в сфере культуры </w:t>
            </w:r>
            <w:r w:rsidRPr="003456C7">
              <w:rPr>
                <w:rFonts w:eastAsia="Times New Roman"/>
                <w:bCs/>
                <w:lang w:val="ru-RU"/>
              </w:rPr>
              <w:t xml:space="preserve">как незначительное, </w:t>
            </w:r>
            <w:r w:rsidRPr="003456C7">
              <w:rPr>
                <w:rFonts w:eastAsia="Times New Roman"/>
                <w:lang w:val="ru-RU"/>
              </w:rPr>
              <w:t xml:space="preserve">от числа опрошенных </w:t>
            </w:r>
            <w:r>
              <w:rPr>
                <w:rFonts w:eastAsia="Times New Roman"/>
                <w:lang w:val="ru-RU"/>
              </w:rPr>
              <w:t>посетителей</w:t>
            </w:r>
            <w:r w:rsidRPr="003456C7">
              <w:rPr>
                <w:rFonts w:eastAsia="Times New Roman"/>
                <w:lang w:val="ru-RU"/>
              </w:rPr>
              <w:t>** учреждения</w:t>
            </w:r>
            <w:r>
              <w:rPr>
                <w:rFonts w:eastAsia="Times New Roman"/>
                <w:lang w:val="ru-RU"/>
              </w:rPr>
              <w:t xml:space="preserve"> культуры</w:t>
            </w:r>
            <w:r w:rsidRPr="003456C7">
              <w:rPr>
                <w:rFonts w:eastAsia="Times New Roman"/>
                <w:lang w:val="ru-RU"/>
              </w:rPr>
              <w:t xml:space="preserve"> </w:t>
            </w:r>
            <w:r w:rsidRPr="003456C7">
              <w:rPr>
                <w:rFonts w:eastAsia="Times New Roman"/>
                <w:bCs/>
                <w:lang w:val="ru-RU"/>
              </w:rPr>
              <w:t>(показатель 5)</w:t>
            </w:r>
          </w:p>
        </w:tc>
        <w:tc>
          <w:tcPr>
            <w:tcW w:w="583" w:type="pct"/>
          </w:tcPr>
          <w:p w:rsidR="007513A0" w:rsidRDefault="007513A0" w:rsidP="005B0262">
            <w:pPr>
              <w:widowControl w:val="0"/>
            </w:pPr>
            <w:r w:rsidRPr="00913D86">
              <w:rPr>
                <w:rFonts w:eastAsia="Times New Roman"/>
                <w:bCs/>
                <w:lang w:val="ru-RU"/>
              </w:rPr>
              <w:t>1 раз в год</w:t>
            </w:r>
          </w:p>
        </w:tc>
        <w:tc>
          <w:tcPr>
            <w:tcW w:w="1096" w:type="pct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Метод - анкетирование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 xml:space="preserve">Показатель 5 = количество </w:t>
            </w:r>
            <w:r>
              <w:rPr>
                <w:rFonts w:eastAsia="Times New Roman"/>
                <w:lang w:val="ru-RU"/>
              </w:rPr>
              <w:t>посетителей</w:t>
            </w:r>
            <w:r w:rsidRPr="003456C7">
              <w:rPr>
                <w:rFonts w:eastAsia="Times New Roman"/>
                <w:lang w:val="ru-RU"/>
              </w:rPr>
              <w:t xml:space="preserve">**, </w:t>
            </w:r>
            <w:r w:rsidRPr="003456C7">
              <w:rPr>
                <w:rFonts w:eastAsia="Times New Roman"/>
                <w:bCs/>
                <w:lang w:val="ru-RU"/>
              </w:rPr>
              <w:t xml:space="preserve">оценивающих время ожидания в очереди </w:t>
            </w:r>
            <w:r>
              <w:rPr>
                <w:rFonts w:eastAsia="Times New Roman"/>
                <w:bCs/>
                <w:lang w:val="ru-RU"/>
              </w:rPr>
              <w:t>при</w:t>
            </w:r>
            <w:r w:rsidRPr="003456C7">
              <w:rPr>
                <w:rFonts w:eastAsia="Times New Roman"/>
                <w:bCs/>
                <w:lang w:val="ru-RU"/>
              </w:rPr>
              <w:t xml:space="preserve"> получени</w:t>
            </w:r>
            <w:r>
              <w:rPr>
                <w:rFonts w:eastAsia="Times New Roman"/>
                <w:bCs/>
                <w:lang w:val="ru-RU"/>
              </w:rPr>
              <w:t>и</w:t>
            </w:r>
            <w:r w:rsidRPr="003456C7">
              <w:rPr>
                <w:rFonts w:eastAsia="Times New Roman"/>
                <w:bCs/>
                <w:lang w:val="ru-RU"/>
              </w:rPr>
              <w:t xml:space="preserve"> услуг</w:t>
            </w:r>
            <w:r>
              <w:rPr>
                <w:rFonts w:eastAsia="Times New Roman"/>
                <w:bCs/>
                <w:lang w:val="ru-RU"/>
              </w:rPr>
              <w:t xml:space="preserve"> в сфере культуры</w:t>
            </w:r>
            <w:r w:rsidRPr="003456C7">
              <w:rPr>
                <w:rFonts w:eastAsia="Times New Roman"/>
                <w:bCs/>
                <w:lang w:val="ru-RU"/>
              </w:rPr>
              <w:t xml:space="preserve"> как незначительное, </w:t>
            </w:r>
            <w:r w:rsidRPr="003456C7">
              <w:rPr>
                <w:rFonts w:eastAsia="Times New Roman"/>
                <w:lang w:val="ru-RU"/>
              </w:rPr>
              <w:t xml:space="preserve">*100/ количество опрошенных </w:t>
            </w:r>
            <w:r>
              <w:rPr>
                <w:rFonts w:eastAsia="Times New Roman"/>
                <w:lang w:val="ru-RU"/>
              </w:rPr>
              <w:t>посетителей</w:t>
            </w:r>
            <w:r w:rsidRPr="003456C7">
              <w:rPr>
                <w:rFonts w:eastAsia="Times New Roman"/>
                <w:lang w:val="ru-RU"/>
              </w:rPr>
              <w:t>** учреждения</w:t>
            </w:r>
            <w:r>
              <w:rPr>
                <w:rFonts w:eastAsia="Times New Roman"/>
                <w:lang w:val="ru-RU"/>
              </w:rPr>
              <w:t xml:space="preserve"> культуры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lang w:val="ru-RU"/>
              </w:rPr>
              <w:t>(значение от 0 до 100%)</w:t>
            </w:r>
          </w:p>
        </w:tc>
        <w:tc>
          <w:tcPr>
            <w:tcW w:w="1031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 –9 – 0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10 – 19,9 – 1 балл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20 –29,9  – 2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30 –39,9  – 3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40 –49,9  – 4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50 –59,9  – 5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60 –69,9  – 6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70 –79,9  – 7баллов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80 –89,9  – 8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90 – 99,9  – 9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100 – 10 баллов</w:t>
            </w:r>
          </w:p>
        </w:tc>
      </w:tr>
      <w:tr w:rsidR="007513A0" w:rsidRPr="003456C7" w:rsidTr="005B0262">
        <w:trPr>
          <w:trHeight w:val="1044"/>
        </w:trPr>
        <w:tc>
          <w:tcPr>
            <w:tcW w:w="288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44</w:t>
            </w:r>
          </w:p>
        </w:tc>
        <w:tc>
          <w:tcPr>
            <w:tcW w:w="883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Режим работы, удобный для посетителей, в том числе в выходные и праздничные дни</w:t>
            </w:r>
          </w:p>
        </w:tc>
        <w:tc>
          <w:tcPr>
            <w:tcW w:w="1120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- доля посетителей </w:t>
            </w:r>
            <w:r w:rsidRPr="003456C7">
              <w:rPr>
                <w:rFonts w:eastAsia="Times New Roman"/>
                <w:bCs/>
                <w:lang w:val="ru-RU"/>
              </w:rPr>
              <w:t>**,</w:t>
            </w:r>
            <w:r>
              <w:rPr>
                <w:rFonts w:eastAsia="Times New Roman"/>
                <w:lang w:val="ru-RU" w:eastAsia="ru-RU"/>
              </w:rPr>
              <w:t xml:space="preserve"> считающих удобным режим работы учреждений культуры, </w:t>
            </w:r>
            <w:r w:rsidRPr="003456C7">
              <w:rPr>
                <w:rFonts w:eastAsia="Times New Roman"/>
                <w:lang w:val="ru-RU"/>
              </w:rPr>
              <w:t xml:space="preserve">от числа опрошенных </w:t>
            </w:r>
            <w:r>
              <w:rPr>
                <w:rFonts w:eastAsia="Times New Roman"/>
                <w:lang w:val="ru-RU"/>
              </w:rPr>
              <w:t>посетителей</w:t>
            </w:r>
            <w:r w:rsidRPr="003456C7">
              <w:rPr>
                <w:rFonts w:eastAsia="Times New Roman"/>
                <w:lang w:val="ru-RU"/>
              </w:rPr>
              <w:t>** учреждения</w:t>
            </w:r>
            <w:r>
              <w:rPr>
                <w:rFonts w:eastAsia="Times New Roman"/>
                <w:lang w:val="ru-RU"/>
              </w:rPr>
              <w:t xml:space="preserve"> культуры</w:t>
            </w:r>
            <w:r w:rsidRPr="003456C7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bCs/>
                <w:lang w:val="ru-RU"/>
              </w:rPr>
              <w:t>(показатель 6</w:t>
            </w:r>
            <w:r w:rsidRPr="003456C7">
              <w:rPr>
                <w:rFonts w:eastAsia="Times New Roman"/>
                <w:bCs/>
                <w:lang w:val="ru-RU"/>
              </w:rPr>
              <w:t>)</w:t>
            </w:r>
          </w:p>
        </w:tc>
        <w:tc>
          <w:tcPr>
            <w:tcW w:w="583" w:type="pct"/>
          </w:tcPr>
          <w:p w:rsidR="007513A0" w:rsidRPr="00913D86" w:rsidRDefault="007513A0" w:rsidP="005B0262">
            <w:pPr>
              <w:widowControl w:val="0"/>
              <w:rPr>
                <w:rFonts w:eastAsia="Times New Roman"/>
                <w:bCs/>
                <w:lang w:val="ru-RU"/>
              </w:rPr>
            </w:pPr>
            <w:r w:rsidRPr="00913D86">
              <w:rPr>
                <w:rFonts w:eastAsia="Times New Roman"/>
                <w:bCs/>
                <w:lang w:val="ru-RU"/>
              </w:rPr>
              <w:t>1 раз в год</w:t>
            </w:r>
          </w:p>
        </w:tc>
        <w:tc>
          <w:tcPr>
            <w:tcW w:w="1096" w:type="pct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Метод - анкетирование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Показатель 6</w:t>
            </w:r>
            <w:r w:rsidRPr="003456C7">
              <w:rPr>
                <w:rFonts w:eastAsia="Times New Roman"/>
                <w:bCs/>
                <w:lang w:val="ru-RU"/>
              </w:rPr>
              <w:t xml:space="preserve"> = количество </w:t>
            </w:r>
            <w:r>
              <w:rPr>
                <w:rFonts w:eastAsia="Times New Roman"/>
                <w:lang w:val="ru-RU"/>
              </w:rPr>
              <w:t>посетителей</w:t>
            </w:r>
            <w:r w:rsidRPr="003456C7">
              <w:rPr>
                <w:rFonts w:eastAsia="Times New Roman"/>
                <w:lang w:val="ru-RU"/>
              </w:rPr>
              <w:t>**,</w:t>
            </w:r>
            <w:r>
              <w:rPr>
                <w:rFonts w:eastAsia="Times New Roman"/>
                <w:lang w:val="ru-RU" w:eastAsia="ru-RU"/>
              </w:rPr>
              <w:t xml:space="preserve"> считающие удобным режим работы учреждений культуры</w:t>
            </w:r>
            <w:r w:rsidRPr="003456C7">
              <w:rPr>
                <w:rFonts w:eastAsia="Times New Roman"/>
                <w:lang w:val="ru-RU"/>
              </w:rPr>
              <w:t xml:space="preserve"> </w:t>
            </w:r>
            <w:r w:rsidRPr="003456C7">
              <w:rPr>
                <w:rFonts w:eastAsia="Times New Roman"/>
                <w:bCs/>
                <w:lang w:val="ru-RU"/>
              </w:rPr>
              <w:t xml:space="preserve">, </w:t>
            </w:r>
            <w:r w:rsidRPr="003456C7">
              <w:rPr>
                <w:rFonts w:eastAsia="Times New Roman"/>
                <w:lang w:val="ru-RU"/>
              </w:rPr>
              <w:t xml:space="preserve">*100/ количество опрошенных </w:t>
            </w:r>
            <w:r>
              <w:rPr>
                <w:rFonts w:eastAsia="Times New Roman"/>
                <w:lang w:val="ru-RU"/>
              </w:rPr>
              <w:t>посетителей</w:t>
            </w:r>
            <w:r w:rsidRPr="003456C7">
              <w:rPr>
                <w:rFonts w:eastAsia="Times New Roman"/>
                <w:lang w:val="ru-RU"/>
              </w:rPr>
              <w:t>** учреждения</w:t>
            </w:r>
            <w:r>
              <w:rPr>
                <w:rFonts w:eastAsia="Times New Roman"/>
                <w:lang w:val="ru-RU"/>
              </w:rPr>
              <w:t xml:space="preserve"> культуры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lang w:val="ru-RU"/>
              </w:rPr>
              <w:t>(значение от 0 до 100%)</w:t>
            </w:r>
          </w:p>
        </w:tc>
        <w:tc>
          <w:tcPr>
            <w:tcW w:w="1031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 –9 – 0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10 – 19,9 – 1 балл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20 –29,9  – 2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30 –39,9  – 3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40 –49,9  – 4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50 –59,9  – 5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60 –69,9  – 6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70 –79,9  – 7баллов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80 –89,9  – 8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90 – 99,9  – 9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100 – 10 баллов</w:t>
            </w:r>
          </w:p>
        </w:tc>
      </w:tr>
      <w:tr w:rsidR="007513A0" w:rsidRPr="003456C7" w:rsidTr="005B0262">
        <w:trPr>
          <w:trHeight w:val="1044"/>
        </w:trPr>
        <w:tc>
          <w:tcPr>
            <w:tcW w:w="288" w:type="pct"/>
            <w:vMerge w:val="restar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55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bCs/>
                <w:lang w:val="ru-RU" w:eastAsia="ru-RU"/>
              </w:rPr>
            </w:pPr>
            <w:r w:rsidRPr="003456C7">
              <w:rPr>
                <w:rFonts w:eastAsia="Times New Roman"/>
                <w:lang w:val="ru-RU" w:eastAsia="ru-RU"/>
              </w:rPr>
              <w:t xml:space="preserve">Доброжелательность, вежливость и компетентность работников </w:t>
            </w:r>
            <w:r w:rsidRPr="003456C7">
              <w:rPr>
                <w:rFonts w:eastAsia="Times New Roman"/>
                <w:lang w:val="ru-RU" w:eastAsia="ru-RU"/>
              </w:rPr>
              <w:lastRenderedPageBreak/>
              <w:t>организации</w:t>
            </w:r>
          </w:p>
        </w:tc>
        <w:tc>
          <w:tcPr>
            <w:tcW w:w="1120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bCs/>
                <w:lang w:val="ru-RU" w:eastAsia="ru-RU"/>
              </w:rPr>
            </w:pPr>
            <w:r w:rsidRPr="003456C7">
              <w:rPr>
                <w:rFonts w:eastAsia="Times New Roman"/>
                <w:lang w:val="ru-RU" w:eastAsia="ru-RU"/>
              </w:rPr>
              <w:lastRenderedPageBreak/>
              <w:t xml:space="preserve">- доля </w:t>
            </w:r>
            <w:r>
              <w:rPr>
                <w:rFonts w:eastAsia="Times New Roman"/>
                <w:lang w:val="ru-RU" w:eastAsia="ru-RU"/>
              </w:rPr>
              <w:t>посетителей</w:t>
            </w:r>
            <w:r w:rsidRPr="003456C7">
              <w:rPr>
                <w:rFonts w:eastAsia="Times New Roman"/>
                <w:lang w:val="ru-RU" w:eastAsia="ru-RU"/>
              </w:rPr>
              <w:t xml:space="preserve">, считающих персонал, оказывающий услуги, компетентным от числа опрошенных </w:t>
            </w:r>
            <w:r>
              <w:rPr>
                <w:rFonts w:eastAsia="Times New Roman"/>
                <w:lang w:val="ru-RU" w:eastAsia="ru-RU"/>
              </w:rPr>
              <w:lastRenderedPageBreak/>
              <w:t>посетителей учреждения культуры (показатель 7</w:t>
            </w:r>
            <w:r w:rsidRPr="003456C7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583" w:type="pct"/>
          </w:tcPr>
          <w:p w:rsidR="007513A0" w:rsidRDefault="007513A0" w:rsidP="005B0262">
            <w:pPr>
              <w:widowControl w:val="0"/>
            </w:pPr>
            <w:r w:rsidRPr="00913D86">
              <w:rPr>
                <w:rFonts w:eastAsia="Times New Roman"/>
                <w:bCs/>
                <w:lang w:val="ru-RU"/>
              </w:rPr>
              <w:lastRenderedPageBreak/>
              <w:t>1 раз в год</w:t>
            </w:r>
          </w:p>
        </w:tc>
        <w:tc>
          <w:tcPr>
            <w:tcW w:w="1096" w:type="pct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Метод - анкетирование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Показатель 7</w:t>
            </w:r>
            <w:r w:rsidRPr="003456C7">
              <w:rPr>
                <w:rFonts w:eastAsia="Times New Roman"/>
                <w:bCs/>
                <w:lang w:val="ru-RU"/>
              </w:rPr>
              <w:t xml:space="preserve"> = количество </w:t>
            </w:r>
            <w:r>
              <w:rPr>
                <w:rFonts w:eastAsia="Times New Roman"/>
                <w:lang w:val="ru-RU"/>
              </w:rPr>
              <w:t>посетителей</w:t>
            </w:r>
            <w:r w:rsidRPr="003456C7">
              <w:rPr>
                <w:rFonts w:eastAsia="Times New Roman"/>
                <w:lang w:val="ru-RU"/>
              </w:rPr>
              <w:t xml:space="preserve">**, </w:t>
            </w:r>
            <w:r w:rsidRPr="003456C7">
              <w:rPr>
                <w:rFonts w:eastAsia="Times New Roman"/>
                <w:lang w:val="ru-RU"/>
              </w:rPr>
              <w:lastRenderedPageBreak/>
              <w:t>считающих персонал, оказывающий услуги, компетентным</w:t>
            </w:r>
            <w:r w:rsidRPr="003456C7">
              <w:rPr>
                <w:rFonts w:eastAsia="Times New Roman"/>
                <w:bCs/>
                <w:lang w:val="ru-RU"/>
              </w:rPr>
              <w:t xml:space="preserve"> </w:t>
            </w:r>
            <w:r w:rsidRPr="003456C7">
              <w:rPr>
                <w:rFonts w:eastAsia="Times New Roman"/>
                <w:lang w:val="ru-RU"/>
              </w:rPr>
              <w:t xml:space="preserve">*100 / количество опрошенных </w:t>
            </w:r>
            <w:r>
              <w:rPr>
                <w:rFonts w:eastAsia="Times New Roman"/>
                <w:lang w:val="ru-RU"/>
              </w:rPr>
              <w:t>посетителей</w:t>
            </w:r>
            <w:r w:rsidRPr="003456C7">
              <w:rPr>
                <w:rFonts w:eastAsia="Times New Roman"/>
                <w:lang w:val="ru-RU"/>
              </w:rPr>
              <w:t>** учреждения</w:t>
            </w:r>
            <w:r>
              <w:rPr>
                <w:rFonts w:eastAsia="Times New Roman"/>
                <w:lang w:val="ru-RU"/>
              </w:rPr>
              <w:t xml:space="preserve"> культуры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lang w:val="ru-RU"/>
              </w:rPr>
              <w:t>(значение от 0 до 100%)</w:t>
            </w:r>
          </w:p>
        </w:tc>
        <w:tc>
          <w:tcPr>
            <w:tcW w:w="1031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lastRenderedPageBreak/>
              <w:t>0 –9 – 0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10 – 19,9 – 1 балл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20 –29,9  – 2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30 –39,9  – 3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40 –49,9  – 4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lastRenderedPageBreak/>
              <w:t>50 –59,9  – 5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60 –69,9  – 6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70 –79,9  – 7баллов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80 –89,9  – 8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90 – 99,9  – 9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100 – 10 баллов</w:t>
            </w:r>
          </w:p>
        </w:tc>
      </w:tr>
      <w:tr w:rsidR="007513A0" w:rsidRPr="003456C7" w:rsidTr="005B0262">
        <w:trPr>
          <w:trHeight w:val="1440"/>
        </w:trPr>
        <w:tc>
          <w:tcPr>
            <w:tcW w:w="288" w:type="pct"/>
            <w:vMerge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120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lang w:val="ru-RU" w:eastAsia="ru-RU"/>
              </w:rPr>
            </w:pPr>
            <w:r w:rsidRPr="003456C7">
              <w:rPr>
                <w:rFonts w:eastAsia="Times New Roman"/>
                <w:lang w:val="ru-RU" w:eastAsia="ru-RU"/>
              </w:rPr>
              <w:t xml:space="preserve">- доля клиентов, считающих, что услуги оказываются персоналом в доброжелательной и вежливой форме от числа опрошенных </w:t>
            </w:r>
            <w:r>
              <w:rPr>
                <w:rFonts w:eastAsia="Times New Roman"/>
                <w:lang w:val="ru-RU" w:eastAsia="ru-RU"/>
              </w:rPr>
              <w:t>посетителей  учреждения культуры (показатель 8</w:t>
            </w:r>
            <w:r w:rsidRPr="003456C7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583" w:type="pct"/>
          </w:tcPr>
          <w:p w:rsidR="007513A0" w:rsidRDefault="007513A0" w:rsidP="005B0262">
            <w:pPr>
              <w:widowControl w:val="0"/>
            </w:pPr>
            <w:r w:rsidRPr="00913D86">
              <w:rPr>
                <w:rFonts w:eastAsia="Times New Roman"/>
                <w:bCs/>
                <w:lang w:val="ru-RU"/>
              </w:rPr>
              <w:t>1 раз в год</w:t>
            </w:r>
          </w:p>
        </w:tc>
        <w:tc>
          <w:tcPr>
            <w:tcW w:w="1096" w:type="pct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Метод - анкетирование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Показатель 8</w:t>
            </w:r>
            <w:r w:rsidRPr="003456C7">
              <w:rPr>
                <w:rFonts w:eastAsia="Times New Roman"/>
                <w:bCs/>
                <w:lang w:val="ru-RU"/>
              </w:rPr>
              <w:t xml:space="preserve"> = количество </w:t>
            </w:r>
            <w:r>
              <w:rPr>
                <w:rFonts w:eastAsia="Times New Roman"/>
                <w:lang w:val="ru-RU"/>
              </w:rPr>
              <w:t>посетителей</w:t>
            </w:r>
            <w:r w:rsidRPr="003456C7">
              <w:rPr>
                <w:rFonts w:eastAsia="Times New Roman"/>
                <w:lang w:val="ru-RU"/>
              </w:rPr>
              <w:t xml:space="preserve">**, считающих, что услуги оказываются персоналом в доброжелательной и вежливой форме *100 / количество опрошенных </w:t>
            </w:r>
            <w:r>
              <w:rPr>
                <w:rFonts w:eastAsia="Times New Roman"/>
                <w:lang w:val="ru-RU"/>
              </w:rPr>
              <w:t>посетителей</w:t>
            </w:r>
            <w:r w:rsidRPr="003456C7">
              <w:rPr>
                <w:rFonts w:eastAsia="Times New Roman"/>
                <w:lang w:val="ru-RU"/>
              </w:rPr>
              <w:t>** учреждения</w:t>
            </w:r>
            <w:r>
              <w:rPr>
                <w:rFonts w:eastAsia="Times New Roman"/>
                <w:lang w:val="ru-RU"/>
              </w:rPr>
              <w:t xml:space="preserve"> культуры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lang w:val="ru-RU"/>
              </w:rPr>
              <w:t>(значение от 0 до 100%)</w:t>
            </w:r>
          </w:p>
        </w:tc>
        <w:tc>
          <w:tcPr>
            <w:tcW w:w="1031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 –9 – 0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10 – 19,9 – 1 балл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20 –29,9  – 2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30 –39,9  – 3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40 –49,9  – 4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50 –59,9  – 5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60 –69,9  – 6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70 –79,9  – 7баллов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80 –89,9  – 8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90 – 99,9  – 9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100 – 10 баллов</w:t>
            </w:r>
          </w:p>
        </w:tc>
      </w:tr>
      <w:tr w:rsidR="007513A0" w:rsidRPr="003456C7" w:rsidTr="005B0262">
        <w:trPr>
          <w:trHeight w:val="1020"/>
        </w:trPr>
        <w:tc>
          <w:tcPr>
            <w:tcW w:w="288" w:type="pct"/>
            <w:vMerge w:val="restar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66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bCs/>
                <w:lang w:val="ru-RU" w:eastAsia="ru-RU"/>
              </w:rPr>
            </w:pPr>
            <w:r w:rsidRPr="003456C7">
              <w:rPr>
                <w:rFonts w:eastAsia="Times New Roman"/>
                <w:lang w:val="ru-RU" w:eastAsia="ru-RU"/>
              </w:rPr>
              <w:t xml:space="preserve">Доля получателей услуг, удовлетворенных качеством обслуживания в </w:t>
            </w:r>
            <w:r>
              <w:rPr>
                <w:rFonts w:eastAsia="Times New Roman"/>
                <w:lang w:val="ru-RU" w:eastAsia="ru-RU"/>
              </w:rPr>
              <w:t>учреждении культуры</w:t>
            </w:r>
          </w:p>
        </w:tc>
        <w:tc>
          <w:tcPr>
            <w:tcW w:w="1120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bCs/>
                <w:lang w:val="ru-RU" w:eastAsia="ru-RU"/>
              </w:rPr>
            </w:pPr>
            <w:r w:rsidRPr="003456C7">
              <w:rPr>
                <w:rFonts w:eastAsia="Times New Roman"/>
                <w:lang w:val="ru-RU" w:eastAsia="ru-RU"/>
              </w:rPr>
              <w:t xml:space="preserve">- доля </w:t>
            </w:r>
            <w:r>
              <w:rPr>
                <w:rFonts w:eastAsia="Times New Roman"/>
                <w:lang w:val="ru-RU" w:eastAsia="ru-RU"/>
              </w:rPr>
              <w:t>получателей услуг</w:t>
            </w:r>
            <w:r w:rsidRPr="003456C7">
              <w:rPr>
                <w:rFonts w:eastAsia="Times New Roman"/>
                <w:lang w:val="ru-RU" w:eastAsia="ru-RU"/>
              </w:rPr>
              <w:t>, удовлетворенных качес</w:t>
            </w:r>
            <w:r>
              <w:rPr>
                <w:rFonts w:eastAsia="Times New Roman"/>
                <w:lang w:val="ru-RU" w:eastAsia="ru-RU"/>
              </w:rPr>
              <w:t>твом оказания услуг в учреждении культуры</w:t>
            </w:r>
            <w:r w:rsidRPr="003456C7">
              <w:rPr>
                <w:rFonts w:eastAsia="Times New Roman"/>
                <w:lang w:val="ru-RU" w:eastAsia="ru-RU"/>
              </w:rPr>
              <w:t xml:space="preserve"> от числа опрошенных </w:t>
            </w:r>
            <w:r>
              <w:rPr>
                <w:rFonts w:eastAsia="Times New Roman"/>
                <w:lang w:val="ru-RU" w:eastAsia="ru-RU"/>
              </w:rPr>
              <w:t>посетителей учреждения (показатель 9</w:t>
            </w:r>
            <w:r w:rsidRPr="003456C7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583" w:type="pct"/>
          </w:tcPr>
          <w:p w:rsidR="007513A0" w:rsidRDefault="007513A0" w:rsidP="005B0262">
            <w:pPr>
              <w:widowControl w:val="0"/>
            </w:pPr>
            <w:r w:rsidRPr="00913D86">
              <w:rPr>
                <w:rFonts w:eastAsia="Times New Roman"/>
                <w:bCs/>
                <w:lang w:val="ru-RU"/>
              </w:rPr>
              <w:t>1 раз в год</w:t>
            </w:r>
          </w:p>
        </w:tc>
        <w:tc>
          <w:tcPr>
            <w:tcW w:w="1096" w:type="pct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Метод - анкетирование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Показатель 9</w:t>
            </w:r>
            <w:r w:rsidRPr="003456C7">
              <w:rPr>
                <w:rFonts w:eastAsia="Times New Roman"/>
                <w:bCs/>
                <w:lang w:val="ru-RU"/>
              </w:rPr>
              <w:t xml:space="preserve"> = количество </w:t>
            </w:r>
            <w:r>
              <w:rPr>
                <w:rFonts w:eastAsia="Times New Roman"/>
                <w:lang w:val="ru-RU"/>
              </w:rPr>
              <w:t>получателей услуг</w:t>
            </w:r>
            <w:r w:rsidRPr="003456C7">
              <w:rPr>
                <w:rFonts w:eastAsia="Times New Roman"/>
                <w:lang w:val="ru-RU"/>
              </w:rPr>
              <w:t>**, удовлетворенных качеством оказания услуг в учреждении</w:t>
            </w:r>
            <w:r>
              <w:rPr>
                <w:rFonts w:eastAsia="Times New Roman"/>
                <w:lang w:val="ru-RU"/>
              </w:rPr>
              <w:t xml:space="preserve"> культуры</w:t>
            </w:r>
            <w:r w:rsidRPr="003456C7">
              <w:rPr>
                <w:rFonts w:eastAsia="Times New Roman"/>
                <w:lang w:val="ru-RU"/>
              </w:rPr>
              <w:t xml:space="preserve"> *100 / количество опрошенных клиентов** учреждения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lang w:val="ru-RU"/>
              </w:rPr>
              <w:t>(значение от 0 до 100%)</w:t>
            </w:r>
          </w:p>
        </w:tc>
        <w:tc>
          <w:tcPr>
            <w:tcW w:w="1031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 –9 – 0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10 – 19,9 – 1 балл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20 –29,9  – 2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30 –39,9  – 3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40 –49,9  – 4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50 –59,9  – 5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60 –69,9  – 6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70 –79,9  – 7баллов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80 –89,9  – 8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90 – 99,9  – 9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100 – 10 баллов</w:t>
            </w:r>
          </w:p>
        </w:tc>
      </w:tr>
      <w:tr w:rsidR="007513A0" w:rsidRPr="003456C7" w:rsidTr="005B0262">
        <w:trPr>
          <w:trHeight w:val="1464"/>
        </w:trPr>
        <w:tc>
          <w:tcPr>
            <w:tcW w:w="288" w:type="pct"/>
            <w:vMerge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120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lang w:val="ru-RU" w:eastAsia="ru-RU"/>
              </w:rPr>
            </w:pPr>
            <w:r w:rsidRPr="003456C7">
              <w:rPr>
                <w:rFonts w:eastAsia="Times New Roman"/>
                <w:lang w:val="ru-RU" w:eastAsia="ru-RU"/>
              </w:rPr>
              <w:t>- число обоснованных жал</w:t>
            </w:r>
            <w:r>
              <w:rPr>
                <w:rFonts w:eastAsia="Times New Roman"/>
                <w:lang w:val="ru-RU" w:eastAsia="ru-RU"/>
              </w:rPr>
              <w:t>об на 100 клиентов (показатель 10</w:t>
            </w:r>
            <w:r w:rsidRPr="003456C7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583" w:type="pct"/>
          </w:tcPr>
          <w:p w:rsidR="007513A0" w:rsidRDefault="007513A0" w:rsidP="005B0262">
            <w:pPr>
              <w:widowControl w:val="0"/>
            </w:pPr>
            <w:r w:rsidRPr="00913D86">
              <w:rPr>
                <w:rFonts w:eastAsia="Times New Roman"/>
                <w:bCs/>
                <w:lang w:val="ru-RU"/>
              </w:rPr>
              <w:t>1 раз в год</w:t>
            </w:r>
          </w:p>
        </w:tc>
        <w:tc>
          <w:tcPr>
            <w:tcW w:w="1096" w:type="pct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 xml:space="preserve">Метод – изучение данных сайта </w:t>
            </w:r>
            <w:hyperlink r:id="rId7" w:history="1">
              <w:r w:rsidRPr="003456C7">
                <w:rPr>
                  <w:rFonts w:eastAsia="Times New Roman"/>
                  <w:lang w:val="ru-RU"/>
                </w:rPr>
                <w:t>www.bus.gov.ru</w:t>
              </w:r>
            </w:hyperlink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Данные отчетов по выполнению государственного задания (предоставляется учреждением)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Показатель 10</w:t>
            </w:r>
            <w:r w:rsidRPr="003456C7">
              <w:rPr>
                <w:rFonts w:eastAsia="Times New Roman"/>
                <w:bCs/>
                <w:lang w:val="ru-RU"/>
              </w:rPr>
              <w:t xml:space="preserve"> = количество обоснованных жалоб на работу учреждения</w:t>
            </w:r>
            <w:r>
              <w:rPr>
                <w:rFonts w:eastAsia="Times New Roman"/>
                <w:bCs/>
                <w:lang w:val="ru-RU"/>
              </w:rPr>
              <w:t>/</w:t>
            </w:r>
            <w:r w:rsidRPr="003456C7">
              <w:rPr>
                <w:rFonts w:eastAsia="Times New Roman"/>
                <w:bCs/>
                <w:lang w:val="ru-RU"/>
              </w:rPr>
              <w:t xml:space="preserve"> 100/ общее количество клиентов учреждения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(значение от 0 и выше)</w:t>
            </w:r>
          </w:p>
        </w:tc>
        <w:tc>
          <w:tcPr>
            <w:tcW w:w="1031" w:type="pct"/>
            <w:shd w:val="clear" w:color="auto" w:fill="auto"/>
          </w:tcPr>
          <w:p w:rsidR="007513A0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0,1 и более – 0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0,09 - 1 балл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0,08 - 2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0,07 - 3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0,06 - 4 балла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0,05 - - 5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0,04 - 6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0,03 - 7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0,02 - 8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0,01 – 9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left="-109" w:firstLine="0"/>
              <w:jc w:val="center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 – 10 баллов</w:t>
            </w:r>
          </w:p>
        </w:tc>
      </w:tr>
      <w:tr w:rsidR="007513A0" w:rsidRPr="003456C7" w:rsidTr="005B0262">
        <w:trPr>
          <w:trHeight w:val="3600"/>
        </w:trPr>
        <w:tc>
          <w:tcPr>
            <w:tcW w:w="288" w:type="pct"/>
            <w:vMerge w:val="restar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lastRenderedPageBreak/>
              <w:t>77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 xml:space="preserve">Доля персонала, которая удовлетворена качеством услуг, оказываемых </w:t>
            </w:r>
            <w:r>
              <w:rPr>
                <w:rFonts w:eastAsia="Times New Roman"/>
                <w:bCs/>
                <w:lang w:val="ru-RU"/>
              </w:rPr>
              <w:t xml:space="preserve">посетителям </w:t>
            </w:r>
            <w:r w:rsidRPr="003456C7">
              <w:rPr>
                <w:rFonts w:eastAsia="Times New Roman"/>
                <w:bCs/>
                <w:lang w:val="ru-RU"/>
              </w:rPr>
              <w:t>в учреждени</w:t>
            </w:r>
            <w:r>
              <w:rPr>
                <w:rFonts w:eastAsia="Times New Roman"/>
                <w:bCs/>
                <w:lang w:val="ru-RU"/>
              </w:rPr>
              <w:t>ях культуры</w:t>
            </w:r>
          </w:p>
        </w:tc>
        <w:tc>
          <w:tcPr>
            <w:tcW w:w="1120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 xml:space="preserve">- Доля персонала, которая удовлетворена </w:t>
            </w:r>
            <w:r>
              <w:rPr>
                <w:rFonts w:eastAsia="Times New Roman"/>
                <w:bCs/>
                <w:lang w:val="ru-RU"/>
              </w:rPr>
              <w:t>условиями работы по оказанию услуг</w:t>
            </w:r>
            <w:r w:rsidRPr="003456C7">
              <w:rPr>
                <w:rFonts w:eastAsia="Times New Roman"/>
                <w:bCs/>
                <w:lang w:val="ru-RU"/>
              </w:rPr>
              <w:t xml:space="preserve"> в учреждении от числа опрошенного пер</w:t>
            </w:r>
            <w:r>
              <w:rPr>
                <w:rFonts w:eastAsia="Times New Roman"/>
                <w:bCs/>
                <w:lang w:val="ru-RU"/>
              </w:rPr>
              <w:t>сонала учреждения (показатель 11</w:t>
            </w:r>
            <w:r w:rsidRPr="003456C7">
              <w:rPr>
                <w:rFonts w:eastAsia="Times New Roman"/>
                <w:bCs/>
                <w:lang w:val="ru-RU"/>
              </w:rPr>
              <w:t>)</w:t>
            </w:r>
          </w:p>
          <w:p w:rsidR="007513A0" w:rsidRPr="003456C7" w:rsidRDefault="007513A0" w:rsidP="005B0262">
            <w:pPr>
              <w:widowControl w:val="0"/>
              <w:spacing w:after="0"/>
              <w:rPr>
                <w:rFonts w:eastAsia="Times New Roman"/>
                <w:bCs/>
                <w:lang w:val="ru-RU"/>
              </w:rPr>
            </w:pPr>
          </w:p>
          <w:p w:rsidR="007513A0" w:rsidRPr="003456C7" w:rsidRDefault="007513A0" w:rsidP="005B0262">
            <w:pPr>
              <w:widowControl w:val="0"/>
              <w:spacing w:after="0"/>
              <w:rPr>
                <w:rFonts w:eastAsia="Times New Roman"/>
                <w:bCs/>
                <w:lang w:val="ru-RU"/>
              </w:rPr>
            </w:pPr>
          </w:p>
          <w:p w:rsidR="007513A0" w:rsidRPr="003456C7" w:rsidRDefault="007513A0" w:rsidP="005B0262">
            <w:pPr>
              <w:widowControl w:val="0"/>
              <w:spacing w:after="0"/>
              <w:rPr>
                <w:rFonts w:eastAsia="Times New Roman"/>
                <w:bCs/>
                <w:lang w:val="ru-RU"/>
              </w:rPr>
            </w:pPr>
          </w:p>
          <w:p w:rsidR="007513A0" w:rsidRPr="003456C7" w:rsidRDefault="007513A0" w:rsidP="005B0262">
            <w:pPr>
              <w:widowControl w:val="0"/>
              <w:spacing w:after="0"/>
              <w:rPr>
                <w:rFonts w:eastAsia="Times New Roman"/>
                <w:bCs/>
                <w:lang w:val="ru-RU"/>
              </w:rPr>
            </w:pPr>
          </w:p>
          <w:p w:rsidR="007513A0" w:rsidRPr="003456C7" w:rsidRDefault="007513A0" w:rsidP="005B0262">
            <w:pPr>
              <w:widowControl w:val="0"/>
              <w:spacing w:after="0"/>
              <w:rPr>
                <w:rFonts w:eastAsia="Times New Roman"/>
                <w:bCs/>
                <w:lang w:val="ru-RU"/>
              </w:rPr>
            </w:pPr>
          </w:p>
          <w:p w:rsidR="007513A0" w:rsidRPr="003456C7" w:rsidRDefault="007513A0" w:rsidP="005B0262">
            <w:pPr>
              <w:widowControl w:val="0"/>
              <w:spacing w:after="0"/>
              <w:rPr>
                <w:rFonts w:eastAsia="Times New Roman"/>
                <w:bCs/>
                <w:lang w:val="ru-RU"/>
              </w:rPr>
            </w:pPr>
          </w:p>
          <w:p w:rsidR="007513A0" w:rsidRPr="003456C7" w:rsidRDefault="007513A0" w:rsidP="005B0262">
            <w:pPr>
              <w:widowControl w:val="0"/>
              <w:spacing w:after="0"/>
              <w:rPr>
                <w:rFonts w:eastAsia="Times New Roman"/>
                <w:bCs/>
                <w:lang w:val="ru-RU"/>
              </w:rPr>
            </w:pPr>
          </w:p>
          <w:p w:rsidR="007513A0" w:rsidRPr="003456C7" w:rsidRDefault="007513A0" w:rsidP="005B0262">
            <w:pPr>
              <w:widowControl w:val="0"/>
              <w:spacing w:after="0"/>
              <w:rPr>
                <w:rFonts w:eastAsia="Times New Roman"/>
                <w:bCs/>
                <w:lang w:val="ru-RU"/>
              </w:rPr>
            </w:pPr>
          </w:p>
          <w:p w:rsidR="007513A0" w:rsidRPr="003456C7" w:rsidRDefault="007513A0" w:rsidP="005B0262">
            <w:pPr>
              <w:widowControl w:val="0"/>
              <w:spacing w:after="0"/>
              <w:rPr>
                <w:rFonts w:eastAsia="Times New Roman"/>
                <w:bCs/>
                <w:lang w:val="ru-RU"/>
              </w:rPr>
            </w:pPr>
          </w:p>
          <w:p w:rsidR="007513A0" w:rsidRPr="003456C7" w:rsidRDefault="007513A0" w:rsidP="005B0262">
            <w:pPr>
              <w:widowControl w:val="0"/>
              <w:spacing w:after="0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583" w:type="pct"/>
          </w:tcPr>
          <w:p w:rsidR="007513A0" w:rsidRDefault="007513A0" w:rsidP="005B0262">
            <w:pPr>
              <w:widowControl w:val="0"/>
            </w:pPr>
            <w:r w:rsidRPr="00913D86">
              <w:rPr>
                <w:rFonts w:eastAsia="Times New Roman"/>
                <w:bCs/>
                <w:lang w:val="ru-RU"/>
              </w:rPr>
              <w:t>1 раз в год</w:t>
            </w:r>
          </w:p>
        </w:tc>
        <w:tc>
          <w:tcPr>
            <w:tcW w:w="1096" w:type="pct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Метод – анкетирование персонала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Показатель 11</w:t>
            </w:r>
            <w:r w:rsidRPr="003456C7">
              <w:rPr>
                <w:rFonts w:eastAsia="Times New Roman"/>
                <w:bCs/>
                <w:lang w:val="ru-RU"/>
              </w:rPr>
              <w:t xml:space="preserve"> = количество </w:t>
            </w:r>
            <w:r w:rsidRPr="003456C7">
              <w:rPr>
                <w:rFonts w:eastAsia="Times New Roman"/>
                <w:lang w:val="ru-RU"/>
              </w:rPr>
              <w:t>персонала учреждения, удовлетворенного качес</w:t>
            </w:r>
            <w:r>
              <w:rPr>
                <w:rFonts w:eastAsia="Times New Roman"/>
                <w:lang w:val="ru-RU"/>
              </w:rPr>
              <w:t>твом оказания услуг в учреждении культуры</w:t>
            </w:r>
            <w:r w:rsidRPr="003456C7">
              <w:rPr>
                <w:rFonts w:eastAsia="Times New Roman"/>
                <w:lang w:val="ru-RU"/>
              </w:rPr>
              <w:t xml:space="preserve"> *100 / количество опрошенного персонала учреждения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lang w:val="ru-RU"/>
              </w:rPr>
              <w:t>(значение от 0 до 100%)</w:t>
            </w:r>
          </w:p>
        </w:tc>
        <w:tc>
          <w:tcPr>
            <w:tcW w:w="1031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 –19,9 – 0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20 – 39,9– 1 балл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40 –59,9  – 2 балла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60 –79,9  – 3 балла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80 –89,9  – 4 балла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90 - 100 – 5 баллов</w:t>
            </w:r>
          </w:p>
        </w:tc>
      </w:tr>
      <w:tr w:rsidR="007513A0" w:rsidRPr="003456C7" w:rsidTr="005B0262">
        <w:trPr>
          <w:trHeight w:val="828"/>
        </w:trPr>
        <w:tc>
          <w:tcPr>
            <w:tcW w:w="288" w:type="pct"/>
            <w:vMerge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jc w:val="center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120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- доля персонала, считающего оказание услуг доступным, от числа опрошенного пер</w:t>
            </w:r>
            <w:r>
              <w:rPr>
                <w:rFonts w:eastAsia="Times New Roman"/>
                <w:bCs/>
                <w:lang w:val="ru-RU"/>
              </w:rPr>
              <w:t>сонала учреждения (показатель 12</w:t>
            </w:r>
            <w:r w:rsidRPr="003456C7">
              <w:rPr>
                <w:rFonts w:eastAsia="Times New Roman"/>
                <w:bCs/>
                <w:lang w:val="ru-RU"/>
              </w:rPr>
              <w:t>)</w:t>
            </w:r>
          </w:p>
        </w:tc>
        <w:tc>
          <w:tcPr>
            <w:tcW w:w="583" w:type="pct"/>
          </w:tcPr>
          <w:p w:rsidR="007513A0" w:rsidRDefault="007513A0" w:rsidP="005B0262">
            <w:pPr>
              <w:widowControl w:val="0"/>
            </w:pPr>
            <w:r w:rsidRPr="00913D86">
              <w:rPr>
                <w:rFonts w:eastAsia="Times New Roman"/>
                <w:bCs/>
                <w:lang w:val="ru-RU"/>
              </w:rPr>
              <w:t>1 раз в год</w:t>
            </w:r>
          </w:p>
        </w:tc>
        <w:tc>
          <w:tcPr>
            <w:tcW w:w="1096" w:type="pct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Метод – анкетирование персонала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Показатель 12</w:t>
            </w:r>
            <w:r w:rsidRPr="003456C7">
              <w:rPr>
                <w:rFonts w:eastAsia="Times New Roman"/>
                <w:bCs/>
                <w:lang w:val="ru-RU"/>
              </w:rPr>
              <w:t xml:space="preserve"> = количество </w:t>
            </w:r>
            <w:r>
              <w:rPr>
                <w:rFonts w:eastAsia="Times New Roman"/>
                <w:lang w:val="ru-RU"/>
              </w:rPr>
              <w:t>посетителей</w:t>
            </w:r>
            <w:r w:rsidRPr="003456C7">
              <w:rPr>
                <w:rFonts w:eastAsia="Times New Roman"/>
                <w:lang w:val="ru-RU"/>
              </w:rPr>
              <w:t>**, удовлетворенных качес</w:t>
            </w:r>
            <w:r>
              <w:rPr>
                <w:rFonts w:eastAsia="Times New Roman"/>
                <w:lang w:val="ru-RU"/>
              </w:rPr>
              <w:t>твом оказания услуг в учреждении культуры</w:t>
            </w:r>
            <w:r w:rsidRPr="003456C7">
              <w:rPr>
                <w:rFonts w:eastAsia="Times New Roman"/>
                <w:lang w:val="ru-RU"/>
              </w:rPr>
              <w:t xml:space="preserve"> *100 / количество опрошенного персонала учреждения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lang w:val="ru-RU"/>
              </w:rPr>
              <w:t>(значение от 0 до 100%)</w:t>
            </w:r>
          </w:p>
        </w:tc>
        <w:tc>
          <w:tcPr>
            <w:tcW w:w="1031" w:type="pct"/>
            <w:shd w:val="clear" w:color="auto" w:fill="auto"/>
          </w:tcPr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0 –19,9 – 0 баллов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20 – 39,9– 1 балл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40 –59,9  – 2 балла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60 –79,9  – 3 балла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80 –89,9  – 4 балла</w:t>
            </w:r>
          </w:p>
          <w:p w:rsidR="007513A0" w:rsidRPr="003456C7" w:rsidRDefault="007513A0" w:rsidP="005B0262">
            <w:pPr>
              <w:widowControl w:val="0"/>
              <w:spacing w:after="0"/>
              <w:ind w:firstLine="0"/>
              <w:rPr>
                <w:rFonts w:eastAsia="Times New Roman"/>
                <w:bCs/>
                <w:lang w:val="ru-RU"/>
              </w:rPr>
            </w:pPr>
            <w:r w:rsidRPr="003456C7">
              <w:rPr>
                <w:rFonts w:eastAsia="Times New Roman"/>
                <w:bCs/>
                <w:lang w:val="ru-RU"/>
              </w:rPr>
              <w:t>90 - 100 – 5 баллов</w:t>
            </w:r>
          </w:p>
        </w:tc>
      </w:tr>
    </w:tbl>
    <w:p w:rsidR="007513A0" w:rsidRDefault="007513A0" w:rsidP="007513A0">
      <w:pPr>
        <w:widowControl w:val="0"/>
        <w:spacing w:after="200" w:line="276" w:lineRule="auto"/>
        <w:ind w:left="720"/>
        <w:jc w:val="right"/>
        <w:rPr>
          <w:rFonts w:eastAsia="Times New Roman"/>
          <w:bCs/>
          <w:lang w:val="ru-RU"/>
        </w:rPr>
      </w:pPr>
    </w:p>
    <w:p w:rsidR="007513A0" w:rsidRPr="003456C7" w:rsidRDefault="007513A0" w:rsidP="007513A0">
      <w:pPr>
        <w:widowControl w:val="0"/>
        <w:spacing w:after="0" w:line="276" w:lineRule="auto"/>
        <w:rPr>
          <w:rFonts w:eastAsia="Times New Roman"/>
          <w:bCs/>
          <w:lang w:val="ru-RU"/>
        </w:rPr>
      </w:pPr>
      <w:r w:rsidRPr="003456C7">
        <w:rPr>
          <w:rFonts w:eastAsia="Times New Roman"/>
          <w:bCs/>
          <w:lang w:val="ru-RU"/>
        </w:rPr>
        <w:t xml:space="preserve">*К </w:t>
      </w:r>
      <w:proofErr w:type="gramStart"/>
      <w:r w:rsidRPr="003456C7">
        <w:rPr>
          <w:rFonts w:eastAsia="Times New Roman"/>
          <w:bCs/>
          <w:lang w:val="ru-RU"/>
        </w:rPr>
        <w:t>опрошенным</w:t>
      </w:r>
      <w:proofErr w:type="gramEnd"/>
      <w:r w:rsidRPr="003456C7">
        <w:rPr>
          <w:rFonts w:eastAsia="Times New Roman"/>
          <w:bCs/>
          <w:lang w:val="ru-RU"/>
        </w:rPr>
        <w:t xml:space="preserve"> можно отнести </w:t>
      </w:r>
      <w:r>
        <w:rPr>
          <w:rFonts w:eastAsia="Times New Roman"/>
          <w:bCs/>
          <w:lang w:val="ru-RU"/>
        </w:rPr>
        <w:t>посетителей</w:t>
      </w:r>
      <w:r w:rsidRPr="003456C7">
        <w:rPr>
          <w:rFonts w:eastAsia="Times New Roman"/>
          <w:bCs/>
          <w:lang w:val="ru-RU"/>
        </w:rPr>
        <w:t xml:space="preserve">, потенциальных </w:t>
      </w:r>
      <w:r>
        <w:rPr>
          <w:rFonts w:eastAsia="Times New Roman"/>
          <w:bCs/>
          <w:lang w:val="ru-RU"/>
        </w:rPr>
        <w:t>потребителей услуг</w:t>
      </w:r>
      <w:r w:rsidRPr="003456C7">
        <w:rPr>
          <w:rFonts w:eastAsia="Times New Roman"/>
          <w:bCs/>
          <w:lang w:val="ru-RU"/>
        </w:rPr>
        <w:t xml:space="preserve">, родственников и членов семьи </w:t>
      </w:r>
      <w:r>
        <w:rPr>
          <w:rFonts w:eastAsia="Times New Roman"/>
          <w:bCs/>
          <w:lang w:val="ru-RU"/>
        </w:rPr>
        <w:t>потребителей услуг</w:t>
      </w:r>
      <w:r w:rsidRPr="003456C7">
        <w:rPr>
          <w:rFonts w:eastAsia="Times New Roman"/>
          <w:bCs/>
          <w:lang w:val="ru-RU"/>
        </w:rPr>
        <w:t xml:space="preserve">, доверенных лиц клиентов и т.д. </w:t>
      </w:r>
      <w:proofErr w:type="gramStart"/>
      <w:r w:rsidRPr="003456C7">
        <w:rPr>
          <w:rFonts w:eastAsia="Times New Roman"/>
          <w:bCs/>
          <w:lang w:val="ru-RU"/>
        </w:rPr>
        <w:t>Круг опрашиваемых может меняться в зависимости от возможностей</w:t>
      </w:r>
      <w:r>
        <w:rPr>
          <w:rFonts w:eastAsia="Times New Roman"/>
          <w:bCs/>
          <w:lang w:val="ru-RU"/>
        </w:rPr>
        <w:t xml:space="preserve"> охвата опросом</w:t>
      </w:r>
      <w:r w:rsidRPr="003456C7">
        <w:rPr>
          <w:rFonts w:eastAsia="Times New Roman"/>
          <w:bCs/>
          <w:lang w:val="ru-RU"/>
        </w:rPr>
        <w:t>.</w:t>
      </w:r>
      <w:proofErr w:type="gramEnd"/>
      <w:r w:rsidRPr="003456C7">
        <w:rPr>
          <w:rFonts w:eastAsia="Times New Roman"/>
          <w:bCs/>
          <w:lang w:val="ru-RU"/>
        </w:rPr>
        <w:t xml:space="preserve">  При проведении опроса необходимо указывать категорию </w:t>
      </w:r>
      <w:proofErr w:type="gramStart"/>
      <w:r w:rsidRPr="003456C7">
        <w:rPr>
          <w:rFonts w:eastAsia="Times New Roman"/>
          <w:bCs/>
          <w:lang w:val="ru-RU"/>
        </w:rPr>
        <w:t>опрашиваемых</w:t>
      </w:r>
      <w:proofErr w:type="gramEnd"/>
      <w:r>
        <w:rPr>
          <w:rFonts w:eastAsia="Times New Roman"/>
          <w:bCs/>
          <w:lang w:val="ru-RU"/>
        </w:rPr>
        <w:t>.</w:t>
      </w:r>
    </w:p>
    <w:p w:rsidR="005B4F56" w:rsidRPr="007513A0" w:rsidRDefault="007513A0" w:rsidP="007513A0">
      <w:pPr>
        <w:widowControl w:val="0"/>
        <w:spacing w:after="0" w:line="276" w:lineRule="auto"/>
        <w:rPr>
          <w:lang w:val="ru-RU"/>
        </w:rPr>
      </w:pPr>
      <w:r w:rsidRPr="003456C7">
        <w:rPr>
          <w:rFonts w:eastAsia="Times New Roman"/>
          <w:bCs/>
          <w:lang w:val="ru-RU"/>
        </w:rPr>
        <w:t xml:space="preserve">** При отсутствии возможности опроса </w:t>
      </w:r>
      <w:r>
        <w:rPr>
          <w:rFonts w:eastAsia="Times New Roman"/>
          <w:bCs/>
          <w:lang w:val="ru-RU"/>
        </w:rPr>
        <w:t>посетителей, получателей услуг</w:t>
      </w:r>
      <w:proofErr w:type="gramStart"/>
      <w:r>
        <w:rPr>
          <w:rFonts w:eastAsia="Times New Roman"/>
          <w:bCs/>
          <w:lang w:val="ru-RU"/>
        </w:rPr>
        <w:t xml:space="preserve"> ,</w:t>
      </w:r>
      <w:proofErr w:type="gramEnd"/>
      <w:r>
        <w:rPr>
          <w:rFonts w:eastAsia="Times New Roman"/>
          <w:bCs/>
          <w:lang w:val="ru-RU"/>
        </w:rPr>
        <w:t xml:space="preserve"> лица заинтересованные в проведении опроса </w:t>
      </w:r>
      <w:r w:rsidRPr="003456C7">
        <w:rPr>
          <w:rFonts w:eastAsia="Times New Roman"/>
          <w:bCs/>
          <w:lang w:val="ru-RU"/>
        </w:rPr>
        <w:t>проводят анкетирование родственников, опекунов, независимых экспертов (членов общественных советов учреждения, членов попечительских советов, персонала и т.д.)</w:t>
      </w:r>
      <w:bookmarkEnd w:id="0"/>
      <w:bookmarkEnd w:id="1"/>
    </w:p>
    <w:sectPr w:rsidR="005B4F56" w:rsidRPr="0075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C"/>
    <w:rsid w:val="00001722"/>
    <w:rsid w:val="00013CBB"/>
    <w:rsid w:val="00014A6A"/>
    <w:rsid w:val="00017682"/>
    <w:rsid w:val="00017D8A"/>
    <w:rsid w:val="0002148F"/>
    <w:rsid w:val="00025EDA"/>
    <w:rsid w:val="000457B2"/>
    <w:rsid w:val="00046858"/>
    <w:rsid w:val="00051AD4"/>
    <w:rsid w:val="00064B44"/>
    <w:rsid w:val="000750DE"/>
    <w:rsid w:val="00090EA1"/>
    <w:rsid w:val="0009368B"/>
    <w:rsid w:val="0009614E"/>
    <w:rsid w:val="000A125A"/>
    <w:rsid w:val="000B7E70"/>
    <w:rsid w:val="000C6914"/>
    <w:rsid w:val="000F087B"/>
    <w:rsid w:val="000F3ACA"/>
    <w:rsid w:val="000F48B7"/>
    <w:rsid w:val="0010166E"/>
    <w:rsid w:val="00104E37"/>
    <w:rsid w:val="00125921"/>
    <w:rsid w:val="00140922"/>
    <w:rsid w:val="00141937"/>
    <w:rsid w:val="001432FB"/>
    <w:rsid w:val="00152E0E"/>
    <w:rsid w:val="001553DD"/>
    <w:rsid w:val="00172BE9"/>
    <w:rsid w:val="001733D4"/>
    <w:rsid w:val="001A5787"/>
    <w:rsid w:val="001A629E"/>
    <w:rsid w:val="001A7D3C"/>
    <w:rsid w:val="001A7DC1"/>
    <w:rsid w:val="001C6B57"/>
    <w:rsid w:val="001F7EBD"/>
    <w:rsid w:val="00201153"/>
    <w:rsid w:val="00201209"/>
    <w:rsid w:val="002065F9"/>
    <w:rsid w:val="00213F75"/>
    <w:rsid w:val="00214FBF"/>
    <w:rsid w:val="002350DB"/>
    <w:rsid w:val="00237909"/>
    <w:rsid w:val="00252D20"/>
    <w:rsid w:val="00257804"/>
    <w:rsid w:val="002744B8"/>
    <w:rsid w:val="00281340"/>
    <w:rsid w:val="00285ACC"/>
    <w:rsid w:val="00293004"/>
    <w:rsid w:val="002A2855"/>
    <w:rsid w:val="002A661A"/>
    <w:rsid w:val="002A6B44"/>
    <w:rsid w:val="002A7D5D"/>
    <w:rsid w:val="002B0702"/>
    <w:rsid w:val="002F344D"/>
    <w:rsid w:val="00306206"/>
    <w:rsid w:val="003135D3"/>
    <w:rsid w:val="003155D6"/>
    <w:rsid w:val="00320C9D"/>
    <w:rsid w:val="00336554"/>
    <w:rsid w:val="003578D6"/>
    <w:rsid w:val="0036485B"/>
    <w:rsid w:val="00364D7C"/>
    <w:rsid w:val="003679F7"/>
    <w:rsid w:val="00367C9B"/>
    <w:rsid w:val="00385AB4"/>
    <w:rsid w:val="00394326"/>
    <w:rsid w:val="003948E6"/>
    <w:rsid w:val="0039625A"/>
    <w:rsid w:val="003A3034"/>
    <w:rsid w:val="003B1601"/>
    <w:rsid w:val="003B55B9"/>
    <w:rsid w:val="003C1D5E"/>
    <w:rsid w:val="003C3526"/>
    <w:rsid w:val="003D440C"/>
    <w:rsid w:val="003D4513"/>
    <w:rsid w:val="003E4FA8"/>
    <w:rsid w:val="003E62FE"/>
    <w:rsid w:val="0041339E"/>
    <w:rsid w:val="004234DA"/>
    <w:rsid w:val="004303AF"/>
    <w:rsid w:val="004335BD"/>
    <w:rsid w:val="004341FB"/>
    <w:rsid w:val="00437654"/>
    <w:rsid w:val="00454C2A"/>
    <w:rsid w:val="00460108"/>
    <w:rsid w:val="004715F3"/>
    <w:rsid w:val="004862C7"/>
    <w:rsid w:val="00486C79"/>
    <w:rsid w:val="004A7484"/>
    <w:rsid w:val="004B082A"/>
    <w:rsid w:val="004B7638"/>
    <w:rsid w:val="004F1915"/>
    <w:rsid w:val="0051048C"/>
    <w:rsid w:val="005132CC"/>
    <w:rsid w:val="0051425C"/>
    <w:rsid w:val="00516D73"/>
    <w:rsid w:val="0054264E"/>
    <w:rsid w:val="00542FF8"/>
    <w:rsid w:val="00544EA1"/>
    <w:rsid w:val="0055384A"/>
    <w:rsid w:val="00567727"/>
    <w:rsid w:val="0057606F"/>
    <w:rsid w:val="005854FD"/>
    <w:rsid w:val="005913E5"/>
    <w:rsid w:val="005924BA"/>
    <w:rsid w:val="00596FFC"/>
    <w:rsid w:val="005A182E"/>
    <w:rsid w:val="005B2F49"/>
    <w:rsid w:val="005B3939"/>
    <w:rsid w:val="005B4F56"/>
    <w:rsid w:val="005D4774"/>
    <w:rsid w:val="005D552B"/>
    <w:rsid w:val="005F26B5"/>
    <w:rsid w:val="005F4947"/>
    <w:rsid w:val="006049D5"/>
    <w:rsid w:val="00621A47"/>
    <w:rsid w:val="006363BD"/>
    <w:rsid w:val="00636CFB"/>
    <w:rsid w:val="006431BA"/>
    <w:rsid w:val="00646AA3"/>
    <w:rsid w:val="00647797"/>
    <w:rsid w:val="0066507B"/>
    <w:rsid w:val="0066651C"/>
    <w:rsid w:val="00684836"/>
    <w:rsid w:val="00690034"/>
    <w:rsid w:val="006A52C2"/>
    <w:rsid w:val="006B3F0A"/>
    <w:rsid w:val="006C17F0"/>
    <w:rsid w:val="006D2DC3"/>
    <w:rsid w:val="00704BBC"/>
    <w:rsid w:val="007114AE"/>
    <w:rsid w:val="00712445"/>
    <w:rsid w:val="0073026D"/>
    <w:rsid w:val="007373FD"/>
    <w:rsid w:val="00746ECD"/>
    <w:rsid w:val="00750FDA"/>
    <w:rsid w:val="007513A0"/>
    <w:rsid w:val="00753227"/>
    <w:rsid w:val="00753DA8"/>
    <w:rsid w:val="00755DD7"/>
    <w:rsid w:val="00780627"/>
    <w:rsid w:val="00787844"/>
    <w:rsid w:val="007A0255"/>
    <w:rsid w:val="007B2C6A"/>
    <w:rsid w:val="007B2C98"/>
    <w:rsid w:val="007B32B4"/>
    <w:rsid w:val="007B7015"/>
    <w:rsid w:val="007C1755"/>
    <w:rsid w:val="007C32FD"/>
    <w:rsid w:val="007D0DAB"/>
    <w:rsid w:val="007D1045"/>
    <w:rsid w:val="007D6A3D"/>
    <w:rsid w:val="007E0D67"/>
    <w:rsid w:val="007E3137"/>
    <w:rsid w:val="007E3EE3"/>
    <w:rsid w:val="007E5515"/>
    <w:rsid w:val="007E64A4"/>
    <w:rsid w:val="007F14DB"/>
    <w:rsid w:val="007F19FD"/>
    <w:rsid w:val="007F66EF"/>
    <w:rsid w:val="007F70B3"/>
    <w:rsid w:val="0081064B"/>
    <w:rsid w:val="00812D90"/>
    <w:rsid w:val="00813A61"/>
    <w:rsid w:val="00817603"/>
    <w:rsid w:val="0083290E"/>
    <w:rsid w:val="00834A8B"/>
    <w:rsid w:val="00837589"/>
    <w:rsid w:val="008672E8"/>
    <w:rsid w:val="008759F1"/>
    <w:rsid w:val="008817B9"/>
    <w:rsid w:val="008A38BD"/>
    <w:rsid w:val="008A4EFE"/>
    <w:rsid w:val="008A57BE"/>
    <w:rsid w:val="008B2D59"/>
    <w:rsid w:val="008C7633"/>
    <w:rsid w:val="008F227E"/>
    <w:rsid w:val="008F5B32"/>
    <w:rsid w:val="008F7F98"/>
    <w:rsid w:val="00910FE1"/>
    <w:rsid w:val="00912449"/>
    <w:rsid w:val="0093772A"/>
    <w:rsid w:val="009446BA"/>
    <w:rsid w:val="00952DFA"/>
    <w:rsid w:val="0098269A"/>
    <w:rsid w:val="00987F95"/>
    <w:rsid w:val="00991E88"/>
    <w:rsid w:val="0099299A"/>
    <w:rsid w:val="009A594E"/>
    <w:rsid w:val="009B7E2A"/>
    <w:rsid w:val="009C33A8"/>
    <w:rsid w:val="009E1985"/>
    <w:rsid w:val="009F386A"/>
    <w:rsid w:val="009F5093"/>
    <w:rsid w:val="00A10037"/>
    <w:rsid w:val="00A33E9C"/>
    <w:rsid w:val="00A36016"/>
    <w:rsid w:val="00A3722C"/>
    <w:rsid w:val="00A37A74"/>
    <w:rsid w:val="00A50E47"/>
    <w:rsid w:val="00A515C3"/>
    <w:rsid w:val="00A675F9"/>
    <w:rsid w:val="00A82346"/>
    <w:rsid w:val="00AD3136"/>
    <w:rsid w:val="00AD504A"/>
    <w:rsid w:val="00B01ADC"/>
    <w:rsid w:val="00B03600"/>
    <w:rsid w:val="00B10805"/>
    <w:rsid w:val="00B12A13"/>
    <w:rsid w:val="00B326A1"/>
    <w:rsid w:val="00B3347A"/>
    <w:rsid w:val="00B42E90"/>
    <w:rsid w:val="00B50060"/>
    <w:rsid w:val="00B52CBC"/>
    <w:rsid w:val="00B52E85"/>
    <w:rsid w:val="00B562E0"/>
    <w:rsid w:val="00B605E0"/>
    <w:rsid w:val="00B7441B"/>
    <w:rsid w:val="00B811B5"/>
    <w:rsid w:val="00B85A1A"/>
    <w:rsid w:val="00B91031"/>
    <w:rsid w:val="00BA75D0"/>
    <w:rsid w:val="00BC573A"/>
    <w:rsid w:val="00BD7391"/>
    <w:rsid w:val="00BE35BA"/>
    <w:rsid w:val="00C01FF4"/>
    <w:rsid w:val="00C06402"/>
    <w:rsid w:val="00C07497"/>
    <w:rsid w:val="00C25D65"/>
    <w:rsid w:val="00C43B48"/>
    <w:rsid w:val="00C64ABA"/>
    <w:rsid w:val="00C72170"/>
    <w:rsid w:val="00C756E9"/>
    <w:rsid w:val="00C77864"/>
    <w:rsid w:val="00C84EE9"/>
    <w:rsid w:val="00CA495A"/>
    <w:rsid w:val="00CB4954"/>
    <w:rsid w:val="00CB5E82"/>
    <w:rsid w:val="00CE34DB"/>
    <w:rsid w:val="00CE469C"/>
    <w:rsid w:val="00CF0607"/>
    <w:rsid w:val="00CF59C8"/>
    <w:rsid w:val="00D05F57"/>
    <w:rsid w:val="00D172F4"/>
    <w:rsid w:val="00D3044B"/>
    <w:rsid w:val="00D34D8F"/>
    <w:rsid w:val="00D450ED"/>
    <w:rsid w:val="00D5243C"/>
    <w:rsid w:val="00D5418C"/>
    <w:rsid w:val="00D563E4"/>
    <w:rsid w:val="00D65929"/>
    <w:rsid w:val="00D71CA2"/>
    <w:rsid w:val="00D74571"/>
    <w:rsid w:val="00D92DB1"/>
    <w:rsid w:val="00DB1328"/>
    <w:rsid w:val="00DB4FD1"/>
    <w:rsid w:val="00DC3D8C"/>
    <w:rsid w:val="00DC5FDF"/>
    <w:rsid w:val="00DC65B3"/>
    <w:rsid w:val="00DC75E9"/>
    <w:rsid w:val="00DE49A6"/>
    <w:rsid w:val="00DE7269"/>
    <w:rsid w:val="00DE76B7"/>
    <w:rsid w:val="00DE7BA2"/>
    <w:rsid w:val="00E20A1B"/>
    <w:rsid w:val="00E27587"/>
    <w:rsid w:val="00E34206"/>
    <w:rsid w:val="00E4450B"/>
    <w:rsid w:val="00E475EC"/>
    <w:rsid w:val="00E5108A"/>
    <w:rsid w:val="00E51EEF"/>
    <w:rsid w:val="00E66D2C"/>
    <w:rsid w:val="00E706BB"/>
    <w:rsid w:val="00E93C1E"/>
    <w:rsid w:val="00EB4240"/>
    <w:rsid w:val="00ED2DCC"/>
    <w:rsid w:val="00EF5C00"/>
    <w:rsid w:val="00EF6C36"/>
    <w:rsid w:val="00F10A2C"/>
    <w:rsid w:val="00F12185"/>
    <w:rsid w:val="00F13631"/>
    <w:rsid w:val="00F2564D"/>
    <w:rsid w:val="00F34BAC"/>
    <w:rsid w:val="00F43F82"/>
    <w:rsid w:val="00F4417E"/>
    <w:rsid w:val="00F460AD"/>
    <w:rsid w:val="00F5071D"/>
    <w:rsid w:val="00F60DAE"/>
    <w:rsid w:val="00F643B8"/>
    <w:rsid w:val="00F64E41"/>
    <w:rsid w:val="00F72D36"/>
    <w:rsid w:val="00F86EF6"/>
    <w:rsid w:val="00F909E9"/>
    <w:rsid w:val="00F94F7D"/>
    <w:rsid w:val="00F958CA"/>
    <w:rsid w:val="00FA0096"/>
    <w:rsid w:val="00FA3620"/>
    <w:rsid w:val="00FD1CD2"/>
    <w:rsid w:val="00FD554C"/>
    <w:rsid w:val="00FD5BD8"/>
    <w:rsid w:val="00FE2FA6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0"/>
    <w:pPr>
      <w:spacing w:after="12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0"/>
    <w:pPr>
      <w:spacing w:after="12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2013-12-12T08:47:00Z</dcterms:created>
  <dcterms:modified xsi:type="dcterms:W3CDTF">2013-12-12T10:02:00Z</dcterms:modified>
</cp:coreProperties>
</file>